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2F3BA8">
        <w:rPr>
          <w:b/>
          <w:sz w:val="56"/>
          <w:szCs w:val="56"/>
        </w:rPr>
        <w:t>5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2F3BA8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15</w:t>
      </w:r>
      <w:r w:rsidR="005473F5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апреля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2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B26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85"/>
        <w:gridCol w:w="8445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2F3BA8">
        <w:rPr>
          <w:b/>
          <w:i/>
          <w:sz w:val="20"/>
          <w:szCs w:val="20"/>
        </w:rPr>
        <w:t>№</w:t>
      </w:r>
      <w:r w:rsidR="00CB6358" w:rsidRPr="002F3BA8">
        <w:rPr>
          <w:b/>
          <w:i/>
          <w:sz w:val="20"/>
          <w:szCs w:val="20"/>
        </w:rPr>
        <w:t xml:space="preserve"> </w:t>
      </w:r>
      <w:r w:rsidR="002F3BA8">
        <w:rPr>
          <w:b/>
          <w:i/>
          <w:sz w:val="20"/>
          <w:szCs w:val="20"/>
        </w:rPr>
        <w:t>5</w:t>
      </w:r>
      <w:r w:rsidR="008D4A6A" w:rsidRPr="002F3BA8">
        <w:rPr>
          <w:b/>
          <w:i/>
          <w:sz w:val="20"/>
          <w:szCs w:val="20"/>
        </w:rPr>
        <w:t xml:space="preserve">  от </w:t>
      </w:r>
      <w:r w:rsidR="002F3BA8">
        <w:rPr>
          <w:b/>
          <w:i/>
          <w:sz w:val="20"/>
          <w:szCs w:val="20"/>
        </w:rPr>
        <w:t xml:space="preserve"> 15.04.2022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93"/>
        <w:gridCol w:w="9539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767D9" w:rsidRPr="00B866AE" w:rsidTr="003838B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7D9" w:rsidRPr="00B866AE" w:rsidRDefault="008767D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4A6A" w:rsidRPr="00B26459" w:rsidRDefault="00B26459" w:rsidP="00B866AE">
            <w:pPr>
              <w:ind w:right="4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Постановление Администрации Кутейниковского сельского поселения от 12.04.2022 № 61 «О внесении изменений в постановление Администрации Кутейниковского сельского поселения № 127 от 30.10.2018 г. «Об утверждении муниципальной программы Кутейниковского сельского поселения «Доступная среда»</w:t>
            </w:r>
          </w:p>
        </w:tc>
      </w:tr>
      <w:tr w:rsidR="005E7020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020" w:rsidRPr="00B866AE" w:rsidRDefault="005E702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7020" w:rsidRPr="00B26459" w:rsidRDefault="00B26459" w:rsidP="005E7020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Постановление Администрации Кутейниковского сельского поселения от 12.04.2022 № 62 «О внесении изменений в постановление Администрации Кутейниковского сельского поселения № 130 от 30.10.2018 г. «Об  утверждении  муниципальной программы  Кутейниковского сельского поселения «Обеспечение общественного порядка и противодействие преступности»</w:t>
            </w:r>
          </w:p>
        </w:tc>
      </w:tr>
      <w:tr w:rsidR="00B26459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459" w:rsidRPr="00B866AE" w:rsidRDefault="00B2645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59" w:rsidRPr="00B26459" w:rsidRDefault="00B26459" w:rsidP="005E7020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Постановление Администрации Кутейниковского сельского поселения от 12.04.2022 № 63 «О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</w:t>
            </w:r>
          </w:p>
        </w:tc>
      </w:tr>
      <w:tr w:rsidR="00B26459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459" w:rsidRPr="00B866AE" w:rsidRDefault="00B2645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59" w:rsidRPr="00B26459" w:rsidRDefault="00B26459" w:rsidP="00B26459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Постановление Администрации Кутейниковского сельского поселения от 12.04.2022 № 64 «О внесении изменений в постановление Администрации Кутейниковского сельского поселения № 125 от 30.10.2018 г. «Об   утверждении   м</w:t>
            </w:r>
            <w:r w:rsidRPr="00B26459">
              <w:rPr>
                <w:sz w:val="20"/>
                <w:szCs w:val="20"/>
              </w:rPr>
              <w:t>у</w:t>
            </w:r>
            <w:r w:rsidRPr="00B26459">
              <w:rPr>
                <w:sz w:val="20"/>
                <w:szCs w:val="20"/>
              </w:rPr>
              <w:t>ниципальной программы  Кутейниковского сельского поселения</w:t>
            </w:r>
          </w:p>
          <w:p w:rsidR="00B26459" w:rsidRPr="00B26459" w:rsidRDefault="00B26459" w:rsidP="00B26459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«Охрана окружающей среды и рациональное природопол</w:t>
            </w:r>
            <w:r w:rsidRPr="00B26459">
              <w:rPr>
                <w:sz w:val="20"/>
                <w:szCs w:val="20"/>
              </w:rPr>
              <w:t>ь</w:t>
            </w:r>
            <w:r w:rsidRPr="00B26459">
              <w:rPr>
                <w:sz w:val="20"/>
                <w:szCs w:val="20"/>
              </w:rPr>
              <w:t>зование»</w:t>
            </w:r>
          </w:p>
        </w:tc>
      </w:tr>
      <w:tr w:rsidR="00B26459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459" w:rsidRPr="00B866AE" w:rsidRDefault="00B2645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59" w:rsidRPr="00B26459" w:rsidRDefault="00B26459" w:rsidP="00B26459">
            <w:pPr>
              <w:suppressAutoHyphens/>
              <w:ind w:right="4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от 12.04.2022 № 65 «О внесении изменений в постановление Администрации Кутейниковского сельского поселения № 131 от 30.10.2018 г. «Об утверждении муниципальной программы Кутейниковского сельского поселения </w:t>
            </w:r>
          </w:p>
          <w:p w:rsidR="00B26459" w:rsidRPr="00B26459" w:rsidRDefault="00B26459" w:rsidP="00B26459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«Социальная поддержка граждан»</w:t>
            </w:r>
          </w:p>
        </w:tc>
      </w:tr>
      <w:tr w:rsidR="00B26459" w:rsidRPr="00B866AE" w:rsidTr="003838B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459" w:rsidRDefault="00B2645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59" w:rsidRPr="00B26459" w:rsidRDefault="00B26459" w:rsidP="005E7020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Постановление Администрации Кутейниковского сельского поселения от 12.04.2022 № 66 «Об утверждении антикоррупционного стандарта в сфере организации муниципального контроля в сфере благоустройства на территории муниципального образования «Кутейниковское сельское поселение»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5E7020" w:rsidRPr="001E0957" w:rsidRDefault="005E7020" w:rsidP="005E7020">
      <w:pPr>
        <w:pStyle w:val="1"/>
        <w:rPr>
          <w:b w:val="0"/>
          <w:sz w:val="20"/>
        </w:rPr>
      </w:pP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АДМИНИСТРАЦИЯ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КУТЕЙНИКОВСКОГО СЕЛЬСКОГО ПОСЕЛЕНИЯ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РОДИОНОВО-НЕСВЕТАЙСКОГО РАЙОНА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РОСТОВСКОЙ ОБЛАСТИ</w:t>
      </w:r>
    </w:p>
    <w:p w:rsidR="00B26459" w:rsidRPr="00B26459" w:rsidRDefault="00B26459" w:rsidP="00B26459">
      <w:pPr>
        <w:pStyle w:val="2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ПОСТАНОВЛЕНИЕ</w:t>
      </w: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             12.04 2022                                           </w:t>
      </w:r>
      <w:r>
        <w:rPr>
          <w:b/>
          <w:sz w:val="20"/>
          <w:szCs w:val="20"/>
        </w:rPr>
        <w:t xml:space="preserve">               </w:t>
      </w:r>
      <w:r w:rsidRPr="00B26459">
        <w:rPr>
          <w:b/>
          <w:sz w:val="20"/>
          <w:szCs w:val="20"/>
        </w:rPr>
        <w:t xml:space="preserve">        №   61                                          сл. Кутейниково</w:t>
      </w:r>
    </w:p>
    <w:p w:rsidR="00B26459" w:rsidRPr="00B26459" w:rsidRDefault="00B26459" w:rsidP="00B26459">
      <w:pPr>
        <w:tabs>
          <w:tab w:val="left" w:pos="0"/>
        </w:tabs>
        <w:ind w:right="4"/>
        <w:rPr>
          <w:sz w:val="20"/>
          <w:szCs w:val="20"/>
        </w:rPr>
      </w:pPr>
    </w:p>
    <w:p w:rsidR="00B26459" w:rsidRPr="00B26459" w:rsidRDefault="00B26459" w:rsidP="00B26459">
      <w:pPr>
        <w:ind w:right="4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О внесении изменений в постановление Администрации Кутейниковского сельского поселения № 127 от 30.10.2018 г. «Об утверждении муниципальной программы Кутейниковского сельского поселения</w:t>
      </w:r>
    </w:p>
    <w:p w:rsidR="00B26459" w:rsidRPr="00B26459" w:rsidRDefault="00B26459" w:rsidP="00B26459">
      <w:pPr>
        <w:ind w:right="4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«Доступная среда»</w:t>
      </w:r>
    </w:p>
    <w:p w:rsidR="00B26459" w:rsidRPr="00B26459" w:rsidRDefault="00B26459" w:rsidP="00B26459">
      <w:pPr>
        <w:ind w:right="4"/>
        <w:jc w:val="center"/>
        <w:rPr>
          <w:b/>
          <w:sz w:val="20"/>
          <w:szCs w:val="20"/>
        </w:rPr>
      </w:pPr>
    </w:p>
    <w:p w:rsidR="00B26459" w:rsidRPr="00B26459" w:rsidRDefault="00B26459" w:rsidP="00B2645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В соответствии с постановлением Администрации Кутейниковского сельского поселения от 20.08.2013 № 64/1 «Об утверждении Порядка разработки, реализации и оценки эффективности муниципальных программ Кутейниковского сельского поселения», распоряжением Администрации Кутейниковского сельского поселения от 20.08.2013 № 73 «Об утверждении Перечня муниципальных  программ Кутейниковского сельского поселения» Администрация Кутейниковского сельского поселения, решением Собрания депутатов Кутейниковского сельского поселения от 18.03.2022  № 26 «О внесении изменений в решение Собрания депутатов Кутейниковского сельского поселения от 24.12.2021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</w:t>
      </w:r>
    </w:p>
    <w:p w:rsidR="00B26459" w:rsidRPr="00B26459" w:rsidRDefault="00B26459" w:rsidP="00B2645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</w:t>
      </w:r>
    </w:p>
    <w:p w:rsidR="00B26459" w:rsidRPr="00B26459" w:rsidRDefault="00B26459" w:rsidP="00B26459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B26459">
        <w:rPr>
          <w:b/>
          <w:sz w:val="20"/>
          <w:szCs w:val="20"/>
        </w:rPr>
        <w:t>постановляет</w:t>
      </w:r>
      <w:r w:rsidRPr="00B26459">
        <w:rPr>
          <w:sz w:val="20"/>
          <w:szCs w:val="20"/>
        </w:rPr>
        <w:t>:</w:t>
      </w:r>
    </w:p>
    <w:p w:rsidR="00B26459" w:rsidRPr="00B26459" w:rsidRDefault="00B26459" w:rsidP="00B26459">
      <w:pPr>
        <w:ind w:right="4"/>
        <w:jc w:val="center"/>
        <w:rPr>
          <w:sz w:val="20"/>
          <w:szCs w:val="20"/>
        </w:rPr>
      </w:pPr>
    </w:p>
    <w:p w:rsidR="00B26459" w:rsidRPr="00B26459" w:rsidRDefault="00B26459" w:rsidP="00B26459">
      <w:pPr>
        <w:ind w:right="4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 Внести в постановление от 30 октября 2018 года № 127  «Об утверждении муниципальной программы Кутейниковского сельского поселения «Доступная среда» следующие измен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ния:</w:t>
      </w: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</w:t>
      </w:r>
      <w:r w:rsidRPr="00B26459">
        <w:rPr>
          <w:sz w:val="20"/>
          <w:szCs w:val="20"/>
        </w:rPr>
        <w:t>ю</w:t>
      </w:r>
      <w:r w:rsidRPr="00B26459">
        <w:rPr>
          <w:sz w:val="20"/>
          <w:szCs w:val="20"/>
        </w:rPr>
        <w:t>щей редакции:</w:t>
      </w:r>
    </w:p>
    <w:tbl>
      <w:tblPr>
        <w:tblW w:w="4973" w:type="pct"/>
        <w:tblLook w:val="04A0"/>
      </w:tblPr>
      <w:tblGrid>
        <w:gridCol w:w="2535"/>
        <w:gridCol w:w="457"/>
        <w:gridCol w:w="7553"/>
      </w:tblGrid>
      <w:tr w:rsidR="00B26459" w:rsidRPr="00B26459" w:rsidTr="00642B85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bCs/>
                <w:sz w:val="20"/>
                <w:szCs w:val="20"/>
              </w:rPr>
              <w:t>Ресурсное обеспечение 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B26459" w:rsidRPr="00B26459" w:rsidRDefault="00B26459" w:rsidP="00642B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B26459" w:rsidRPr="00B26459" w:rsidRDefault="00B26459" w:rsidP="00642B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общий объем средств, необходимый для финансирования Программы в 2019 – 2030 годах, составляет всего 100,9 тыс. рублей.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из средств местного бюджета 100,9 тыс. рублей, в том числе: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 год – 0,5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2021 год – 0,5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 год – 91,4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 год – 0,5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 год – 1,0 тыс. рублей;</w:t>
            </w:r>
          </w:p>
        </w:tc>
      </w:tr>
    </w:tbl>
    <w:p w:rsidR="00B26459" w:rsidRPr="00B26459" w:rsidRDefault="00B26459" w:rsidP="00B26459">
      <w:pPr>
        <w:ind w:right="4"/>
        <w:rPr>
          <w:sz w:val="20"/>
          <w:szCs w:val="20"/>
        </w:rPr>
      </w:pP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1.2 в паспорте подпрограммы раздел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«Ресурсное обеспечение муниципальной программы» изложить в следу</w:t>
      </w:r>
      <w:r w:rsidRPr="00B26459">
        <w:rPr>
          <w:sz w:val="20"/>
          <w:szCs w:val="20"/>
        </w:rPr>
        <w:t>ю</w:t>
      </w:r>
      <w:r w:rsidRPr="00B26459">
        <w:rPr>
          <w:sz w:val="20"/>
          <w:szCs w:val="20"/>
        </w:rPr>
        <w:t>щей редакции:</w:t>
      </w:r>
    </w:p>
    <w:tbl>
      <w:tblPr>
        <w:tblW w:w="5000" w:type="pct"/>
        <w:tblLook w:val="04A0"/>
      </w:tblPr>
      <w:tblGrid>
        <w:gridCol w:w="2625"/>
        <w:gridCol w:w="636"/>
        <w:gridCol w:w="7341"/>
      </w:tblGrid>
      <w:tr w:rsidR="00B26459" w:rsidRPr="00B26459" w:rsidTr="00642B85">
        <w:trPr>
          <w:trHeight w:val="20"/>
        </w:trPr>
        <w:tc>
          <w:tcPr>
            <w:tcW w:w="2442" w:type="dxa"/>
            <w:tcMar>
              <w:left w:w="57" w:type="dxa"/>
              <w:bottom w:w="57" w:type="dxa"/>
              <w:right w:w="57" w:type="dxa"/>
            </w:tcMar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bCs/>
                <w:sz w:val="20"/>
                <w:szCs w:val="20"/>
              </w:rPr>
              <w:t xml:space="preserve">Ресурсное обеспечение  подпрограммы </w:t>
            </w:r>
          </w:p>
        </w:tc>
        <w:tc>
          <w:tcPr>
            <w:tcW w:w="592" w:type="dxa"/>
            <w:tcMar>
              <w:bottom w:w="57" w:type="dxa"/>
            </w:tcMar>
          </w:tcPr>
          <w:p w:rsidR="00B26459" w:rsidRPr="00B26459" w:rsidRDefault="00B26459" w:rsidP="00642B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6831" w:type="dxa"/>
            <w:tcMar>
              <w:left w:w="57" w:type="dxa"/>
              <w:bottom w:w="57" w:type="dxa"/>
              <w:right w:w="57" w:type="dxa"/>
            </w:tcMar>
          </w:tcPr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общий объем средств бюджета поселения, необходимый для финансирования подпрограммы в 2014 – 2020 годах, составляет всего 100,9 тыс. рублей, в том числе: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год – 1,0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 год – 0,5 тыс. рублей;</w:t>
            </w:r>
          </w:p>
          <w:p w:rsidR="00B26459" w:rsidRPr="00B26459" w:rsidRDefault="00B26459" w:rsidP="00642B85">
            <w:pPr>
              <w:contextualSpacing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 год – 0,5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 год – 91,4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 год – 0,5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 – 1,5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 год – 1,0 тыс. рублей.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 год – 1,0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 год – 1,0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 год – 1,0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 год – 1,0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 год – 1,0 тыс. рублей;</w:t>
            </w: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26459" w:rsidRPr="00B26459" w:rsidRDefault="00B26459" w:rsidP="00B26459">
      <w:pPr>
        <w:ind w:right="4"/>
        <w:rPr>
          <w:sz w:val="20"/>
          <w:szCs w:val="20"/>
        </w:rPr>
      </w:pPr>
    </w:p>
    <w:p w:rsidR="00B26459" w:rsidRPr="00B26459" w:rsidRDefault="00B26459" w:rsidP="00B26459">
      <w:pPr>
        <w:ind w:right="4"/>
        <w:rPr>
          <w:sz w:val="20"/>
          <w:szCs w:val="20"/>
        </w:rPr>
      </w:pPr>
    </w:p>
    <w:p w:rsidR="00B26459" w:rsidRPr="00B26459" w:rsidRDefault="00B26459" w:rsidP="00B26459">
      <w:pPr>
        <w:ind w:right="4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keepNext/>
        <w:keepLines/>
        <w:ind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1.3. приложение № 2 «Расходы бюджета поселения на реализацию муниципальной программы Кутейниковского сельского поселения «Доступная среда»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ind w:right="4"/>
        <w:rPr>
          <w:sz w:val="20"/>
          <w:szCs w:val="20"/>
        </w:rPr>
        <w:sectPr w:rsidR="00B26459" w:rsidRPr="00B26459" w:rsidSect="006A7F03">
          <w:footerReference w:type="even" r:id="rId14"/>
          <w:footerReference w:type="default" r:id="rId15"/>
          <w:pgSz w:w="11907" w:h="16840"/>
          <w:pgMar w:top="709" w:right="568" w:bottom="567" w:left="851" w:header="720" w:footer="25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272"/>
        </w:sectPr>
      </w:pPr>
    </w:p>
    <w:tbl>
      <w:tblPr>
        <w:tblW w:w="10314" w:type="dxa"/>
        <w:tblLook w:val="04A0"/>
      </w:tblPr>
      <w:tblGrid>
        <w:gridCol w:w="5637"/>
        <w:gridCol w:w="4677"/>
      </w:tblGrid>
      <w:tr w:rsidR="00B26459" w:rsidRPr="00B26459" w:rsidTr="00642B85">
        <w:tc>
          <w:tcPr>
            <w:tcW w:w="5637" w:type="dxa"/>
            <w:shd w:val="clear" w:color="auto" w:fill="auto"/>
          </w:tcPr>
          <w:p w:rsidR="00B26459" w:rsidRPr="00B26459" w:rsidRDefault="00B26459" w:rsidP="00642B85">
            <w:pPr>
              <w:ind w:right="4"/>
              <w:contextualSpacing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B26459" w:rsidRPr="00B26459" w:rsidRDefault="00B26459" w:rsidP="00642B85">
            <w:pPr>
              <w:contextualSpacing/>
              <w:rPr>
                <w:sz w:val="20"/>
                <w:szCs w:val="20"/>
              </w:rPr>
            </w:pP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  <w:bookmarkStart w:id="0" w:name="Par487"/>
      <w:bookmarkEnd w:id="0"/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0"/>
          <w:szCs w:val="20"/>
        </w:rPr>
      </w:pPr>
      <w:r w:rsidRPr="00B26459">
        <w:rPr>
          <w:sz w:val="20"/>
          <w:szCs w:val="20"/>
        </w:rPr>
        <w:t>Приложение № 2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 xml:space="preserve">к муниципальной программе Кутейниковского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>сельского поселения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>«Доступная среда»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РАСХОДЫ</w:t>
      </w:r>
      <w:r w:rsidRPr="00B26459">
        <w:rPr>
          <w:sz w:val="20"/>
          <w:szCs w:val="20"/>
        </w:rPr>
        <w:br/>
        <w:t xml:space="preserve">бюджета поселения на реализацию муниципальной программы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Кутейниковского сельского поселения «Доступная среда»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94"/>
        <w:gridCol w:w="1872"/>
        <w:gridCol w:w="2594"/>
        <w:gridCol w:w="865"/>
        <w:gridCol w:w="721"/>
        <w:gridCol w:w="721"/>
        <w:gridCol w:w="577"/>
        <w:gridCol w:w="500"/>
        <w:gridCol w:w="567"/>
        <w:gridCol w:w="567"/>
        <w:gridCol w:w="567"/>
        <w:gridCol w:w="567"/>
        <w:gridCol w:w="567"/>
        <w:gridCol w:w="570"/>
        <w:gridCol w:w="564"/>
        <w:gridCol w:w="567"/>
        <w:gridCol w:w="567"/>
        <w:gridCol w:w="567"/>
        <w:gridCol w:w="567"/>
      </w:tblGrid>
      <w:tr w:rsidR="00B26459" w:rsidRPr="00B26459" w:rsidTr="00642B85">
        <w:trPr>
          <w:trHeight w:val="720"/>
          <w:tblCellSpacing w:w="5" w:type="nil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B26459">
              <w:rPr>
                <w:spacing w:val="-6"/>
                <w:sz w:val="20"/>
                <w:szCs w:val="20"/>
              </w:rPr>
              <w:t xml:space="preserve">Наименование      </w:t>
            </w:r>
            <w:r w:rsidRPr="00B26459">
              <w:rPr>
                <w:spacing w:val="-6"/>
                <w:sz w:val="20"/>
                <w:szCs w:val="20"/>
              </w:rPr>
              <w:br/>
              <w:t>муниципальной про</w:t>
            </w:r>
            <w:r w:rsidRPr="00B26459">
              <w:rPr>
                <w:spacing w:val="-6"/>
                <w:sz w:val="20"/>
                <w:szCs w:val="20"/>
              </w:rPr>
              <w:softHyphen/>
              <w:t>граммы, под</w:t>
            </w:r>
            <w:r w:rsidRPr="00B26459">
              <w:rPr>
                <w:spacing w:val="-6"/>
                <w:sz w:val="20"/>
                <w:szCs w:val="20"/>
              </w:rPr>
              <w:softHyphen/>
              <w:t>программы муниципальной про</w:t>
            </w:r>
            <w:r w:rsidRPr="00B26459">
              <w:rPr>
                <w:spacing w:val="-6"/>
                <w:sz w:val="20"/>
                <w:szCs w:val="20"/>
              </w:rPr>
              <w:softHyphen/>
              <w:t>граммы,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pacing w:val="-6"/>
                <w:sz w:val="20"/>
                <w:szCs w:val="20"/>
              </w:rPr>
              <w:t>основного мероприятия</w:t>
            </w:r>
            <w:r w:rsidRPr="00B264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Ответственный  </w:t>
            </w:r>
            <w:r w:rsidRPr="00B26459">
              <w:rPr>
                <w:sz w:val="20"/>
                <w:szCs w:val="20"/>
              </w:rPr>
              <w:br/>
              <w:t xml:space="preserve">исполнитель,   </w:t>
            </w:r>
            <w:r w:rsidRPr="00B26459">
              <w:rPr>
                <w:sz w:val="20"/>
                <w:szCs w:val="20"/>
              </w:rPr>
              <w:br/>
              <w:t xml:space="preserve">соисполнители,  </w:t>
            </w:r>
            <w:r w:rsidRPr="00B26459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Код бюджетной   </w:t>
            </w:r>
            <w:r w:rsidRPr="00B26459">
              <w:rPr>
                <w:sz w:val="20"/>
                <w:szCs w:val="20"/>
              </w:rPr>
              <w:br/>
              <w:t xml:space="preserve">   классификации   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6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B26459" w:rsidRPr="00B26459" w:rsidTr="00642B85">
        <w:trPr>
          <w:cantSplit/>
          <w:trHeight w:val="1396"/>
          <w:tblCellSpacing w:w="5" w:type="nil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ГРБС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РзПр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ЦСР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ВР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</w:t>
            </w: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tbl>
      <w:tblPr>
        <w:tblW w:w="489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94"/>
        <w:gridCol w:w="1872"/>
        <w:gridCol w:w="2594"/>
        <w:gridCol w:w="865"/>
        <w:gridCol w:w="721"/>
        <w:gridCol w:w="721"/>
        <w:gridCol w:w="577"/>
        <w:gridCol w:w="5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6459" w:rsidRPr="00B26459" w:rsidTr="00642B85">
        <w:trPr>
          <w:tblHeader/>
          <w:tblCellSpacing w:w="5" w:type="nil"/>
        </w:trPr>
        <w:tc>
          <w:tcPr>
            <w:tcW w:w="12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</w:t>
            </w:r>
          </w:p>
        </w:tc>
      </w:tr>
      <w:tr w:rsidR="00B26459" w:rsidRPr="00B26459" w:rsidTr="00642B85">
        <w:trPr>
          <w:trHeight w:val="540"/>
          <w:tblCellSpacing w:w="5" w:type="nil"/>
        </w:trPr>
        <w:tc>
          <w:tcPr>
            <w:tcW w:w="1294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Муниципальная </w:t>
            </w:r>
            <w:r w:rsidRPr="00B26459">
              <w:rPr>
                <w:sz w:val="20"/>
                <w:szCs w:val="20"/>
              </w:rPr>
              <w:br/>
              <w:t>програм</w:t>
            </w:r>
            <w:r w:rsidRPr="00B26459">
              <w:rPr>
                <w:sz w:val="20"/>
                <w:szCs w:val="20"/>
              </w:rPr>
              <w:softHyphen/>
              <w:t xml:space="preserve">ма       </w:t>
            </w:r>
          </w:p>
        </w:tc>
        <w:tc>
          <w:tcPr>
            <w:tcW w:w="1872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«Доступная среда»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 том числе: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832"/>
          <w:tblCellSpacing w:w="5" w:type="nil"/>
        </w:trPr>
        <w:tc>
          <w:tcPr>
            <w:tcW w:w="129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ответственный    </w:t>
            </w:r>
            <w:r w:rsidRPr="00B26459">
              <w:rPr>
                <w:sz w:val="20"/>
                <w:szCs w:val="20"/>
              </w:rPr>
              <w:br/>
              <w:t>исполнитель – Администрация Кутейниковского сельского поселения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91,4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432"/>
          <w:tblCellSpacing w:w="5" w:type="nil"/>
        </w:trPr>
        <w:tc>
          <w:tcPr>
            <w:tcW w:w="129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1 – муниципальные бюджетные учреждения культуры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439"/>
          <w:tblCellSpacing w:w="5" w:type="nil"/>
        </w:trPr>
        <w:tc>
          <w:tcPr>
            <w:tcW w:w="1294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</w:t>
            </w:r>
            <w:r w:rsidRPr="00B26459">
              <w:rPr>
                <w:sz w:val="20"/>
                <w:szCs w:val="20"/>
              </w:rPr>
              <w:softHyphen/>
              <w:t xml:space="preserve">грамма </w:t>
            </w:r>
          </w:p>
        </w:tc>
        <w:tc>
          <w:tcPr>
            <w:tcW w:w="1872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«Адаптация приоритетных объектов социальной, транспортной и инженерной инфра</w:t>
            </w:r>
            <w:r w:rsidRPr="00B26459">
              <w:rPr>
                <w:sz w:val="20"/>
                <w:szCs w:val="20"/>
              </w:rPr>
              <w:softHyphen/>
              <w:t>структу</w:t>
            </w:r>
            <w:r w:rsidRPr="00B26459">
              <w:rPr>
                <w:sz w:val="20"/>
                <w:szCs w:val="20"/>
              </w:rPr>
              <w:softHyphen/>
              <w:t>ры для бес</w:t>
            </w:r>
            <w:r w:rsidRPr="00B26459">
              <w:rPr>
                <w:sz w:val="20"/>
                <w:szCs w:val="20"/>
              </w:rPr>
              <w:softHyphen/>
              <w:t>препятствен</w:t>
            </w:r>
            <w:r w:rsidRPr="00B26459">
              <w:rPr>
                <w:sz w:val="20"/>
                <w:szCs w:val="20"/>
              </w:rPr>
              <w:softHyphen/>
              <w:t xml:space="preserve">ного доступа и получения услуг инвалидами и другими </w:t>
            </w:r>
            <w:r w:rsidRPr="00B26459">
              <w:rPr>
                <w:sz w:val="20"/>
                <w:szCs w:val="20"/>
              </w:rPr>
              <w:lastRenderedPageBreak/>
              <w:t>маломобиль</w:t>
            </w:r>
            <w:r w:rsidRPr="00B26459">
              <w:rPr>
                <w:sz w:val="20"/>
                <w:szCs w:val="20"/>
              </w:rPr>
              <w:softHyphen/>
              <w:t>ными группами населения»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всего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 том числе: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540"/>
          <w:tblCellSpacing w:w="5" w:type="nil"/>
        </w:trPr>
        <w:tc>
          <w:tcPr>
            <w:tcW w:w="129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1 подпро</w:t>
            </w:r>
            <w:r w:rsidRPr="00B26459">
              <w:rPr>
                <w:sz w:val="20"/>
                <w:szCs w:val="20"/>
              </w:rPr>
              <w:softHyphen/>
              <w:t>граммы муниципальные бюджетные учреждения культуры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12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Основ</w:t>
            </w:r>
            <w:r w:rsidRPr="00B26459">
              <w:rPr>
                <w:sz w:val="20"/>
                <w:szCs w:val="20"/>
              </w:rPr>
              <w:softHyphen/>
              <w:t xml:space="preserve">ное </w:t>
            </w:r>
            <w:r w:rsidRPr="00B26459">
              <w:rPr>
                <w:sz w:val="20"/>
                <w:szCs w:val="20"/>
              </w:rPr>
              <w:br/>
              <w:t>меропри</w:t>
            </w:r>
            <w:r w:rsidRPr="00B26459">
              <w:rPr>
                <w:sz w:val="20"/>
                <w:szCs w:val="20"/>
              </w:rPr>
              <w:softHyphen/>
              <w:t>ятие 1.1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Совершен</w:t>
            </w:r>
            <w:r w:rsidRPr="00B26459">
              <w:rPr>
                <w:sz w:val="20"/>
                <w:szCs w:val="20"/>
              </w:rPr>
              <w:softHyphen/>
              <w:t>ствование нормативной правовой ос</w:t>
            </w:r>
            <w:r w:rsidRPr="00B26459">
              <w:rPr>
                <w:sz w:val="20"/>
                <w:szCs w:val="20"/>
              </w:rPr>
              <w:softHyphen/>
              <w:t>новы форми</w:t>
            </w:r>
            <w:r w:rsidRPr="00B26459">
              <w:rPr>
                <w:sz w:val="20"/>
                <w:szCs w:val="20"/>
              </w:rPr>
              <w:softHyphen/>
              <w:t>рова</w:t>
            </w:r>
            <w:r w:rsidRPr="00B26459">
              <w:rPr>
                <w:sz w:val="20"/>
                <w:szCs w:val="20"/>
              </w:rPr>
              <w:softHyphen/>
              <w:t>ния жиз</w:t>
            </w:r>
            <w:r w:rsidRPr="00B26459">
              <w:rPr>
                <w:sz w:val="20"/>
                <w:szCs w:val="20"/>
              </w:rPr>
              <w:softHyphen/>
              <w:t>недеятельно</w:t>
            </w:r>
            <w:r w:rsidRPr="00B26459">
              <w:rPr>
                <w:sz w:val="20"/>
                <w:szCs w:val="20"/>
              </w:rPr>
              <w:softHyphen/>
              <w:t>сти инвали</w:t>
            </w:r>
            <w:r w:rsidRPr="00B26459">
              <w:rPr>
                <w:sz w:val="20"/>
                <w:szCs w:val="20"/>
              </w:rPr>
              <w:softHyphen/>
              <w:t>дов и других маломобиль</w:t>
            </w:r>
            <w:r w:rsidRPr="00B26459">
              <w:rPr>
                <w:sz w:val="20"/>
                <w:szCs w:val="20"/>
              </w:rPr>
              <w:softHyphen/>
              <w:t>ных групп населения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исполнитель основ</w:t>
            </w:r>
            <w:r w:rsidRPr="00B26459">
              <w:rPr>
                <w:sz w:val="20"/>
                <w:szCs w:val="20"/>
              </w:rPr>
              <w:softHyphen/>
              <w:t>ного мероприятия 1.1 – Администрация Кутейниковского сельского поселения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60"/>
          <w:tblCellSpacing w:w="5" w:type="nil"/>
        </w:trPr>
        <w:tc>
          <w:tcPr>
            <w:tcW w:w="12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Основ</w:t>
            </w:r>
            <w:r w:rsidRPr="00B26459">
              <w:rPr>
                <w:spacing w:val="-6"/>
                <w:sz w:val="20"/>
                <w:szCs w:val="20"/>
              </w:rPr>
              <w:t>ное меро</w:t>
            </w:r>
            <w:r w:rsidRPr="00B26459">
              <w:rPr>
                <w:spacing w:val="-6"/>
                <w:sz w:val="20"/>
                <w:szCs w:val="20"/>
              </w:rPr>
              <w:softHyphen/>
            </w:r>
            <w:r w:rsidRPr="00B26459">
              <w:rPr>
                <w:sz w:val="20"/>
                <w:szCs w:val="20"/>
              </w:rPr>
              <w:t>приятие 1.2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Адаптация для инвали</w:t>
            </w:r>
            <w:r w:rsidRPr="00B26459">
              <w:rPr>
                <w:sz w:val="20"/>
                <w:szCs w:val="20"/>
              </w:rPr>
              <w:softHyphen/>
              <w:t>дов и других маломобиль</w:t>
            </w:r>
            <w:r w:rsidRPr="00B26459">
              <w:rPr>
                <w:sz w:val="20"/>
                <w:szCs w:val="20"/>
              </w:rPr>
              <w:softHyphen/>
              <w:t>ных групп населения приоритетных объектов и услуг соци</w:t>
            </w:r>
            <w:r w:rsidRPr="00B26459">
              <w:rPr>
                <w:sz w:val="20"/>
                <w:szCs w:val="20"/>
              </w:rPr>
              <w:softHyphen/>
              <w:t>альной ин</w:t>
            </w:r>
            <w:r w:rsidRPr="00B26459">
              <w:rPr>
                <w:sz w:val="20"/>
                <w:szCs w:val="20"/>
              </w:rPr>
              <w:softHyphen/>
              <w:t>фраструктуры путем ре</w:t>
            </w:r>
            <w:r w:rsidRPr="00B26459">
              <w:rPr>
                <w:sz w:val="20"/>
                <w:szCs w:val="20"/>
              </w:rPr>
              <w:softHyphen/>
              <w:t>монта и до</w:t>
            </w:r>
            <w:r w:rsidRPr="00B26459">
              <w:rPr>
                <w:sz w:val="20"/>
                <w:szCs w:val="20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исполнитель основ</w:t>
            </w:r>
            <w:r w:rsidRPr="00B26459">
              <w:rPr>
                <w:sz w:val="20"/>
                <w:szCs w:val="20"/>
              </w:rPr>
              <w:softHyphen/>
              <w:t>ного мероприятия 1.2 – Администрация Кутейниковского сельского поселения;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1 – муниципальные бюджетные учреждения культуры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60"/>
          <w:tblCellSpacing w:w="5" w:type="nil"/>
        </w:trPr>
        <w:tc>
          <w:tcPr>
            <w:tcW w:w="1294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872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Социальная интеграция инвалидов и других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маломобильных групп населения в общество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60"/>
          <w:tblCellSpacing w:w="5" w:type="nil"/>
        </w:trPr>
        <w:tc>
          <w:tcPr>
            <w:tcW w:w="129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 подпро</w:t>
            </w:r>
            <w:r w:rsidRPr="00B26459">
              <w:rPr>
                <w:sz w:val="20"/>
                <w:szCs w:val="20"/>
              </w:rPr>
              <w:softHyphen/>
              <w:t xml:space="preserve">граммы муниципальные бюджетные учреждения культуры 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60"/>
          <w:tblCellSpacing w:w="5" w:type="nil"/>
        </w:trPr>
        <w:tc>
          <w:tcPr>
            <w:tcW w:w="12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Основ</w:t>
            </w:r>
            <w:r w:rsidRPr="00B26459">
              <w:rPr>
                <w:sz w:val="20"/>
                <w:szCs w:val="20"/>
              </w:rPr>
              <w:softHyphen/>
              <w:t xml:space="preserve">ное </w:t>
            </w:r>
            <w:r w:rsidRPr="00B26459">
              <w:rPr>
                <w:sz w:val="20"/>
                <w:szCs w:val="20"/>
              </w:rPr>
              <w:br/>
              <w:t>меропри</w:t>
            </w:r>
            <w:r w:rsidRPr="00B26459">
              <w:rPr>
                <w:sz w:val="20"/>
                <w:szCs w:val="20"/>
              </w:rPr>
              <w:softHyphen/>
              <w:t>ятие 1.1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59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исполнитель основ</w:t>
            </w:r>
            <w:r w:rsidRPr="00B26459">
              <w:rPr>
                <w:sz w:val="20"/>
                <w:szCs w:val="20"/>
              </w:rPr>
              <w:softHyphen/>
              <w:t>ного мероприятия 1.1 – Администрация Кутейниковского сельского поселения</w:t>
            </w:r>
          </w:p>
        </w:tc>
        <w:tc>
          <w:tcPr>
            <w:tcW w:w="86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21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7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500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0,0</w:t>
            </w: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jc w:val="both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1.4. приложение № 3 «областного бюджета,  бюджета поселения и внебюджетных источников на реализацию муниципальной программы Кутейниковского сельского поселения «Доступная среда»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Приложение № 3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 xml:space="preserve">к муниципальной программе Кутейниковского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>сельского поселения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>«Доступная среда»</w:t>
      </w:r>
    </w:p>
    <w:p w:rsidR="00B26459" w:rsidRPr="00B26459" w:rsidRDefault="00B26459" w:rsidP="00B26459">
      <w:pPr>
        <w:autoSpaceDE w:val="0"/>
        <w:autoSpaceDN w:val="0"/>
        <w:adjustRightInd w:val="0"/>
        <w:ind w:left="5954"/>
        <w:rPr>
          <w:sz w:val="20"/>
          <w:szCs w:val="20"/>
        </w:rPr>
      </w:pPr>
    </w:p>
    <w:p w:rsidR="00B26459" w:rsidRPr="00B26459" w:rsidRDefault="00B26459" w:rsidP="00B26459">
      <w:pPr>
        <w:autoSpaceDE w:val="0"/>
        <w:autoSpaceDN w:val="0"/>
        <w:adjustRightInd w:val="0"/>
        <w:ind w:left="5954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  <w:r w:rsidRPr="00B26459">
        <w:rPr>
          <w:caps/>
          <w:sz w:val="20"/>
          <w:szCs w:val="20"/>
        </w:rPr>
        <w:t>Расходы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областного бюджета,  бюджета поселения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и внебюджетных источников на реализацию муниципальной программы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Кутейниковского сельского поселения «Доступная среда»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3199"/>
        <w:gridCol w:w="2133"/>
        <w:gridCol w:w="90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 w:rsidR="00B26459" w:rsidRPr="00B26459" w:rsidTr="00642B85">
        <w:trPr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Статус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Наименование      </w:t>
            </w:r>
            <w:r w:rsidRPr="00B26459">
              <w:rPr>
                <w:sz w:val="20"/>
                <w:szCs w:val="20"/>
              </w:rPr>
              <w:br/>
              <w:t>муниципальной про</w:t>
            </w:r>
            <w:r w:rsidRPr="00B26459">
              <w:rPr>
                <w:sz w:val="20"/>
                <w:szCs w:val="20"/>
              </w:rPr>
              <w:softHyphen/>
              <w:t>граммы,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Источник финансирова</w:t>
            </w:r>
            <w:r w:rsidRPr="00B26459">
              <w:rPr>
                <w:sz w:val="20"/>
                <w:szCs w:val="20"/>
              </w:rPr>
              <w:softHyphen/>
              <w:t>ния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8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B26459" w:rsidRPr="00B26459" w:rsidTr="00642B85">
        <w:trPr>
          <w:cantSplit/>
          <w:trHeight w:val="1134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-114" w:right="-175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</w:t>
            </w: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3190"/>
        <w:gridCol w:w="2133"/>
        <w:gridCol w:w="91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 w:rsidR="00B26459" w:rsidRPr="00B26459" w:rsidTr="00642B85">
        <w:trPr>
          <w:tblHeader/>
          <w:tblCellSpacing w:w="5" w:type="nil"/>
        </w:trPr>
        <w:tc>
          <w:tcPr>
            <w:tcW w:w="1634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Муниципальная  программа        </w:t>
            </w:r>
          </w:p>
        </w:tc>
        <w:tc>
          <w:tcPr>
            <w:tcW w:w="3190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«Доступная среда»</w:t>
            </w: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right="-145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 xml:space="preserve">Подпрограмма    </w:t>
            </w:r>
          </w:p>
        </w:tc>
        <w:tc>
          <w:tcPr>
            <w:tcW w:w="3190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«Адаптация приори</w:t>
            </w:r>
            <w:r w:rsidRPr="00B26459">
              <w:rPr>
                <w:sz w:val="20"/>
                <w:szCs w:val="20"/>
              </w:rPr>
              <w:softHyphen/>
              <w:t>тетных объектов со</w:t>
            </w:r>
            <w:r w:rsidRPr="00B26459">
              <w:rPr>
                <w:sz w:val="20"/>
                <w:szCs w:val="20"/>
              </w:rPr>
              <w:softHyphen/>
              <w:t>циальной, транспорт</w:t>
            </w:r>
            <w:r w:rsidRPr="00B26459">
              <w:rPr>
                <w:sz w:val="20"/>
                <w:szCs w:val="20"/>
              </w:rPr>
              <w:softHyphen/>
              <w:t>ной и инженерной инфраструктуры для беспрепятственного доступа и получения услуг инвалидами и другими маломобиль</w:t>
            </w:r>
            <w:r w:rsidRPr="00B26459">
              <w:rPr>
                <w:sz w:val="20"/>
                <w:szCs w:val="20"/>
              </w:rPr>
              <w:softHyphen/>
              <w:t>ными группами насе</w:t>
            </w:r>
            <w:r w:rsidRPr="00B26459">
              <w:rPr>
                <w:sz w:val="20"/>
                <w:szCs w:val="20"/>
              </w:rPr>
              <w:softHyphen/>
              <w:t>ления»</w:t>
            </w: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91,4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pacing w:val="-8"/>
                <w:sz w:val="20"/>
                <w:szCs w:val="20"/>
              </w:rPr>
              <w:t xml:space="preserve">Подпрограмма    </w:t>
            </w:r>
          </w:p>
        </w:tc>
        <w:tc>
          <w:tcPr>
            <w:tcW w:w="3190" w:type="dxa"/>
            <w:vMerge w:val="restart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«Социальная интеграция инвалидов и других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маломобильных групп населения в общество»</w:t>
            </w: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634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–</w:t>
            </w:r>
          </w:p>
        </w:tc>
      </w:tr>
    </w:tbl>
    <w:p w:rsidR="00B26459" w:rsidRPr="00B26459" w:rsidRDefault="00B26459" w:rsidP="00B26459">
      <w:pPr>
        <w:autoSpaceDE w:val="0"/>
        <w:autoSpaceDN w:val="0"/>
        <w:adjustRightInd w:val="0"/>
        <w:ind w:left="8364"/>
        <w:jc w:val="center"/>
        <w:rPr>
          <w:sz w:val="20"/>
          <w:szCs w:val="20"/>
        </w:rPr>
      </w:pPr>
    </w:p>
    <w:p w:rsidR="00B26459" w:rsidRPr="00B26459" w:rsidRDefault="00B26459" w:rsidP="00B26459">
      <w:pPr>
        <w:autoSpaceDE w:val="0"/>
        <w:autoSpaceDN w:val="0"/>
        <w:adjustRightInd w:val="0"/>
        <w:ind w:left="8364"/>
        <w:jc w:val="center"/>
        <w:rPr>
          <w:sz w:val="20"/>
          <w:szCs w:val="20"/>
        </w:rPr>
        <w:sectPr w:rsidR="00B26459" w:rsidRPr="00B26459" w:rsidSect="00295AFE">
          <w:pgSz w:w="16840" w:h="11907" w:orient="landscape"/>
          <w:pgMar w:top="851" w:right="709" w:bottom="568" w:left="567" w:header="720" w:footer="15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272"/>
        </w:sectPr>
      </w:pPr>
    </w:p>
    <w:p w:rsidR="00B26459" w:rsidRPr="00B26459" w:rsidRDefault="00B26459" w:rsidP="00B26459">
      <w:pPr>
        <w:autoSpaceDE w:val="0"/>
        <w:autoSpaceDN w:val="0"/>
        <w:adjustRightInd w:val="0"/>
        <w:ind w:left="8364"/>
        <w:jc w:val="center"/>
        <w:rPr>
          <w:sz w:val="20"/>
          <w:szCs w:val="20"/>
        </w:r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2. Настоящее постановление подлежит официальному опубликованию (обн</w:t>
      </w:r>
      <w:r w:rsidRPr="00B26459">
        <w:rPr>
          <w:sz w:val="20"/>
          <w:szCs w:val="20"/>
        </w:rPr>
        <w:t>а</w:t>
      </w:r>
      <w:r w:rsidRPr="00B26459">
        <w:rPr>
          <w:sz w:val="20"/>
          <w:szCs w:val="20"/>
        </w:rPr>
        <w:t>родованию) и размещению на сайте Администрации Кутейниковского сельского поселения (</w:t>
      </w:r>
      <w:r w:rsidRPr="00B26459">
        <w:rPr>
          <w:sz w:val="20"/>
          <w:szCs w:val="20"/>
          <w:lang w:val="en-US"/>
        </w:rPr>
        <w:t>www</w:t>
      </w:r>
      <w:r w:rsidRPr="00B26459">
        <w:rPr>
          <w:sz w:val="20"/>
          <w:szCs w:val="20"/>
        </w:rPr>
        <w:t xml:space="preserve">. </w:t>
      </w:r>
      <w:r w:rsidRPr="00B26459">
        <w:rPr>
          <w:sz w:val="20"/>
          <w:szCs w:val="20"/>
          <w:lang w:val="en-US"/>
        </w:rPr>
        <w:t>kuteinikovskoesp</w:t>
      </w:r>
      <w:r w:rsidRPr="00B26459">
        <w:rPr>
          <w:sz w:val="20"/>
          <w:szCs w:val="20"/>
        </w:rPr>
        <w:t>.</w:t>
      </w:r>
      <w:r w:rsidRPr="00B26459">
        <w:rPr>
          <w:sz w:val="20"/>
          <w:szCs w:val="20"/>
          <w:lang w:val="en-US"/>
        </w:rPr>
        <w:t>ru</w:t>
      </w:r>
      <w:r w:rsidRPr="00B26459">
        <w:rPr>
          <w:sz w:val="20"/>
          <w:szCs w:val="20"/>
        </w:rPr>
        <w:t>).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3. Контроль за выполнением постановления оставляю за собой.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Глава Администрации 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Кутейниковского сельского поселения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B26459">
        <w:rPr>
          <w:sz w:val="20"/>
          <w:szCs w:val="20"/>
        </w:rPr>
        <w:t xml:space="preserve">            М.А. Карпушин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26459" w:rsidRPr="00B26459" w:rsidRDefault="00B26459" w:rsidP="00B26459">
      <w:pPr>
        <w:suppressAutoHyphens/>
        <w:rPr>
          <w:sz w:val="20"/>
          <w:szCs w:val="20"/>
        </w:rPr>
      </w:pPr>
      <w:r w:rsidRPr="00B26459">
        <w:rPr>
          <w:sz w:val="20"/>
          <w:szCs w:val="20"/>
        </w:rPr>
        <w:t xml:space="preserve">Постановление вносит </w:t>
      </w:r>
    </w:p>
    <w:p w:rsidR="00B26459" w:rsidRPr="00B26459" w:rsidRDefault="00B26459" w:rsidP="00B26459">
      <w:pPr>
        <w:suppressAutoHyphens/>
        <w:rPr>
          <w:sz w:val="20"/>
          <w:szCs w:val="20"/>
        </w:rPr>
      </w:pPr>
      <w:r w:rsidRPr="00B26459">
        <w:rPr>
          <w:sz w:val="20"/>
          <w:szCs w:val="20"/>
        </w:rPr>
        <w:t>сектор экономики и финансов</w:t>
      </w:r>
    </w:p>
    <w:p w:rsidR="00B26459" w:rsidRPr="00B26459" w:rsidRDefault="00B26459" w:rsidP="00B26459">
      <w:pPr>
        <w:autoSpaceDE w:val="0"/>
        <w:autoSpaceDN w:val="0"/>
        <w:adjustRightInd w:val="0"/>
        <w:ind w:left="8364"/>
        <w:jc w:val="center"/>
        <w:rPr>
          <w:sz w:val="20"/>
          <w:szCs w:val="20"/>
        </w:rPr>
      </w:pP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АДМИНИСТРАЦИЯ</w:t>
      </w: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КУТЕЙНИКОВСКОГО СЕЛЬСКОГО ПОСЕЛЕНИЯ</w:t>
      </w: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РОДИОНОВО-НЕСВЕТАЙСКИЙ РАЙОН</w:t>
      </w: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РОСТОВСКАЯ ОБЛАСТЬ</w:t>
      </w:r>
    </w:p>
    <w:p w:rsidR="00B26459" w:rsidRPr="00B26459" w:rsidRDefault="00B26459" w:rsidP="00B26459">
      <w:pPr>
        <w:pStyle w:val="4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ПОСТАНОВЛЕНИЕ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</w:p>
    <w:p w:rsidR="00B26459" w:rsidRPr="00B26459" w:rsidRDefault="00B26459" w:rsidP="00B26459">
      <w:pPr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       12.04.2022                                                    </w:t>
      </w:r>
      <w:r>
        <w:rPr>
          <w:b/>
          <w:sz w:val="20"/>
          <w:szCs w:val="20"/>
        </w:rPr>
        <w:t xml:space="preserve">            </w:t>
      </w:r>
      <w:r w:rsidR="00BF5C5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Pr="00B26459">
        <w:rPr>
          <w:b/>
          <w:sz w:val="20"/>
          <w:szCs w:val="20"/>
        </w:rPr>
        <w:sym w:font="Times New Roman" w:char="2116"/>
      </w:r>
      <w:r w:rsidRPr="00B26459">
        <w:rPr>
          <w:b/>
          <w:sz w:val="20"/>
          <w:szCs w:val="20"/>
        </w:rPr>
        <w:t xml:space="preserve"> 62</w:t>
      </w:r>
      <w:r w:rsidRPr="00B26459">
        <w:rPr>
          <w:b/>
          <w:sz w:val="20"/>
          <w:szCs w:val="20"/>
        </w:rPr>
        <w:tab/>
        <w:t xml:space="preserve">    </w:t>
      </w:r>
      <w:r w:rsidRPr="00B26459">
        <w:rPr>
          <w:b/>
          <w:sz w:val="20"/>
          <w:szCs w:val="20"/>
        </w:rPr>
        <w:tab/>
        <w:t xml:space="preserve">       </w:t>
      </w:r>
      <w:r>
        <w:rPr>
          <w:b/>
          <w:sz w:val="20"/>
          <w:szCs w:val="20"/>
        </w:rPr>
        <w:t xml:space="preserve">                 </w:t>
      </w:r>
      <w:r w:rsidRPr="00B26459">
        <w:rPr>
          <w:b/>
          <w:sz w:val="20"/>
          <w:szCs w:val="20"/>
        </w:rPr>
        <w:t xml:space="preserve">            сл. Кутейн</w:t>
      </w:r>
      <w:r w:rsidRPr="00B26459">
        <w:rPr>
          <w:b/>
          <w:sz w:val="20"/>
          <w:szCs w:val="20"/>
        </w:rPr>
        <w:t>и</w:t>
      </w:r>
      <w:r w:rsidRPr="00B26459">
        <w:rPr>
          <w:b/>
          <w:sz w:val="20"/>
          <w:szCs w:val="20"/>
        </w:rPr>
        <w:t xml:space="preserve">ково 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 </w:t>
      </w: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shd w:val="clear" w:color="auto" w:fill="FFFFFF"/>
        <w:tabs>
          <w:tab w:val="left" w:pos="4152"/>
          <w:tab w:val="left" w:pos="8530"/>
        </w:tabs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О внесении изменений в постановление Администрации Кутейниковского сельского поселения № 130 от 30.10.2018 г. «Об  утверждении  муниципальной программы  Кутейниковского сельского поселения «Обеспечение общественного порядка и противодействие преступности»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</w:p>
    <w:p w:rsidR="00B26459" w:rsidRPr="00B26459" w:rsidRDefault="00B26459" w:rsidP="00B26459">
      <w:pPr>
        <w:suppressAutoHyphens/>
        <w:ind w:firstLine="851"/>
        <w:jc w:val="both"/>
        <w:rPr>
          <w:bCs/>
          <w:sz w:val="20"/>
          <w:szCs w:val="20"/>
        </w:rPr>
      </w:pPr>
      <w:r w:rsidRPr="00B26459">
        <w:rPr>
          <w:sz w:val="20"/>
          <w:szCs w:val="20"/>
        </w:rPr>
        <w:t xml:space="preserve">В соответствии с </w:t>
      </w:r>
      <w:r w:rsidRPr="00B26459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B26459">
        <w:rPr>
          <w:sz w:val="20"/>
          <w:szCs w:val="20"/>
        </w:rPr>
        <w:t xml:space="preserve">решением Собрания депутатов Кутейниковского сельского поселения от 18.03.2022г. № 26 «О внесении изменений в решение Собрания депутатов Кутейниковского сельского поселения от 24.12.2021г.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B26459" w:rsidRPr="00B26459" w:rsidRDefault="00B26459" w:rsidP="00B26459">
      <w:pPr>
        <w:shd w:val="clear" w:color="auto" w:fill="FFFFFF"/>
        <w:tabs>
          <w:tab w:val="left" w:pos="4152"/>
          <w:tab w:val="left" w:pos="8530"/>
        </w:tabs>
        <w:jc w:val="both"/>
        <w:rPr>
          <w:b/>
          <w:sz w:val="20"/>
          <w:szCs w:val="20"/>
        </w:rPr>
      </w:pPr>
    </w:p>
    <w:p w:rsidR="00B26459" w:rsidRPr="00B26459" w:rsidRDefault="00B26459" w:rsidP="00B26459">
      <w:pPr>
        <w:spacing w:line="276" w:lineRule="auto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ПОСТАНОВЛЯЮ:</w:t>
      </w:r>
    </w:p>
    <w:p w:rsidR="00B26459" w:rsidRPr="00B26459" w:rsidRDefault="00B26459" w:rsidP="00B26459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 Внести в постановление от 30 октября 2018 года № 130  «Обеспечение общественного порядка и противодействие преступности» следующие измен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ния:</w:t>
      </w: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</w:t>
      </w:r>
      <w:r w:rsidRPr="00B26459">
        <w:rPr>
          <w:sz w:val="20"/>
          <w:szCs w:val="20"/>
        </w:rPr>
        <w:t>ю</w:t>
      </w:r>
      <w:r w:rsidRPr="00B26459">
        <w:rPr>
          <w:sz w:val="20"/>
          <w:szCs w:val="20"/>
        </w:rPr>
        <w:t>щей редакции:</w:t>
      </w:r>
    </w:p>
    <w:p w:rsidR="00B26459" w:rsidRPr="00B26459" w:rsidRDefault="00B26459" w:rsidP="00B26459">
      <w:pPr>
        <w:jc w:val="right"/>
        <w:rPr>
          <w:sz w:val="20"/>
          <w:szCs w:val="20"/>
        </w:rPr>
      </w:pPr>
    </w:p>
    <w:tbl>
      <w:tblPr>
        <w:tblW w:w="10379" w:type="dxa"/>
        <w:tblInd w:w="-72" w:type="dxa"/>
        <w:tblLayout w:type="fixed"/>
        <w:tblLook w:val="01E0"/>
      </w:tblPr>
      <w:tblGrid>
        <w:gridCol w:w="3803"/>
        <w:gridCol w:w="6576"/>
      </w:tblGrid>
      <w:tr w:rsidR="00B26459" w:rsidRPr="00B26459" w:rsidTr="00642B85">
        <w:trPr>
          <w:trHeight w:val="1548"/>
        </w:trPr>
        <w:tc>
          <w:tcPr>
            <w:tcW w:w="38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Ресурсное обеспечение муниципальной программы 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spacing w:line="216" w:lineRule="auto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 том числе по годам: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бюджет Кутейниковского сельского поселения 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всего: 866,0 тыс. рублей, в том числе по годам: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год –   19,5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 год –   12,0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 год –   34,0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 год –   376,5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 год –   17,0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 –   17,0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 год –   65,0 тыс. рублей.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 год –   65,0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2027 год –  65,0 тыс. рублей; 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 год –  65,0 тыс. рублей;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2029 год –  65,0 тыс. рублей; 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 год –  65,0 тыс. рублей.</w:t>
            </w:r>
          </w:p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</w:p>
        </w:tc>
      </w:tr>
    </w:tbl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1.2 приложение № 2 «Расходы бюджета сельского поселения  на реализацию муниципальной программы»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spacing w:line="235" w:lineRule="auto"/>
        <w:jc w:val="both"/>
        <w:rPr>
          <w:sz w:val="20"/>
          <w:szCs w:val="20"/>
        </w:rPr>
      </w:pPr>
    </w:p>
    <w:p w:rsidR="00B26459" w:rsidRPr="00B26459" w:rsidRDefault="00B26459" w:rsidP="00B26459">
      <w:pPr>
        <w:pStyle w:val="Default"/>
        <w:jc w:val="both"/>
        <w:rPr>
          <w:color w:val="auto"/>
          <w:sz w:val="20"/>
          <w:szCs w:val="20"/>
        </w:rPr>
        <w:sectPr w:rsidR="00B26459" w:rsidRPr="00B26459" w:rsidSect="00B26459">
          <w:headerReference w:type="default" r:id="rId16"/>
          <w:footerReference w:type="even" r:id="rId17"/>
          <w:footerReference w:type="default" r:id="rId18"/>
          <w:pgSz w:w="11907" w:h="16840" w:code="9"/>
          <w:pgMar w:top="851" w:right="851" w:bottom="709" w:left="1134" w:header="227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20"/>
          <w:docGrid w:linePitch="272"/>
        </w:sectPr>
      </w:pPr>
    </w:p>
    <w:p w:rsidR="00B26459" w:rsidRPr="00B26459" w:rsidRDefault="00B26459" w:rsidP="00B26459">
      <w:pPr>
        <w:pStyle w:val="Default"/>
        <w:jc w:val="both"/>
        <w:rPr>
          <w:color w:val="auto"/>
          <w:sz w:val="20"/>
          <w:szCs w:val="20"/>
        </w:rPr>
      </w:pPr>
    </w:p>
    <w:p w:rsidR="00B26459" w:rsidRPr="00B26459" w:rsidRDefault="00B26459" w:rsidP="00B26459">
      <w:pPr>
        <w:suppressAutoHyphens/>
        <w:rPr>
          <w:sz w:val="20"/>
          <w:szCs w:val="20"/>
          <w:lang w:eastAsia="ar-SA"/>
        </w:rPr>
      </w:pPr>
    </w:p>
    <w:p w:rsidR="00B26459" w:rsidRPr="00B26459" w:rsidRDefault="00B26459" w:rsidP="00B26459">
      <w:pPr>
        <w:suppressAutoHyphens/>
        <w:spacing w:line="255" w:lineRule="exact"/>
        <w:ind w:firstLine="709"/>
        <w:jc w:val="center"/>
        <w:rPr>
          <w:b/>
          <w:bCs/>
          <w:color w:val="000000"/>
          <w:sz w:val="20"/>
          <w:szCs w:val="20"/>
          <w:shd w:val="clear" w:color="auto" w:fill="FFFF00"/>
          <w:lang w:eastAsia="ar-SA"/>
        </w:rPr>
      </w:pPr>
    </w:p>
    <w:p w:rsidR="00B26459" w:rsidRPr="00B26459" w:rsidRDefault="00B26459" w:rsidP="00B26459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26459">
        <w:rPr>
          <w:sz w:val="20"/>
          <w:szCs w:val="20"/>
        </w:rPr>
        <w:t xml:space="preserve">Приложение  2 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к муниципальной программе 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Администрации Кутейниковского 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сельского поселения                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676"/>
      <w:bookmarkEnd w:id="1"/>
      <w:r w:rsidRPr="00B26459">
        <w:rPr>
          <w:sz w:val="20"/>
          <w:szCs w:val="20"/>
        </w:rPr>
        <w:t xml:space="preserve">Расходы бюджета сельского поселения  на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реализацию муниципальной программы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 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3"/>
        <w:gridCol w:w="1554"/>
        <w:gridCol w:w="1413"/>
        <w:gridCol w:w="850"/>
        <w:gridCol w:w="709"/>
        <w:gridCol w:w="709"/>
        <w:gridCol w:w="567"/>
        <w:gridCol w:w="865"/>
        <w:gridCol w:w="993"/>
        <w:gridCol w:w="708"/>
        <w:gridCol w:w="709"/>
        <w:gridCol w:w="993"/>
        <w:gridCol w:w="709"/>
        <w:gridCol w:w="709"/>
        <w:gridCol w:w="710"/>
        <w:gridCol w:w="709"/>
        <w:gridCol w:w="709"/>
        <w:gridCol w:w="709"/>
        <w:gridCol w:w="709"/>
      </w:tblGrid>
      <w:tr w:rsidR="00B26459" w:rsidRPr="00B26459" w:rsidTr="00642B85">
        <w:trPr>
          <w:trHeight w:val="720"/>
          <w:tblCellSpacing w:w="5" w:type="nil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Статус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Наименование      </w:t>
            </w:r>
            <w:r w:rsidRPr="00B26459">
              <w:rPr>
                <w:sz w:val="20"/>
                <w:szCs w:val="20"/>
              </w:rPr>
              <w:br/>
              <w:t xml:space="preserve">муниципальной </w:t>
            </w:r>
            <w:r w:rsidRPr="00B26459">
              <w:rPr>
                <w:sz w:val="20"/>
                <w:szCs w:val="20"/>
              </w:rPr>
              <w:br/>
              <w:t>программы, подпрограммы</w:t>
            </w:r>
            <w:r w:rsidRPr="00B26459">
              <w:rPr>
                <w:sz w:val="20"/>
                <w:szCs w:val="20"/>
              </w:rPr>
              <w:br/>
              <w:t xml:space="preserve">муниципальной    </w:t>
            </w:r>
            <w:r w:rsidRPr="00B26459">
              <w:rPr>
                <w:sz w:val="20"/>
                <w:szCs w:val="20"/>
              </w:rPr>
              <w:br/>
              <w:t>программы,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основного мероприятия,</w:t>
            </w:r>
            <w:r w:rsidRPr="00B26459">
              <w:rPr>
                <w:sz w:val="20"/>
                <w:szCs w:val="20"/>
              </w:rPr>
              <w:br/>
              <w:t>мероприятия ведомственной целевой 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Ответственный  </w:t>
            </w:r>
            <w:r w:rsidRPr="00B26459">
              <w:rPr>
                <w:sz w:val="20"/>
                <w:szCs w:val="20"/>
              </w:rPr>
              <w:br/>
              <w:t xml:space="preserve">исполнитель,   </w:t>
            </w:r>
            <w:r w:rsidRPr="00B26459">
              <w:rPr>
                <w:sz w:val="20"/>
                <w:szCs w:val="20"/>
              </w:rPr>
              <w:br/>
              <w:t xml:space="preserve">соисполнители,  </w:t>
            </w:r>
            <w:r w:rsidRPr="00B26459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Код бюджетной   </w:t>
            </w:r>
            <w:r w:rsidRPr="00B26459">
              <w:rPr>
                <w:sz w:val="20"/>
                <w:szCs w:val="20"/>
              </w:rPr>
              <w:br/>
              <w:t xml:space="preserve">   классификации   </w:t>
            </w:r>
            <w:r w:rsidRPr="00B26459">
              <w:rPr>
                <w:sz w:val="20"/>
                <w:szCs w:val="20"/>
              </w:rPr>
              <w:br/>
            </w:r>
            <w:hyperlink w:anchor="Par866" w:history="1">
              <w:r w:rsidRPr="00B26459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Расходы </w:t>
            </w:r>
            <w:hyperlink w:anchor="Par867" w:history="1">
              <w:r w:rsidRPr="00B26459">
                <w:rPr>
                  <w:sz w:val="20"/>
                  <w:szCs w:val="20"/>
                </w:rPr>
                <w:t>&lt;2&gt;</w:t>
              </w:r>
            </w:hyperlink>
            <w:r w:rsidRPr="00B26459">
              <w:rPr>
                <w:sz w:val="20"/>
                <w:szCs w:val="20"/>
              </w:rPr>
              <w:t xml:space="preserve"> (тыс. руб.), годы</w:t>
            </w:r>
          </w:p>
        </w:tc>
      </w:tr>
      <w:tr w:rsidR="00B26459" w:rsidRPr="00B26459" w:rsidTr="00642B85">
        <w:trPr>
          <w:trHeight w:val="1739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ВР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</w:t>
            </w:r>
          </w:p>
        </w:tc>
      </w:tr>
      <w:tr w:rsidR="00B26459" w:rsidRPr="00B26459" w:rsidTr="00642B85">
        <w:trPr>
          <w:trHeight w:val="540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Муниципальная </w:t>
            </w:r>
            <w:r w:rsidRPr="00B26459">
              <w:rPr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«Обеспечение общественного порядка  и противодействие преступности»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всего </w:t>
            </w:r>
            <w:hyperlink w:anchor="Par868" w:history="1">
              <w:r w:rsidRPr="00B26459">
                <w:rPr>
                  <w:sz w:val="20"/>
                  <w:szCs w:val="20"/>
                </w:rPr>
                <w:t>&lt;3&gt;</w:t>
              </w:r>
            </w:hyperlink>
            <w:r w:rsidRPr="00B26459">
              <w:rPr>
                <w:sz w:val="20"/>
                <w:szCs w:val="20"/>
              </w:rPr>
              <w:t xml:space="preserve">,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376,5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</w:tr>
      <w:tr w:rsidR="00B26459" w:rsidRPr="00B26459" w:rsidTr="00642B85">
        <w:trPr>
          <w:trHeight w:val="832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ответственный    </w:t>
            </w:r>
            <w:r w:rsidRPr="00B26459">
              <w:rPr>
                <w:sz w:val="20"/>
                <w:szCs w:val="20"/>
              </w:rPr>
              <w:br/>
              <w:t xml:space="preserve">исполнитель      </w:t>
            </w:r>
            <w:r w:rsidRPr="00B26459">
              <w:rPr>
                <w:sz w:val="20"/>
                <w:szCs w:val="20"/>
              </w:rPr>
              <w:br/>
              <w:t xml:space="preserve">муниципальной  </w:t>
            </w:r>
            <w:r w:rsidRPr="00B26459">
              <w:rPr>
                <w:sz w:val="20"/>
                <w:szCs w:val="20"/>
              </w:rPr>
              <w:br/>
              <w:t xml:space="preserve">программы,       </w:t>
            </w:r>
            <w:r w:rsidRPr="00B26459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–муниципальные бюджетные учреждения культуры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Подпрограмма 1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«</w:t>
            </w:r>
            <w:r w:rsidRPr="00B26459">
              <w:rPr>
                <w:snapToGrid w:val="0"/>
                <w:sz w:val="20"/>
                <w:szCs w:val="20"/>
              </w:rPr>
              <w:t xml:space="preserve">Профилактика экстремизма и терроризма в </w:t>
            </w:r>
            <w:r w:rsidRPr="00B26459">
              <w:rPr>
                <w:color w:val="000000"/>
                <w:sz w:val="20"/>
                <w:szCs w:val="20"/>
              </w:rPr>
              <w:t>Кутейниковском сельском поселении</w:t>
            </w:r>
            <w:r w:rsidRPr="00B26459"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исполнитель подпрограммы 1 всего, 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ответственный    </w:t>
            </w:r>
            <w:r w:rsidRPr="00B26459">
              <w:rPr>
                <w:sz w:val="20"/>
                <w:szCs w:val="20"/>
              </w:rPr>
              <w:br/>
              <w:t xml:space="preserve">исполнитель      </w:t>
            </w:r>
            <w:r w:rsidRPr="00B26459">
              <w:rPr>
                <w:sz w:val="20"/>
                <w:szCs w:val="20"/>
              </w:rPr>
              <w:br/>
              <w:t xml:space="preserve">муниципальной  </w:t>
            </w:r>
            <w:r w:rsidRPr="00B26459">
              <w:rPr>
                <w:sz w:val="20"/>
                <w:szCs w:val="20"/>
              </w:rPr>
              <w:br/>
              <w:t xml:space="preserve">программы,       </w:t>
            </w:r>
            <w:r w:rsidRPr="00B26459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1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Основное        </w:t>
            </w:r>
            <w:r w:rsidRPr="00B26459">
              <w:rPr>
                <w:sz w:val="20"/>
                <w:szCs w:val="20"/>
              </w:rPr>
              <w:br/>
              <w:t xml:space="preserve">мероприятие 1.1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Противодействие терроризму и экстремизму в  Кутейниковском сельском  поселении   на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napToGrid w:val="0"/>
                <w:sz w:val="20"/>
                <w:szCs w:val="20"/>
              </w:rPr>
              <w:t>Мероприятия по антитеррористической защищённости объектов социальной сферы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Проведение круглых столов, бесед с гражданами  по данной тематике.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Мероприятия, направленные на укрепление </w:t>
            </w:r>
            <w:r w:rsidRPr="00B26459">
              <w:rPr>
                <w:sz w:val="20"/>
                <w:szCs w:val="20"/>
              </w:rPr>
              <w:lastRenderedPageBreak/>
              <w:t>межнационального и межконфессионального согласия, профилактику межнациональных (межэтнических) конфликтов, профилактику экстремистской деятельности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Подпрограмма 2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«Прот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 xml:space="preserve">водействие коррупции </w:t>
            </w:r>
            <w:r w:rsidRPr="00B26459">
              <w:rPr>
                <w:color w:val="000000"/>
                <w:sz w:val="20"/>
                <w:szCs w:val="20"/>
              </w:rPr>
              <w:t>Кутейниковском сельском поселении</w:t>
            </w:r>
            <w:r w:rsidRPr="00B2645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исполнитель подпрограммы 1 всего, 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1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63,0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Основное        </w:t>
            </w:r>
            <w:r w:rsidRPr="00B26459">
              <w:rPr>
                <w:sz w:val="20"/>
                <w:szCs w:val="20"/>
              </w:rPr>
              <w:br/>
              <w:t xml:space="preserve">мероприятие 1.1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Прот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 xml:space="preserve">водействие коррупции </w:t>
            </w:r>
            <w:r w:rsidRPr="00B26459">
              <w:rPr>
                <w:color w:val="000000"/>
                <w:sz w:val="20"/>
                <w:szCs w:val="20"/>
              </w:rPr>
              <w:t>Кутейниковском сельском поселении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napToGrid w:val="0"/>
                <w:sz w:val="20"/>
                <w:szCs w:val="20"/>
              </w:rPr>
              <w:t>Издание и размещение социальной рекламной продукции, напра</w:t>
            </w:r>
            <w:r w:rsidRPr="00B26459">
              <w:rPr>
                <w:snapToGrid w:val="0"/>
                <w:sz w:val="20"/>
                <w:szCs w:val="20"/>
              </w:rPr>
              <w:t>в</w:t>
            </w:r>
            <w:r w:rsidRPr="00B26459">
              <w:rPr>
                <w:snapToGrid w:val="0"/>
                <w:sz w:val="20"/>
                <w:szCs w:val="20"/>
              </w:rPr>
              <w:t>ленной на создание в обществе нетерпимости к коррупционному п</w:t>
            </w:r>
            <w:r w:rsidRPr="00B26459">
              <w:rPr>
                <w:snapToGrid w:val="0"/>
                <w:sz w:val="20"/>
                <w:szCs w:val="20"/>
              </w:rPr>
              <w:t>о</w:t>
            </w:r>
            <w:r w:rsidRPr="00B26459">
              <w:rPr>
                <w:snapToGrid w:val="0"/>
                <w:sz w:val="20"/>
                <w:szCs w:val="20"/>
              </w:rPr>
              <w:t>ведению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napToGrid w:val="0"/>
                <w:sz w:val="20"/>
                <w:szCs w:val="20"/>
              </w:rPr>
              <w:t xml:space="preserve">Официальная публикация </w:t>
            </w:r>
            <w:r w:rsidRPr="00B26459">
              <w:rPr>
                <w:snapToGrid w:val="0"/>
                <w:sz w:val="20"/>
                <w:szCs w:val="20"/>
              </w:rPr>
              <w:lastRenderedPageBreak/>
              <w:t>нормативно-правовых актов Кутейнико</w:t>
            </w:r>
            <w:r w:rsidRPr="00B26459">
              <w:rPr>
                <w:snapToGrid w:val="0"/>
                <w:sz w:val="20"/>
                <w:szCs w:val="20"/>
              </w:rPr>
              <w:t>в</w:t>
            </w:r>
            <w:r w:rsidRPr="00B26459">
              <w:rPr>
                <w:snapToGrid w:val="0"/>
                <w:sz w:val="20"/>
                <w:szCs w:val="20"/>
              </w:rPr>
              <w:t>ского сельского поселения, проектов правовых актов Кутейниковского сельск</w:t>
            </w:r>
            <w:r w:rsidRPr="00B26459">
              <w:rPr>
                <w:snapToGrid w:val="0"/>
                <w:sz w:val="20"/>
                <w:szCs w:val="20"/>
              </w:rPr>
              <w:t>о</w:t>
            </w:r>
            <w:r w:rsidRPr="00B26459">
              <w:rPr>
                <w:snapToGrid w:val="0"/>
                <w:sz w:val="20"/>
                <w:szCs w:val="20"/>
              </w:rPr>
              <w:t>го поселения и иных информационных материалов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62,0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62,0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Проведение круглых столов, бесед с гражданами  по данной тематике.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Подпрограмма 3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napToGrid w:val="0"/>
                <w:sz w:val="20"/>
                <w:szCs w:val="20"/>
              </w:rPr>
              <w:t>«</w:t>
            </w:r>
            <w:r w:rsidRPr="00B26459">
              <w:rPr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  <w:r w:rsidRPr="00B26459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исполнитель подпрограммы 1 всего, 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участник 1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Основное        </w:t>
            </w:r>
            <w:r w:rsidRPr="00B26459">
              <w:rPr>
                <w:sz w:val="20"/>
                <w:szCs w:val="20"/>
              </w:rPr>
              <w:br/>
              <w:t xml:space="preserve">мероприятие 1.1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2550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hd w:val="clear" w:color="auto" w:fill="FFFFFF"/>
              <w:ind w:hanging="75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</w:t>
            </w:r>
            <w:r w:rsidRPr="00B26459">
              <w:rPr>
                <w:snapToGrid w:val="0"/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нформационно-пропагандистские, спортивные и культурно-массовые мероприятия по пропаганде здорового образа жизни, пр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вовому, духовно-нравственному воспитанию подростков и молод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жи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Мероприятия 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B26459">
              <w:rPr>
                <w:snapToGrid w:val="0"/>
                <w:sz w:val="20"/>
                <w:szCs w:val="20"/>
              </w:rPr>
              <w:t>Мероприятия по уничтожению сырьевой базы для производства и изг</w:t>
            </w:r>
            <w:r w:rsidRPr="00B26459">
              <w:rPr>
                <w:snapToGrid w:val="0"/>
                <w:sz w:val="20"/>
                <w:szCs w:val="20"/>
              </w:rPr>
              <w:t>о</w:t>
            </w:r>
            <w:r w:rsidRPr="00B26459">
              <w:rPr>
                <w:snapToGrid w:val="0"/>
                <w:sz w:val="20"/>
                <w:szCs w:val="20"/>
              </w:rPr>
              <w:t>товления наркотиков растительного происхождения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</w:tr>
      <w:tr w:rsidR="00B26459" w:rsidRPr="00B26459" w:rsidTr="00642B85">
        <w:trPr>
          <w:trHeight w:val="343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Проведение круглых столов, бесед с гражданами  по данной тематике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X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</w:tbl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&lt;1&gt; До присвоения кода бюджетной классификации указываются реквизиты нормативного правового акта о выделении средств </w:t>
      </w:r>
    </w:p>
    <w:p w:rsidR="00B26459" w:rsidRPr="00B26459" w:rsidRDefault="00B26459" w:rsidP="00B26459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Бюджета сельского поселения на реализацию основных мероприятий муниципальной программы. Для муниципальных программ Кутейниковского сельского поселения, разрабатываемых в 2013 году – после принятия решения о бюджете на 2014 год и на плановый период 2015 и 2016 годов.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2" w:name="Par867"/>
      <w:bookmarkEnd w:id="2"/>
      <w:r w:rsidRPr="00B26459">
        <w:rPr>
          <w:sz w:val="20"/>
          <w:szCs w:val="20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3" w:name="Par868"/>
      <w:bookmarkEnd w:id="3"/>
      <w:r w:rsidRPr="00B26459">
        <w:rPr>
          <w:sz w:val="20"/>
          <w:szCs w:val="20"/>
        </w:rPr>
        <w:t xml:space="preserve">&lt;3&gt; Здесь и далее в строке «всего» указываются все необходимые расходы на реализацию муниципальной программы (подпрограммы, основного мероприятия), </w:t>
      </w:r>
      <w:r w:rsidRPr="00B26459">
        <w:rPr>
          <w:sz w:val="20"/>
          <w:szCs w:val="20"/>
        </w:rPr>
        <w:lastRenderedPageBreak/>
        <w:t>учитывающие расходы, предусмотренные нормативными правовыми актами, в результате которых возникают расходные обязательства сельского поселения.</w:t>
      </w:r>
    </w:p>
    <w:p w:rsidR="00B26459" w:rsidRPr="00B26459" w:rsidRDefault="00B26459" w:rsidP="00B26459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bookmarkStart w:id="4" w:name="Par869"/>
      <w:bookmarkEnd w:id="4"/>
      <w:r w:rsidRPr="00B26459">
        <w:rPr>
          <w:sz w:val="20"/>
          <w:szCs w:val="20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мероприятия</w:t>
      </w:r>
    </w:p>
    <w:p w:rsidR="00B26459" w:rsidRPr="00B26459" w:rsidRDefault="00B26459" w:rsidP="00B26459">
      <w:pPr>
        <w:suppressAutoHyphens/>
        <w:rPr>
          <w:sz w:val="20"/>
          <w:szCs w:val="20"/>
          <w:lang w:eastAsia="ar-SA"/>
        </w:rPr>
      </w:pPr>
    </w:p>
    <w:p w:rsidR="00B26459" w:rsidRPr="00B26459" w:rsidRDefault="00B26459" w:rsidP="00B26459">
      <w:pPr>
        <w:suppressAutoHyphens/>
        <w:rPr>
          <w:sz w:val="20"/>
          <w:szCs w:val="20"/>
          <w:lang w:eastAsia="ar-SA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1.4 приложение № 3 «Расходы областного бюджета, федерального бюджета, местного бюджета и внебюджетных источников на реализацию муниципальной программы»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 Приложение № 3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к муниципальной программе 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Администрации Кутейниковского </w:t>
      </w:r>
    </w:p>
    <w:p w:rsidR="00B26459" w:rsidRPr="00B26459" w:rsidRDefault="00B26459" w:rsidP="00B2645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B26459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   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Расходы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областного бюджета, федерального бюджета, местного бюджета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и внебюджетных источников на реализацию муниципальной программы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16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126"/>
        <w:gridCol w:w="1843"/>
        <w:gridCol w:w="709"/>
        <w:gridCol w:w="709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  <w:gridCol w:w="850"/>
        <w:gridCol w:w="850"/>
      </w:tblGrid>
      <w:tr w:rsidR="00B26459" w:rsidRPr="00B26459" w:rsidTr="00642B85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Наименование      </w:t>
            </w:r>
            <w:r w:rsidRPr="00B26459">
              <w:rPr>
                <w:sz w:val="20"/>
                <w:szCs w:val="20"/>
              </w:rPr>
              <w:br/>
              <w:t>муниципальной программы,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Ответственный    </w:t>
            </w:r>
            <w:r w:rsidRPr="00B26459">
              <w:rPr>
                <w:sz w:val="20"/>
                <w:szCs w:val="20"/>
              </w:rPr>
              <w:br/>
              <w:t xml:space="preserve">исполнитель,     </w:t>
            </w:r>
            <w:r w:rsidRPr="00B26459">
              <w:rPr>
                <w:sz w:val="20"/>
                <w:szCs w:val="20"/>
              </w:rPr>
              <w:br/>
              <w:t>соисполнители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-359" w:firstLine="359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ind w:left="-498" w:firstLine="498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ind w:left="-498" w:firstLine="498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Муниципальная  </w:t>
            </w:r>
            <w:r w:rsidRPr="00B26459">
              <w:rPr>
                <w:sz w:val="20"/>
                <w:szCs w:val="20"/>
              </w:rPr>
              <w:br/>
              <w:t xml:space="preserve">программа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«Обеспечение общественного порядка  и противодействие преступности»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376,5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</w:tr>
      <w:tr w:rsidR="00B26459" w:rsidRPr="00B26459" w:rsidTr="00642B85">
        <w:trPr>
          <w:trHeight w:val="22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  <w:hyperlink w:anchor="Par981" w:history="1">
              <w:r w:rsidRPr="00B26459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376,5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</w:tr>
      <w:tr w:rsidR="00B26459" w:rsidRPr="00B26459" w:rsidTr="00642B85">
        <w:trPr>
          <w:trHeight w:val="661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Подпрограмма 1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</w:t>
            </w:r>
            <w:r w:rsidRPr="00B26459">
              <w:rPr>
                <w:snapToGrid w:val="0"/>
                <w:sz w:val="20"/>
                <w:szCs w:val="20"/>
              </w:rPr>
              <w:t xml:space="preserve">Профилактика экстремизма и терроризма в </w:t>
            </w:r>
            <w:r w:rsidRPr="00B26459">
              <w:rPr>
                <w:color w:val="000000"/>
                <w:sz w:val="20"/>
                <w:szCs w:val="20"/>
              </w:rPr>
              <w:t>Кутейниковском сельском поселении</w:t>
            </w:r>
            <w:r w:rsidRPr="00B26459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Подпрограмма 2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«Прот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 xml:space="preserve">водействие коррупции </w:t>
            </w:r>
            <w:r w:rsidRPr="00B26459">
              <w:rPr>
                <w:color w:val="000000"/>
                <w:sz w:val="20"/>
                <w:szCs w:val="20"/>
              </w:rPr>
              <w:t xml:space="preserve">Кутейниковском </w:t>
            </w:r>
            <w:r w:rsidRPr="00B26459">
              <w:rPr>
                <w:color w:val="000000"/>
                <w:sz w:val="20"/>
                <w:szCs w:val="20"/>
              </w:rPr>
              <w:lastRenderedPageBreak/>
              <w:t>сельском поселении</w:t>
            </w:r>
            <w:r w:rsidRPr="00B26459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6459">
              <w:rPr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32,5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6459">
              <w:rPr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63,0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Подпрограмма 3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pacing w:val="-1"/>
                <w:sz w:val="20"/>
                <w:szCs w:val="20"/>
              </w:rPr>
              <w:t>«</w:t>
            </w:r>
            <w:r w:rsidRPr="00B26459">
              <w:rPr>
                <w:sz w:val="20"/>
                <w:szCs w:val="20"/>
              </w:rPr>
              <w:t xml:space="preserve">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6459" w:rsidRPr="00B26459" w:rsidTr="00642B85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  <w:p w:rsidR="00B26459" w:rsidRPr="00B26459" w:rsidRDefault="00B26459" w:rsidP="00642B8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  <w:lang w:eastAsia="ar-SA"/>
              </w:rPr>
              <w:t>1,0</w:t>
            </w:r>
          </w:p>
        </w:tc>
      </w:tr>
    </w:tbl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--------------------------------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993" w:hanging="453"/>
        <w:jc w:val="both"/>
        <w:rPr>
          <w:sz w:val="20"/>
          <w:szCs w:val="20"/>
        </w:rPr>
      </w:pPr>
      <w:bookmarkStart w:id="5" w:name="Par981"/>
      <w:bookmarkEnd w:id="5"/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993" w:hanging="453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&lt;1&gt; Здесь и далее в таблице в содержании графы «местный бюджет» указываются данные в соответствии с расходами о бюджета 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left="993" w:hanging="453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сельского поселения</w:t>
      </w:r>
      <w:bookmarkStart w:id="6" w:name="Par982"/>
      <w:bookmarkEnd w:id="6"/>
    </w:p>
    <w:p w:rsidR="00B26459" w:rsidRDefault="00B26459" w:rsidP="00B26459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F5C56" w:rsidRDefault="00BF5C56" w:rsidP="00B26459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F5C56" w:rsidRDefault="00BF5C56" w:rsidP="00B26459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2. Настоящее постановление подлежит официальному опубликованию (обн</w:t>
      </w:r>
      <w:r w:rsidRPr="00B26459">
        <w:rPr>
          <w:sz w:val="20"/>
          <w:szCs w:val="20"/>
        </w:rPr>
        <w:t>а</w:t>
      </w:r>
      <w:r w:rsidRPr="00B26459">
        <w:rPr>
          <w:sz w:val="20"/>
          <w:szCs w:val="20"/>
        </w:rPr>
        <w:t>родованию) и размещению на сайте Администрации Кутейниковского сельского поселения (</w:t>
      </w:r>
      <w:r w:rsidRPr="00B26459">
        <w:rPr>
          <w:sz w:val="20"/>
          <w:szCs w:val="20"/>
          <w:lang w:val="en-US"/>
        </w:rPr>
        <w:t>www</w:t>
      </w:r>
      <w:r w:rsidRPr="00B26459">
        <w:rPr>
          <w:sz w:val="20"/>
          <w:szCs w:val="20"/>
        </w:rPr>
        <w:t xml:space="preserve">. </w:t>
      </w:r>
      <w:r w:rsidRPr="00B26459">
        <w:rPr>
          <w:sz w:val="20"/>
          <w:szCs w:val="20"/>
          <w:lang w:val="en-US"/>
        </w:rPr>
        <w:t>kuteinikovskoesp</w:t>
      </w:r>
      <w:r w:rsidRPr="00B26459">
        <w:rPr>
          <w:sz w:val="20"/>
          <w:szCs w:val="20"/>
        </w:rPr>
        <w:t>.</w:t>
      </w:r>
      <w:r w:rsidRPr="00B26459">
        <w:rPr>
          <w:sz w:val="20"/>
          <w:szCs w:val="20"/>
          <w:lang w:val="en-US"/>
        </w:rPr>
        <w:t>ru</w:t>
      </w:r>
      <w:r w:rsidRPr="00B26459">
        <w:rPr>
          <w:sz w:val="20"/>
          <w:szCs w:val="20"/>
        </w:rPr>
        <w:t>).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3. Контроль за выполнением постановления оставляю за собой.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Глава Администрации 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Кутейниковского сельского поселения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26459">
        <w:rPr>
          <w:sz w:val="20"/>
          <w:szCs w:val="20"/>
        </w:rPr>
        <w:t xml:space="preserve">           М.А. Карпушин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Постановление вносит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сектор экономики и финансов</w:t>
      </w:r>
    </w:p>
    <w:p w:rsidR="00BF5C56" w:rsidRPr="00B26459" w:rsidRDefault="00BF5C56" w:rsidP="00BF5C56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  <w:sectPr w:rsidR="00BF5C56" w:rsidRPr="00B26459" w:rsidSect="006A7F03">
          <w:pgSz w:w="16838" w:h="11906" w:orient="landscape"/>
          <w:pgMar w:top="851" w:right="851" w:bottom="1701" w:left="1134" w:header="720" w:footer="15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B26459" w:rsidRPr="00B26459" w:rsidRDefault="00B26459" w:rsidP="00B26459">
      <w:pPr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lastRenderedPageBreak/>
        <w:t>АДМИНИСТРАЦИЯ</w:t>
      </w:r>
    </w:p>
    <w:p w:rsidR="00B26459" w:rsidRPr="00B26459" w:rsidRDefault="00B26459" w:rsidP="00B26459">
      <w:pPr>
        <w:pStyle w:val="ad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Кутейниковского сельского поселения</w:t>
      </w:r>
    </w:p>
    <w:p w:rsidR="00B26459" w:rsidRPr="00B26459" w:rsidRDefault="00B26459" w:rsidP="00B26459">
      <w:pPr>
        <w:pStyle w:val="ad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Родионово-Несветайский район</w:t>
      </w:r>
    </w:p>
    <w:p w:rsidR="00B26459" w:rsidRPr="00B26459" w:rsidRDefault="00B26459" w:rsidP="00B26459">
      <w:pPr>
        <w:pStyle w:val="ad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Ростовская область</w:t>
      </w:r>
    </w:p>
    <w:p w:rsidR="00B26459" w:rsidRPr="00B26459" w:rsidRDefault="00B26459" w:rsidP="00B26459">
      <w:pPr>
        <w:pStyle w:val="ad"/>
        <w:jc w:val="center"/>
        <w:rPr>
          <w:b/>
          <w:sz w:val="20"/>
          <w:szCs w:val="20"/>
        </w:rPr>
      </w:pPr>
    </w:p>
    <w:p w:rsidR="00B26459" w:rsidRPr="00B26459" w:rsidRDefault="00B26459" w:rsidP="00B26459">
      <w:pPr>
        <w:shd w:val="clear" w:color="auto" w:fill="FFFFFF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B26459">
        <w:rPr>
          <w:b/>
          <w:sz w:val="20"/>
          <w:szCs w:val="20"/>
        </w:rPr>
        <w:t xml:space="preserve"> ПОСТАНОВЛЕНИЕ</w:t>
      </w:r>
    </w:p>
    <w:p w:rsidR="00B26459" w:rsidRPr="00B26459" w:rsidRDefault="00B26459" w:rsidP="00B26459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sz w:val="20"/>
          <w:szCs w:val="20"/>
        </w:rPr>
      </w:pPr>
    </w:p>
    <w:p w:rsidR="00B26459" w:rsidRPr="00B26459" w:rsidRDefault="00B26459" w:rsidP="00B26459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  12.04. 2022                                            </w:t>
      </w:r>
      <w:r>
        <w:rPr>
          <w:b/>
          <w:sz w:val="20"/>
          <w:szCs w:val="20"/>
        </w:rPr>
        <w:t xml:space="preserve">                          </w:t>
      </w:r>
      <w:r w:rsidRPr="00B26459">
        <w:rPr>
          <w:b/>
          <w:sz w:val="20"/>
          <w:szCs w:val="20"/>
        </w:rPr>
        <w:t>№ 63</w:t>
      </w:r>
      <w:r>
        <w:rPr>
          <w:b/>
          <w:sz w:val="20"/>
          <w:szCs w:val="20"/>
        </w:rPr>
        <w:t xml:space="preserve">                            </w:t>
      </w:r>
      <w:r w:rsidRPr="00B26459">
        <w:rPr>
          <w:b/>
          <w:sz w:val="20"/>
          <w:szCs w:val="20"/>
        </w:rPr>
        <w:t xml:space="preserve">                              сл. Кутейник</w:t>
      </w:r>
      <w:r w:rsidRPr="00B26459">
        <w:rPr>
          <w:b/>
          <w:sz w:val="20"/>
          <w:szCs w:val="20"/>
        </w:rPr>
        <w:t>о</w:t>
      </w:r>
      <w:r w:rsidRPr="00B26459">
        <w:rPr>
          <w:b/>
          <w:sz w:val="20"/>
          <w:szCs w:val="20"/>
        </w:rPr>
        <w:t>во</w:t>
      </w: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suppressAutoHyphens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</w:t>
      </w:r>
    </w:p>
    <w:p w:rsidR="00B26459" w:rsidRPr="00B26459" w:rsidRDefault="00B26459" w:rsidP="00B26459">
      <w:pPr>
        <w:suppressAutoHyphens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для их эффективного управления» </w:t>
      </w:r>
    </w:p>
    <w:p w:rsidR="00B26459" w:rsidRPr="00B26459" w:rsidRDefault="00B26459" w:rsidP="00B26459">
      <w:pPr>
        <w:jc w:val="center"/>
        <w:rPr>
          <w:b/>
          <w:sz w:val="20"/>
          <w:szCs w:val="20"/>
        </w:rPr>
      </w:pPr>
    </w:p>
    <w:p w:rsidR="00B26459" w:rsidRPr="00B26459" w:rsidRDefault="00B26459" w:rsidP="00B26459">
      <w:pPr>
        <w:suppressAutoHyphens/>
        <w:ind w:firstLine="851"/>
        <w:jc w:val="both"/>
        <w:rPr>
          <w:bCs/>
          <w:sz w:val="20"/>
          <w:szCs w:val="20"/>
        </w:rPr>
      </w:pPr>
      <w:r w:rsidRPr="00B26459">
        <w:rPr>
          <w:sz w:val="20"/>
          <w:szCs w:val="20"/>
        </w:rPr>
        <w:t xml:space="preserve">В соответствии с </w:t>
      </w:r>
      <w:r w:rsidRPr="00B26459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B26459">
        <w:rPr>
          <w:sz w:val="20"/>
          <w:szCs w:val="20"/>
        </w:rPr>
        <w:t xml:space="preserve">решением Собрания депутатов Кутейниковского сельского поселения от  18.03.2022г. № 26 «О внесении изменений в решение Собрания депутатов Кутейниковского сельского поселения от 24.12.2021г.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B26459" w:rsidRPr="00B26459" w:rsidRDefault="00B26459" w:rsidP="00B2645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B26459" w:rsidRPr="00B26459" w:rsidRDefault="00B26459" w:rsidP="00B2645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Постановляет:</w:t>
      </w:r>
    </w:p>
    <w:p w:rsidR="00B26459" w:rsidRPr="00B26459" w:rsidRDefault="00B26459" w:rsidP="00B2645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B26459" w:rsidRPr="00B26459" w:rsidRDefault="00B26459" w:rsidP="00B26459">
      <w:pPr>
        <w:suppressAutoHyphens/>
        <w:ind w:firstLine="709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 Внести в постановление от 30 октября 2018 года № 132  «Управление муниципальными финансами и создание условий для их эффективного управления» следующие измен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ния:</w:t>
      </w: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709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suppressAutoHyphens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102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6"/>
        <w:gridCol w:w="1583"/>
        <w:gridCol w:w="2886"/>
        <w:gridCol w:w="3310"/>
      </w:tblGrid>
      <w:tr w:rsidR="00B26459" w:rsidRPr="00B26459" w:rsidTr="00642B85">
        <w:trPr>
          <w:trHeight w:val="713"/>
          <w:tblCellSpacing w:w="5" w:type="nil"/>
        </w:trPr>
        <w:tc>
          <w:tcPr>
            <w:tcW w:w="2436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Ресурсное обеспечение программы      </w:t>
            </w:r>
          </w:p>
        </w:tc>
        <w:tc>
          <w:tcPr>
            <w:tcW w:w="7779" w:type="dxa"/>
            <w:gridSpan w:val="3"/>
          </w:tcPr>
          <w:p w:rsidR="00B26459" w:rsidRPr="00B26459" w:rsidRDefault="00B26459" w:rsidP="00642B8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объем бюджетных ассигнований на реализацию программы из средств бюджета Кутейниковского сельского поселения составляет – 55200,1 тыс.рублей;        </w:t>
            </w:r>
            <w:r w:rsidRPr="00B26459">
              <w:rPr>
                <w:rFonts w:ascii="Times New Roman" w:hAnsi="Times New Roman" w:cs="Times New Roman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 w:val="restart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бюджет Кутейниковского сельского поселения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3965,5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3965,5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4234,8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4234,8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4557,9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4557,9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6540,2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5349,2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5349,2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5352,5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5352,5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285"/>
          <w:tblCellSpacing w:w="5" w:type="nil"/>
        </w:trPr>
        <w:tc>
          <w:tcPr>
            <w:tcW w:w="2436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88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</w:tbl>
    <w:p w:rsidR="00B26459" w:rsidRPr="00B26459" w:rsidRDefault="00B26459" w:rsidP="00B26459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0"/>
          <w:szCs w:val="20"/>
        </w:rPr>
      </w:pP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709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1.2 в паспорте подпрограммы «</w:t>
      </w:r>
      <w:r w:rsidRPr="00B26459">
        <w:rPr>
          <w:bCs/>
          <w:sz w:val="20"/>
          <w:szCs w:val="20"/>
        </w:rPr>
        <w:t>Нормативно-методическое обеспечение и организация бюджетного процесса»</w:t>
      </w:r>
      <w:r w:rsidRPr="00B26459">
        <w:rPr>
          <w:sz w:val="20"/>
          <w:szCs w:val="20"/>
        </w:rPr>
        <w:t xml:space="preserve"> раздел «Ресурсное обеспечение подпрограммы» изложить в следу</w:t>
      </w:r>
      <w:r w:rsidRPr="00B26459">
        <w:rPr>
          <w:sz w:val="20"/>
          <w:szCs w:val="20"/>
        </w:rPr>
        <w:t>ю</w:t>
      </w:r>
      <w:r w:rsidRPr="00B26459">
        <w:rPr>
          <w:sz w:val="20"/>
          <w:szCs w:val="20"/>
        </w:rPr>
        <w:t>щей редакции:</w:t>
      </w:r>
    </w:p>
    <w:p w:rsidR="00B26459" w:rsidRPr="00B26459" w:rsidRDefault="00B26459" w:rsidP="00B26459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0"/>
          <w:szCs w:val="20"/>
        </w:rPr>
      </w:pPr>
    </w:p>
    <w:tbl>
      <w:tblPr>
        <w:tblW w:w="99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2"/>
        <w:gridCol w:w="1538"/>
        <w:gridCol w:w="2144"/>
        <w:gridCol w:w="3916"/>
      </w:tblGrid>
      <w:tr w:rsidR="00B26459" w:rsidRPr="00B26459" w:rsidTr="00642B85">
        <w:trPr>
          <w:trHeight w:val="238"/>
          <w:tblCellSpacing w:w="5" w:type="nil"/>
        </w:trPr>
        <w:tc>
          <w:tcPr>
            <w:tcW w:w="2392" w:type="dxa"/>
            <w:vMerge w:val="restart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Ресурсное обеспечение подпрограммы      </w:t>
            </w:r>
          </w:p>
        </w:tc>
        <w:tc>
          <w:tcPr>
            <w:tcW w:w="7598" w:type="dxa"/>
            <w:gridSpan w:val="3"/>
          </w:tcPr>
          <w:p w:rsidR="00B26459" w:rsidRPr="00B26459" w:rsidRDefault="00B26459" w:rsidP="00642B8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объем бюджетных ассигнований на реализацию подпрограммы из средств  бюджета Кутейниковского сельского поселения составляет – 55200,1 </w:t>
            </w:r>
            <w:r w:rsidRPr="00B26459">
              <w:rPr>
                <w:rFonts w:ascii="Times New Roman" w:hAnsi="Times New Roman" w:cs="Times New Roman"/>
                <w:bCs/>
              </w:rPr>
              <w:t>тыс. руб</w:t>
            </w:r>
            <w:r w:rsidRPr="00B26459">
              <w:rPr>
                <w:rFonts w:ascii="Times New Roman" w:hAnsi="Times New Roman" w:cs="Times New Roman"/>
              </w:rPr>
              <w:t xml:space="preserve">лей.               </w:t>
            </w:r>
            <w:r w:rsidRPr="00B26459">
              <w:rPr>
                <w:rFonts w:ascii="Times New Roman" w:hAnsi="Times New Roman" w:cs="Times New Roman"/>
              </w:rPr>
              <w:br/>
              <w:t xml:space="preserve">объем бюджетных ассигнований на реализацию подпрограммы по годам составляет (тыс. руб.):   </w:t>
            </w:r>
          </w:p>
          <w:p w:rsidR="00B26459" w:rsidRPr="00B26459" w:rsidRDefault="00B26459" w:rsidP="00642B8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бюджет Кутейниковского сельского поселения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3965,5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3965,5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4234,8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4234,8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4557,9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4557,9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6540,2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5349,2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5349,2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5352,5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5352,5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  <w:vMerge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B26459" w:rsidRPr="00B26459" w:rsidTr="00642B85">
        <w:trPr>
          <w:trHeight w:val="348"/>
          <w:tblCellSpacing w:w="5" w:type="nil"/>
        </w:trPr>
        <w:tc>
          <w:tcPr>
            <w:tcW w:w="2392" w:type="dxa"/>
          </w:tcPr>
          <w:p w:rsidR="00B26459" w:rsidRPr="00B26459" w:rsidRDefault="00B26459" w:rsidP="00642B85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26459" w:rsidRPr="00B26459" w:rsidRDefault="00B26459" w:rsidP="00642B8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44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</w:tbl>
    <w:p w:rsidR="00B26459" w:rsidRPr="00B26459" w:rsidRDefault="00B26459" w:rsidP="00B2645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26459" w:rsidRPr="00B26459" w:rsidRDefault="00B26459" w:rsidP="00B2645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26459" w:rsidRPr="00B26459" w:rsidRDefault="00B26459" w:rsidP="00B26459">
      <w:pPr>
        <w:suppressAutoHyphens/>
        <w:ind w:firstLine="567"/>
        <w:jc w:val="both"/>
        <w:rPr>
          <w:b/>
          <w:sz w:val="20"/>
          <w:szCs w:val="20"/>
        </w:rPr>
      </w:pPr>
      <w:r w:rsidRPr="00B26459">
        <w:rPr>
          <w:sz w:val="20"/>
          <w:szCs w:val="20"/>
        </w:rPr>
        <w:t>1.3 приложение № 4 «</w:t>
      </w:r>
      <w:r w:rsidRPr="00B26459">
        <w:rPr>
          <w:spacing w:val="-10"/>
          <w:sz w:val="20"/>
          <w:szCs w:val="20"/>
        </w:rPr>
        <w:t>Плановые расходы местного бюджета на реализацию муниципальной программы  «</w:t>
      </w:r>
      <w:r w:rsidRPr="00B26459">
        <w:rPr>
          <w:sz w:val="20"/>
          <w:szCs w:val="20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suppressAutoHyphens/>
        <w:spacing w:line="252" w:lineRule="auto"/>
        <w:rPr>
          <w:sz w:val="20"/>
          <w:szCs w:val="20"/>
        </w:rPr>
        <w:sectPr w:rsidR="00B26459" w:rsidRPr="00B26459" w:rsidSect="006A7F03">
          <w:footerReference w:type="even" r:id="rId19"/>
          <w:footerReference w:type="default" r:id="rId20"/>
          <w:pgSz w:w="11907" w:h="16840" w:code="9"/>
          <w:pgMar w:top="709" w:right="851" w:bottom="993" w:left="1304" w:header="720" w:footer="116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B26459" w:rsidRPr="00B26459" w:rsidRDefault="00B26459" w:rsidP="00B26459">
      <w:pPr>
        <w:ind w:left="8505"/>
        <w:jc w:val="right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Приложение № 4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к муниципальной программе 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Кутейниковского сельского поселения 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«Управление муниципальными финансами 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и создание условий </w:t>
      </w:r>
    </w:p>
    <w:p w:rsidR="00B26459" w:rsidRPr="00B26459" w:rsidRDefault="00B26459" w:rsidP="00B26459">
      <w:pPr>
        <w:spacing w:line="252" w:lineRule="auto"/>
        <w:ind w:left="8505"/>
        <w:jc w:val="right"/>
        <w:rPr>
          <w:sz w:val="20"/>
          <w:szCs w:val="20"/>
        </w:rPr>
      </w:pPr>
      <w:r w:rsidRPr="00B26459">
        <w:rPr>
          <w:sz w:val="20"/>
          <w:szCs w:val="20"/>
        </w:rPr>
        <w:t>для их эффективного упра</w:t>
      </w:r>
      <w:r w:rsidRPr="00B26459">
        <w:rPr>
          <w:sz w:val="20"/>
          <w:szCs w:val="20"/>
        </w:rPr>
        <w:t>в</w:t>
      </w:r>
      <w:r w:rsidRPr="00B26459">
        <w:rPr>
          <w:sz w:val="20"/>
          <w:szCs w:val="20"/>
        </w:rPr>
        <w:t>ления»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6459" w:rsidRPr="00B26459" w:rsidRDefault="00B26459" w:rsidP="00B26459">
      <w:pPr>
        <w:suppressAutoHyphens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для их эффективного управления</w:t>
      </w:r>
      <w:r w:rsidRPr="00B26459">
        <w:rPr>
          <w:bCs/>
          <w:sz w:val="20"/>
          <w:szCs w:val="20"/>
        </w:rPr>
        <w:t>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 </w:t>
      </w: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B26459" w:rsidRPr="00B26459" w:rsidTr="00642B85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Наименование      </w:t>
            </w:r>
            <w:r w:rsidRPr="00B26459">
              <w:rPr>
                <w:rFonts w:ascii="Times New Roman" w:hAnsi="Times New Roman" w:cs="Times New Roman"/>
              </w:rPr>
              <w:br/>
              <w:t>муниципал</w:t>
            </w:r>
            <w:r w:rsidRPr="00B26459">
              <w:rPr>
                <w:rFonts w:ascii="Times New Roman" w:hAnsi="Times New Roman" w:cs="Times New Roman"/>
              </w:rPr>
              <w:t>ь</w:t>
            </w:r>
            <w:r w:rsidRPr="00B26459">
              <w:rPr>
                <w:rFonts w:ascii="Times New Roman" w:hAnsi="Times New Roman" w:cs="Times New Roman"/>
              </w:rPr>
              <w:t>ной програ</w:t>
            </w:r>
            <w:r w:rsidRPr="00B26459">
              <w:rPr>
                <w:rFonts w:ascii="Times New Roman" w:hAnsi="Times New Roman" w:cs="Times New Roman"/>
              </w:rPr>
              <w:t>м</w:t>
            </w:r>
            <w:r w:rsidRPr="00B26459">
              <w:rPr>
                <w:rFonts w:ascii="Times New Roman" w:hAnsi="Times New Roman" w:cs="Times New Roman"/>
              </w:rPr>
              <w:t>мы, подпр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граммы мун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 xml:space="preserve">ципальной    </w:t>
            </w:r>
            <w:r w:rsidRPr="00B26459">
              <w:rPr>
                <w:rFonts w:ascii="Times New Roman" w:hAnsi="Times New Roman" w:cs="Times New Roman"/>
              </w:rPr>
              <w:br/>
              <w:t>программы, основного м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Ответстве</w:t>
            </w:r>
            <w:r w:rsidRPr="00B26459">
              <w:rPr>
                <w:rFonts w:ascii="Times New Roman" w:hAnsi="Times New Roman" w:cs="Times New Roman"/>
              </w:rPr>
              <w:t>н</w:t>
            </w:r>
            <w:r w:rsidRPr="00B26459">
              <w:rPr>
                <w:rFonts w:ascii="Times New Roman" w:hAnsi="Times New Roman" w:cs="Times New Roman"/>
              </w:rPr>
              <w:t>ный исполн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тель, соиспо</w:t>
            </w:r>
            <w:r w:rsidRPr="00B26459">
              <w:rPr>
                <w:rFonts w:ascii="Times New Roman" w:hAnsi="Times New Roman" w:cs="Times New Roman"/>
              </w:rPr>
              <w:t>л</w:t>
            </w:r>
            <w:r w:rsidRPr="00B26459">
              <w:rPr>
                <w:rFonts w:ascii="Times New Roman" w:hAnsi="Times New Roman" w:cs="Times New Roman"/>
              </w:rPr>
              <w:t>нители, учас</w:t>
            </w:r>
            <w:r w:rsidRPr="00B26459">
              <w:rPr>
                <w:rFonts w:ascii="Times New Roman" w:hAnsi="Times New Roman" w:cs="Times New Roman"/>
              </w:rPr>
              <w:t>т</w:t>
            </w:r>
            <w:r w:rsidRPr="00B2645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Код бюджетной   </w:t>
            </w:r>
            <w:r w:rsidRPr="00B26459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B2645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B26459" w:rsidRPr="00B26459" w:rsidTr="00642B85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B26459">
              <w:rPr>
                <w:rFonts w:ascii="Times New Roman" w:hAnsi="Times New Roman" w:cs="Times New Roman"/>
                <w:spacing w:val="-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B26459">
              <w:rPr>
                <w:rFonts w:ascii="Times New Roman" w:hAnsi="Times New Roman" w:cs="Times New Roman"/>
                <w:spacing w:val="-18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B26459">
              <w:rPr>
                <w:rFonts w:ascii="Times New Roman" w:hAnsi="Times New Roman" w:cs="Times New Roman"/>
                <w:spacing w:val="-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B26459">
              <w:rPr>
                <w:rFonts w:ascii="Times New Roman" w:hAnsi="Times New Roman" w:cs="Times New Roman"/>
                <w:spacing w:val="-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План до 2030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г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да</w:t>
            </w: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B26459" w:rsidRPr="00B26459" w:rsidTr="00642B85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14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Муниц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 xml:space="preserve">пальная </w:t>
            </w:r>
            <w:r w:rsidRPr="00B26459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suppressAutoHyphens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управление муниципальными финансами и создание условий </w:t>
            </w:r>
          </w:p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для их эффе</w:t>
            </w:r>
            <w:r w:rsidRPr="00B26459">
              <w:rPr>
                <w:rFonts w:ascii="Times New Roman" w:hAnsi="Times New Roman" w:cs="Times New Roman"/>
              </w:rPr>
              <w:t>к</w:t>
            </w:r>
            <w:r w:rsidRPr="00B26459">
              <w:rPr>
                <w:rFonts w:ascii="Times New Roman" w:hAnsi="Times New Roman" w:cs="Times New Roman"/>
              </w:rPr>
              <w:t>тивного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всего,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Подпр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 xml:space="preserve">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долгосрочное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 xml:space="preserve">тие 1.1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lastRenderedPageBreak/>
              <w:t xml:space="preserve">разработка и реализация механизмов </w:t>
            </w:r>
            <w:r w:rsidRPr="00B26459">
              <w:rPr>
                <w:rFonts w:ascii="Times New Roman" w:hAnsi="Times New Roman" w:cs="Times New Roman"/>
              </w:rPr>
              <w:lastRenderedPageBreak/>
              <w:t>контроля за исполнением доходов бю</w:t>
            </w:r>
            <w:r w:rsidRPr="00B26459">
              <w:rPr>
                <w:rFonts w:ascii="Times New Roman" w:hAnsi="Times New Roman" w:cs="Times New Roman"/>
              </w:rPr>
              <w:t>д</w:t>
            </w:r>
            <w:r w:rsidRPr="00B26459">
              <w:rPr>
                <w:rFonts w:ascii="Times New Roman" w:hAnsi="Times New Roman" w:cs="Times New Roman"/>
              </w:rPr>
              <w:t>жета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поселения и снижением недои</w:t>
            </w:r>
            <w:r w:rsidRPr="00B26459">
              <w:rPr>
                <w:rFonts w:ascii="Times New Roman" w:hAnsi="Times New Roman" w:cs="Times New Roman"/>
              </w:rPr>
              <w:t>м</w:t>
            </w:r>
            <w:r w:rsidRPr="00B26459">
              <w:rPr>
                <w:rFonts w:ascii="Times New Roman" w:hAnsi="Times New Roman" w:cs="Times New Roman"/>
              </w:rPr>
              <w:t xml:space="preserve">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 xml:space="preserve">ковского сельского </w:t>
            </w:r>
            <w:r w:rsidRPr="00B26459">
              <w:rPr>
                <w:rFonts w:ascii="Times New Roman" w:hAnsi="Times New Roman" w:cs="Times New Roman"/>
              </w:rPr>
              <w:lastRenderedPageBreak/>
              <w:t>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lastRenderedPageBreak/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>тие 1.2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  <w:color w:val="000000"/>
              </w:rPr>
              <w:t>формирование расходов бюджета К</w:t>
            </w:r>
            <w:r w:rsidRPr="00B26459">
              <w:rPr>
                <w:rFonts w:ascii="Times New Roman" w:hAnsi="Times New Roman" w:cs="Times New Roman"/>
                <w:color w:val="000000"/>
              </w:rPr>
              <w:t>у</w:t>
            </w:r>
            <w:r w:rsidRPr="00B26459">
              <w:rPr>
                <w:rFonts w:ascii="Times New Roman" w:hAnsi="Times New Roman" w:cs="Times New Roman"/>
                <w:color w:val="000000"/>
              </w:rPr>
              <w:t>тейниковского сельского поселения в с</w:t>
            </w:r>
            <w:r w:rsidRPr="00B26459">
              <w:rPr>
                <w:rFonts w:ascii="Times New Roman" w:hAnsi="Times New Roman" w:cs="Times New Roman"/>
                <w:color w:val="000000"/>
              </w:rPr>
              <w:t>о</w:t>
            </w:r>
            <w:r w:rsidRPr="00B26459">
              <w:rPr>
                <w:rFonts w:ascii="Times New Roman" w:hAnsi="Times New Roman" w:cs="Times New Roman"/>
                <w:color w:val="000000"/>
              </w:rPr>
              <w:t>ответствии с муниципал</w:t>
            </w:r>
            <w:r w:rsidRPr="00B26459">
              <w:rPr>
                <w:rFonts w:ascii="Times New Roman" w:hAnsi="Times New Roman" w:cs="Times New Roman"/>
                <w:color w:val="000000"/>
              </w:rPr>
              <w:t>ь</w:t>
            </w:r>
            <w:r w:rsidRPr="00B26459">
              <w:rPr>
                <w:rFonts w:ascii="Times New Roman" w:hAnsi="Times New Roman" w:cs="Times New Roman"/>
                <w:color w:val="000000"/>
              </w:rPr>
              <w:t>ными пр</w:t>
            </w:r>
            <w:r w:rsidRPr="00B26459">
              <w:rPr>
                <w:rFonts w:ascii="Times New Roman" w:hAnsi="Times New Roman" w:cs="Times New Roman"/>
                <w:color w:val="000000"/>
              </w:rPr>
              <w:t>о</w:t>
            </w:r>
            <w:r w:rsidRPr="00B26459">
              <w:rPr>
                <w:rFonts w:ascii="Times New Roman" w:hAnsi="Times New Roman" w:cs="Times New Roman"/>
                <w:color w:val="000000"/>
              </w:rPr>
              <w:t>граммами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Подпр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 xml:space="preserve">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6459">
              <w:rPr>
                <w:rFonts w:ascii="Times New Roman" w:hAnsi="Times New Roman" w:cs="Times New Roman"/>
                <w:bCs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 xml:space="preserve">тие 2.1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6459">
              <w:rPr>
                <w:rFonts w:ascii="Times New Roman" w:hAnsi="Times New Roman" w:cs="Times New Roman"/>
              </w:rPr>
              <w:t>разработка и совершенствование норм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тивного правового рег</w:t>
            </w:r>
            <w:r w:rsidRPr="00B26459">
              <w:rPr>
                <w:rFonts w:ascii="Times New Roman" w:hAnsi="Times New Roman" w:cs="Times New Roman"/>
              </w:rPr>
              <w:t>у</w:t>
            </w:r>
            <w:r w:rsidRPr="00B26459">
              <w:rPr>
                <w:rFonts w:ascii="Times New Roman" w:hAnsi="Times New Roman" w:cs="Times New Roman"/>
              </w:rPr>
              <w:t>лирования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 xml:space="preserve">тие 2.2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6459">
              <w:rPr>
                <w:rFonts w:ascii="Times New Roman" w:hAnsi="Times New Roman" w:cs="Times New Roman"/>
              </w:rPr>
              <w:t>планирование бюджетных ассигнований резервного фонда Адм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нистрации К</w:t>
            </w:r>
            <w:r w:rsidRPr="00B26459">
              <w:rPr>
                <w:rFonts w:ascii="Times New Roman" w:hAnsi="Times New Roman" w:cs="Times New Roman"/>
              </w:rPr>
              <w:t>у</w:t>
            </w:r>
            <w:r w:rsidRPr="00B26459">
              <w:rPr>
                <w:rFonts w:ascii="Times New Roman" w:hAnsi="Times New Roman" w:cs="Times New Roman"/>
              </w:rPr>
              <w:t>тейниковского сельского п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>тие 2.3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организация планирования и  исполнения расходов </w:t>
            </w:r>
            <w:r w:rsidRPr="00B26459">
              <w:rPr>
                <w:rFonts w:ascii="Times New Roman" w:hAnsi="Times New Roman" w:cs="Times New Roman"/>
              </w:rPr>
              <w:lastRenderedPageBreak/>
              <w:t>бюджета К</w:t>
            </w:r>
            <w:r w:rsidRPr="00B26459">
              <w:rPr>
                <w:rFonts w:ascii="Times New Roman" w:hAnsi="Times New Roman" w:cs="Times New Roman"/>
              </w:rPr>
              <w:t>у</w:t>
            </w:r>
            <w:r w:rsidRPr="00B26459">
              <w:rPr>
                <w:rFonts w:ascii="Times New Roman" w:hAnsi="Times New Roman" w:cs="Times New Roman"/>
              </w:rPr>
              <w:t>тейниковского сельского п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ция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lastRenderedPageBreak/>
              <w:t>Подпр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 xml:space="preserve">грамма 3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управление муниципал</w:t>
            </w:r>
            <w:r w:rsidRPr="00B26459">
              <w:rPr>
                <w:rFonts w:ascii="Times New Roman" w:hAnsi="Times New Roman" w:cs="Times New Roman"/>
              </w:rPr>
              <w:t>ь</w:t>
            </w:r>
            <w:r w:rsidRPr="00B26459">
              <w:rPr>
                <w:rFonts w:ascii="Times New Roman" w:hAnsi="Times New Roman" w:cs="Times New Roman"/>
              </w:rPr>
              <w:t>ным долгом Кутейнико</w:t>
            </w:r>
            <w:r w:rsidRPr="00B26459">
              <w:rPr>
                <w:rFonts w:ascii="Times New Roman" w:hAnsi="Times New Roman" w:cs="Times New Roman"/>
              </w:rPr>
              <w:t>в</w:t>
            </w:r>
            <w:r w:rsidRPr="00B26459">
              <w:rPr>
                <w:rFonts w:ascii="Times New Roman" w:hAnsi="Times New Roman" w:cs="Times New Roman"/>
              </w:rPr>
              <w:t>ского сельск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 xml:space="preserve">го 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сектор экон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мики и фина</w:t>
            </w:r>
            <w:r w:rsidRPr="00B26459">
              <w:rPr>
                <w:rFonts w:ascii="Times New Roman" w:hAnsi="Times New Roman" w:cs="Times New Roman"/>
              </w:rPr>
              <w:t>н</w:t>
            </w:r>
            <w:r w:rsidRPr="00B26459">
              <w:rPr>
                <w:rFonts w:ascii="Times New Roman" w:hAnsi="Times New Roman" w:cs="Times New Roman"/>
              </w:rPr>
              <w:t>сов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  п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 xml:space="preserve">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51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 xml:space="preserve">тие 3.1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обеспечение проведения единой пол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тики муниц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пальных заимствований К</w:t>
            </w:r>
            <w:r w:rsidRPr="00B26459">
              <w:rPr>
                <w:rFonts w:ascii="Times New Roman" w:hAnsi="Times New Roman" w:cs="Times New Roman"/>
              </w:rPr>
              <w:t>у</w:t>
            </w:r>
            <w:r w:rsidRPr="00B26459">
              <w:rPr>
                <w:rFonts w:ascii="Times New Roman" w:hAnsi="Times New Roman" w:cs="Times New Roman"/>
              </w:rPr>
              <w:t>тейниковского сельского  п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селения, управления муниципал</w:t>
            </w:r>
            <w:r w:rsidRPr="00B26459">
              <w:rPr>
                <w:rFonts w:ascii="Times New Roman" w:hAnsi="Times New Roman" w:cs="Times New Roman"/>
              </w:rPr>
              <w:t>ь</w:t>
            </w:r>
            <w:r w:rsidRPr="00B26459">
              <w:rPr>
                <w:rFonts w:ascii="Times New Roman" w:hAnsi="Times New Roman" w:cs="Times New Roman"/>
              </w:rPr>
              <w:t>ным долгом Кутейнико</w:t>
            </w:r>
            <w:r w:rsidRPr="00B26459">
              <w:rPr>
                <w:rFonts w:ascii="Times New Roman" w:hAnsi="Times New Roman" w:cs="Times New Roman"/>
              </w:rPr>
              <w:t>в</w:t>
            </w:r>
            <w:r w:rsidRPr="00B26459">
              <w:rPr>
                <w:rFonts w:ascii="Times New Roman" w:hAnsi="Times New Roman" w:cs="Times New Roman"/>
              </w:rPr>
              <w:t>ского 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ния в соотве</w:t>
            </w:r>
            <w:r w:rsidRPr="00B26459">
              <w:rPr>
                <w:rFonts w:ascii="Times New Roman" w:hAnsi="Times New Roman" w:cs="Times New Roman"/>
              </w:rPr>
              <w:t>т</w:t>
            </w:r>
            <w:r w:rsidRPr="00B26459">
              <w:rPr>
                <w:rFonts w:ascii="Times New Roman" w:hAnsi="Times New Roman" w:cs="Times New Roman"/>
              </w:rPr>
              <w:t>ствии с Бю</w:t>
            </w:r>
            <w:r w:rsidRPr="00B26459">
              <w:rPr>
                <w:rFonts w:ascii="Times New Roman" w:hAnsi="Times New Roman" w:cs="Times New Roman"/>
              </w:rPr>
              <w:t>д</w:t>
            </w:r>
            <w:r w:rsidRPr="00B26459">
              <w:rPr>
                <w:rFonts w:ascii="Times New Roman" w:hAnsi="Times New Roman" w:cs="Times New Roman"/>
              </w:rPr>
              <w:t>жетным кодексом Российской Фед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сектор экон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мики и фина</w:t>
            </w:r>
            <w:r w:rsidRPr="00B26459">
              <w:rPr>
                <w:rFonts w:ascii="Times New Roman" w:hAnsi="Times New Roman" w:cs="Times New Roman"/>
              </w:rPr>
              <w:t>н</w:t>
            </w:r>
            <w:r w:rsidRPr="00B26459">
              <w:rPr>
                <w:rFonts w:ascii="Times New Roman" w:hAnsi="Times New Roman" w:cs="Times New Roman"/>
              </w:rPr>
              <w:t>сов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 сельского п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 xml:space="preserve">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Основное        </w:t>
            </w:r>
            <w:r w:rsidRPr="00B26459">
              <w:rPr>
                <w:rFonts w:ascii="Times New Roman" w:hAnsi="Times New Roman" w:cs="Times New Roman"/>
              </w:rPr>
              <w:br/>
              <w:t>меропри</w:t>
            </w:r>
            <w:r w:rsidRPr="00B26459">
              <w:rPr>
                <w:rFonts w:ascii="Times New Roman" w:hAnsi="Times New Roman" w:cs="Times New Roman"/>
              </w:rPr>
              <w:t>я</w:t>
            </w:r>
            <w:r w:rsidRPr="00B26459">
              <w:rPr>
                <w:rFonts w:ascii="Times New Roman" w:hAnsi="Times New Roman" w:cs="Times New Roman"/>
              </w:rPr>
              <w:t xml:space="preserve">тие 3.2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планирование бюджетных ассигнований на обслужив</w:t>
            </w:r>
            <w:r w:rsidRPr="00B26459">
              <w:rPr>
                <w:rFonts w:ascii="Times New Roman" w:hAnsi="Times New Roman" w:cs="Times New Roman"/>
              </w:rPr>
              <w:t>а</w:t>
            </w:r>
            <w:r w:rsidRPr="00B26459">
              <w:rPr>
                <w:rFonts w:ascii="Times New Roman" w:hAnsi="Times New Roman" w:cs="Times New Roman"/>
              </w:rPr>
              <w:t>ние муниц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пального долга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6459">
              <w:rPr>
                <w:rFonts w:ascii="Times New Roman" w:hAnsi="Times New Roman" w:cs="Times New Roman"/>
              </w:rPr>
              <w:t>сектор экон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мики и фина</w:t>
            </w:r>
            <w:r w:rsidRPr="00B26459">
              <w:rPr>
                <w:rFonts w:ascii="Times New Roman" w:hAnsi="Times New Roman" w:cs="Times New Roman"/>
              </w:rPr>
              <w:t>н</w:t>
            </w:r>
            <w:r w:rsidRPr="00B26459">
              <w:rPr>
                <w:rFonts w:ascii="Times New Roman" w:hAnsi="Times New Roman" w:cs="Times New Roman"/>
              </w:rPr>
              <w:t>сов Кутейн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B26459" w:rsidRPr="00B26459" w:rsidRDefault="00B26459" w:rsidP="00B26459">
      <w:pPr>
        <w:ind w:left="8505"/>
        <w:jc w:val="right"/>
        <w:rPr>
          <w:sz w:val="20"/>
          <w:szCs w:val="20"/>
        </w:rPr>
      </w:pPr>
      <w:bookmarkStart w:id="7" w:name="Par879"/>
      <w:bookmarkEnd w:id="7"/>
    </w:p>
    <w:p w:rsidR="00B26459" w:rsidRPr="00B26459" w:rsidRDefault="00B26459" w:rsidP="00B26459">
      <w:pPr>
        <w:ind w:left="8505"/>
        <w:jc w:val="right"/>
        <w:rPr>
          <w:sz w:val="20"/>
          <w:szCs w:val="20"/>
        </w:rPr>
      </w:pPr>
    </w:p>
    <w:p w:rsidR="00B26459" w:rsidRPr="00B26459" w:rsidRDefault="00B26459" w:rsidP="00B26459">
      <w:pPr>
        <w:suppressAutoHyphens/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1.4 приложение № 5 «</w:t>
      </w:r>
      <w:r w:rsidRPr="00B26459">
        <w:rPr>
          <w:spacing w:val="-10"/>
          <w:sz w:val="20"/>
          <w:szCs w:val="20"/>
        </w:rPr>
        <w:t>Плановые расходы местного бюджета на реализацию муниципальной программы  «</w:t>
      </w:r>
      <w:r w:rsidRPr="00B26459">
        <w:rPr>
          <w:sz w:val="20"/>
          <w:szCs w:val="20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ind w:left="8505"/>
        <w:jc w:val="right"/>
        <w:rPr>
          <w:sz w:val="20"/>
          <w:szCs w:val="20"/>
        </w:rPr>
      </w:pPr>
    </w:p>
    <w:p w:rsidR="00B26459" w:rsidRPr="00B26459" w:rsidRDefault="00B26459" w:rsidP="00B26459">
      <w:pPr>
        <w:ind w:left="8505"/>
        <w:jc w:val="right"/>
        <w:rPr>
          <w:sz w:val="20"/>
          <w:szCs w:val="20"/>
        </w:rPr>
      </w:pPr>
    </w:p>
    <w:p w:rsidR="00B26459" w:rsidRPr="00B26459" w:rsidRDefault="00B26459" w:rsidP="00B26459">
      <w:pPr>
        <w:ind w:left="8505"/>
        <w:jc w:val="right"/>
        <w:rPr>
          <w:sz w:val="20"/>
          <w:szCs w:val="20"/>
        </w:rPr>
      </w:pPr>
      <w:r w:rsidRPr="00B26459">
        <w:rPr>
          <w:sz w:val="20"/>
          <w:szCs w:val="20"/>
        </w:rPr>
        <w:t>Приложение № 5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>к муниципальной программе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 Кутейниковского сельского поселения 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«Управление муниципальными финансами </w:t>
      </w:r>
    </w:p>
    <w:p w:rsidR="00B26459" w:rsidRPr="00B26459" w:rsidRDefault="00B26459" w:rsidP="00B26459">
      <w:pPr>
        <w:suppressAutoHyphens/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и создание условий </w:t>
      </w:r>
    </w:p>
    <w:p w:rsidR="00B26459" w:rsidRPr="00B26459" w:rsidRDefault="00B26459" w:rsidP="00B26459">
      <w:pPr>
        <w:spacing w:line="252" w:lineRule="auto"/>
        <w:ind w:left="8505"/>
        <w:jc w:val="right"/>
        <w:rPr>
          <w:sz w:val="20"/>
          <w:szCs w:val="20"/>
        </w:rPr>
      </w:pPr>
      <w:r w:rsidRPr="00B26459">
        <w:rPr>
          <w:sz w:val="20"/>
          <w:szCs w:val="20"/>
        </w:rPr>
        <w:t>для их эффективного упра</w:t>
      </w:r>
      <w:r w:rsidRPr="00B26459">
        <w:rPr>
          <w:sz w:val="20"/>
          <w:szCs w:val="20"/>
        </w:rPr>
        <w:t>в</w:t>
      </w:r>
      <w:r w:rsidRPr="00B26459">
        <w:rPr>
          <w:sz w:val="20"/>
          <w:szCs w:val="20"/>
        </w:rPr>
        <w:t>ления»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Расходы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бюджета Кутейниковского сельского поселения, областного бюджета, федерального бюджета и внебюджетных источников на реализацию муниципальной программы К</w:t>
      </w:r>
      <w:r w:rsidRPr="00B26459">
        <w:rPr>
          <w:sz w:val="20"/>
          <w:szCs w:val="20"/>
        </w:rPr>
        <w:t>у</w:t>
      </w:r>
      <w:r w:rsidRPr="00B26459">
        <w:rPr>
          <w:sz w:val="20"/>
          <w:szCs w:val="20"/>
        </w:rPr>
        <w:t xml:space="preserve">тейниковского сельского поселения </w:t>
      </w:r>
    </w:p>
    <w:p w:rsidR="00B26459" w:rsidRPr="00B26459" w:rsidRDefault="00B26459" w:rsidP="00B26459">
      <w:pPr>
        <w:suppressAutoHyphens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«Управление муниципальными финансами</w:t>
      </w:r>
    </w:p>
    <w:p w:rsidR="00B26459" w:rsidRPr="00B26459" w:rsidRDefault="00B26459" w:rsidP="00B26459">
      <w:pPr>
        <w:suppressAutoHyphens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и создание условий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для их эффективного управления»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26459" w:rsidRPr="00B26459" w:rsidTr="00642B85">
        <w:trPr>
          <w:tblCellSpacing w:w="5" w:type="nil"/>
        </w:trPr>
        <w:tc>
          <w:tcPr>
            <w:tcW w:w="1984" w:type="dxa"/>
            <w:vMerge w:val="restart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Наименование      </w:t>
            </w:r>
            <w:r w:rsidRPr="00B26459">
              <w:rPr>
                <w:rFonts w:ascii="Times New Roman" w:hAnsi="Times New Roman" w:cs="Times New Roman"/>
              </w:rPr>
              <w:br/>
              <w:t xml:space="preserve">муниципальной   </w:t>
            </w:r>
            <w:r w:rsidRPr="00B26459">
              <w:rPr>
                <w:rFonts w:ascii="Times New Roman" w:hAnsi="Times New Roman" w:cs="Times New Roman"/>
              </w:rPr>
              <w:br/>
              <w:t>программы, подпрограммы муниц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1561" w:type="dxa"/>
            <w:vMerge w:val="restart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Ответстве</w:t>
            </w:r>
            <w:r w:rsidRPr="00B26459">
              <w:rPr>
                <w:rFonts w:ascii="Times New Roman" w:hAnsi="Times New Roman" w:cs="Times New Roman"/>
              </w:rPr>
              <w:t>н</w:t>
            </w:r>
            <w:r w:rsidRPr="00B26459">
              <w:rPr>
                <w:rFonts w:ascii="Times New Roman" w:hAnsi="Times New Roman" w:cs="Times New Roman"/>
              </w:rPr>
              <w:t xml:space="preserve">ный    </w:t>
            </w:r>
            <w:r w:rsidRPr="00B26459">
              <w:rPr>
                <w:rFonts w:ascii="Times New Roman" w:hAnsi="Times New Roman" w:cs="Times New Roman"/>
              </w:rPr>
              <w:br/>
              <w:t xml:space="preserve">исполнитель,     </w:t>
            </w:r>
            <w:r w:rsidRPr="00B26459">
              <w:rPr>
                <w:rFonts w:ascii="Times New Roman" w:hAnsi="Times New Roman" w:cs="Times New Roman"/>
              </w:rPr>
              <w:br/>
              <w:t>соисполн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9639" w:type="dxa"/>
            <w:gridSpan w:val="7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B26459" w:rsidRPr="00B26459" w:rsidTr="00642B85">
        <w:trPr>
          <w:trHeight w:val="1206"/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План до 2030 года</w:t>
            </w: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26459" w:rsidRPr="00B26459" w:rsidTr="00642B85">
        <w:trPr>
          <w:tblHeader/>
          <w:tblCellSpacing w:w="5" w:type="nil"/>
        </w:trPr>
        <w:tc>
          <w:tcPr>
            <w:tcW w:w="1984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10</w:t>
            </w:r>
          </w:p>
        </w:tc>
      </w:tr>
      <w:tr w:rsidR="00B26459" w:rsidRPr="00B26459" w:rsidTr="00642B85">
        <w:trPr>
          <w:trHeight w:val="868"/>
          <w:tblCellSpacing w:w="5" w:type="nil"/>
        </w:trPr>
        <w:tc>
          <w:tcPr>
            <w:tcW w:w="1984" w:type="dxa"/>
            <w:vMerge w:val="restart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Муниципальная  </w:t>
            </w:r>
            <w:r w:rsidRPr="00B26459">
              <w:rPr>
                <w:rFonts w:ascii="Times New Roman" w:hAnsi="Times New Roman" w:cs="Times New Roman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</w:tcPr>
          <w:p w:rsidR="00B26459" w:rsidRPr="00B26459" w:rsidRDefault="00B26459" w:rsidP="00642B85">
            <w:pPr>
              <w:suppressAutoHyphens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управление муниципальными финансами </w:t>
            </w:r>
          </w:p>
          <w:p w:rsidR="00B26459" w:rsidRPr="00B26459" w:rsidRDefault="00B26459" w:rsidP="00642B85">
            <w:pPr>
              <w:suppressAutoHyphens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и создание условий </w:t>
            </w:r>
          </w:p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для их эффективн</w:t>
            </w:r>
            <w:r w:rsidRPr="00B26459">
              <w:rPr>
                <w:rFonts w:ascii="Times New Roman" w:hAnsi="Times New Roman" w:cs="Times New Roman"/>
              </w:rPr>
              <w:t>о</w:t>
            </w:r>
            <w:r w:rsidRPr="00B26459">
              <w:rPr>
                <w:rFonts w:ascii="Times New Roman" w:hAnsi="Times New Roman" w:cs="Times New Roman"/>
              </w:rPr>
              <w:t>го управления</w:t>
            </w: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бюджет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Кутейнико</w:t>
            </w:r>
            <w:r w:rsidRPr="00B26459">
              <w:rPr>
                <w:rFonts w:ascii="Times New Roman" w:hAnsi="Times New Roman" w:cs="Times New Roman"/>
              </w:rPr>
              <w:t>в</w:t>
            </w:r>
            <w:r w:rsidRPr="00B26459">
              <w:rPr>
                <w:rFonts w:ascii="Times New Roman" w:hAnsi="Times New Roman" w:cs="Times New Roman"/>
              </w:rPr>
              <w:t>ского сельского пос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16"/>
                <w:sz w:val="20"/>
                <w:szCs w:val="20"/>
              </w:rPr>
            </w:pPr>
            <w:r w:rsidRPr="00B26459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16"/>
                <w:sz w:val="20"/>
                <w:szCs w:val="20"/>
              </w:rPr>
            </w:pPr>
            <w:r w:rsidRPr="00B26459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16"/>
                <w:sz w:val="20"/>
                <w:szCs w:val="20"/>
              </w:rPr>
            </w:pPr>
            <w:r w:rsidRPr="00B26459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16"/>
                <w:sz w:val="20"/>
                <w:szCs w:val="20"/>
              </w:rPr>
            </w:pPr>
            <w:r w:rsidRPr="00B26459">
              <w:rPr>
                <w:spacing w:val="-16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  <w:bCs/>
              </w:rPr>
              <w:t>долгосрочное финансовое планир</w:t>
            </w:r>
            <w:r w:rsidRPr="00B26459">
              <w:rPr>
                <w:rFonts w:ascii="Times New Roman" w:hAnsi="Times New Roman" w:cs="Times New Roman"/>
                <w:bCs/>
              </w:rPr>
              <w:t>о</w:t>
            </w:r>
            <w:r w:rsidRPr="00B26459"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бюджет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Кутейнико</w:t>
            </w:r>
            <w:r w:rsidRPr="00B26459">
              <w:rPr>
                <w:rFonts w:ascii="Times New Roman" w:hAnsi="Times New Roman" w:cs="Times New Roman"/>
              </w:rPr>
              <w:t>в</w:t>
            </w:r>
            <w:r w:rsidRPr="00B26459">
              <w:rPr>
                <w:rFonts w:ascii="Times New Roman" w:hAnsi="Times New Roman" w:cs="Times New Roman"/>
              </w:rPr>
              <w:t>ского сельского пос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областной </w:t>
            </w:r>
            <w:r w:rsidRPr="00B2645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lastRenderedPageBreak/>
              <w:t xml:space="preserve">Подпрограмма 2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  <w:bCs/>
              </w:rPr>
              <w:t>нормативно-методическое обеспечение и организ</w:t>
            </w:r>
            <w:r w:rsidRPr="00B26459">
              <w:rPr>
                <w:rFonts w:ascii="Times New Roman" w:hAnsi="Times New Roman" w:cs="Times New Roman"/>
                <w:bCs/>
              </w:rPr>
              <w:t>а</w:t>
            </w:r>
            <w:r w:rsidRPr="00B26459">
              <w:rPr>
                <w:rFonts w:ascii="Times New Roman" w:hAnsi="Times New Roman" w:cs="Times New Roman"/>
                <w:bCs/>
              </w:rPr>
              <w:t>ция бюджетного процесса</w:t>
            </w: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бюджет </w:t>
            </w:r>
          </w:p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Кутейнико</w:t>
            </w:r>
            <w:r w:rsidRPr="00B26459">
              <w:rPr>
                <w:rFonts w:ascii="Times New Roman" w:hAnsi="Times New Roman" w:cs="Times New Roman"/>
              </w:rPr>
              <w:t>в</w:t>
            </w:r>
            <w:r w:rsidRPr="00B26459">
              <w:rPr>
                <w:rFonts w:ascii="Times New Roman" w:hAnsi="Times New Roman" w:cs="Times New Roman"/>
              </w:rPr>
              <w:t>ского сельского пос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3965,5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6540,2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5349,2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5352,5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29400,0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B26459">
              <w:rPr>
                <w:rFonts w:ascii="Times New Roman" w:hAnsi="Times New Roman" w:cs="Times New Roman"/>
                <w:spacing w:val="-16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Подпрограмма 3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управление мун</w:t>
            </w:r>
            <w:r w:rsidRPr="00B26459">
              <w:rPr>
                <w:rFonts w:ascii="Times New Roman" w:hAnsi="Times New Roman" w:cs="Times New Roman"/>
              </w:rPr>
              <w:t>и</w:t>
            </w:r>
            <w:r w:rsidRPr="00B26459">
              <w:rPr>
                <w:rFonts w:ascii="Times New Roman" w:hAnsi="Times New Roman" w:cs="Times New Roman"/>
              </w:rPr>
              <w:t>ципальным долгом Кутейниковского сельского посел</w:t>
            </w:r>
            <w:r w:rsidRPr="00B26459">
              <w:rPr>
                <w:rFonts w:ascii="Times New Roman" w:hAnsi="Times New Roman" w:cs="Times New Roman"/>
              </w:rPr>
              <w:t>е</w:t>
            </w:r>
            <w:r w:rsidRPr="00B26459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  <w:tr w:rsidR="00B26459" w:rsidRPr="00B26459" w:rsidTr="00642B85">
        <w:trPr>
          <w:tblCellSpacing w:w="5" w:type="nil"/>
        </w:trPr>
        <w:tc>
          <w:tcPr>
            <w:tcW w:w="1984" w:type="dxa"/>
            <w:vMerge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6459" w:rsidRPr="00B26459" w:rsidRDefault="00B26459" w:rsidP="00642B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26459" w:rsidRPr="00B26459" w:rsidRDefault="00B26459" w:rsidP="00642B85">
            <w:pPr>
              <w:pStyle w:val="ConsPlusCell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B26459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26459" w:rsidRPr="00B26459" w:rsidRDefault="00B26459" w:rsidP="00642B85">
            <w:pPr>
              <w:jc w:val="center"/>
              <w:rPr>
                <w:spacing w:val="-24"/>
                <w:sz w:val="20"/>
                <w:szCs w:val="20"/>
              </w:rPr>
            </w:pPr>
            <w:r w:rsidRPr="00B26459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B26459" w:rsidRPr="00B26459" w:rsidRDefault="00B26459" w:rsidP="00B26459">
      <w:pPr>
        <w:ind w:left="8505"/>
        <w:jc w:val="center"/>
        <w:rPr>
          <w:sz w:val="20"/>
          <w:szCs w:val="20"/>
        </w:rPr>
      </w:pPr>
    </w:p>
    <w:p w:rsidR="00B26459" w:rsidRPr="00B26459" w:rsidRDefault="00B26459" w:rsidP="00B26459">
      <w:pPr>
        <w:ind w:left="8505"/>
        <w:jc w:val="center"/>
        <w:rPr>
          <w:sz w:val="20"/>
          <w:szCs w:val="20"/>
        </w:rPr>
      </w:pPr>
    </w:p>
    <w:p w:rsidR="00B26459" w:rsidRPr="00B26459" w:rsidRDefault="00B26459" w:rsidP="00B26459">
      <w:pPr>
        <w:ind w:left="8505"/>
        <w:jc w:val="right"/>
        <w:rPr>
          <w:sz w:val="20"/>
          <w:szCs w:val="20"/>
        </w:rPr>
        <w:sectPr w:rsidR="00B26459" w:rsidRPr="00B26459" w:rsidSect="006A7F03">
          <w:footerReference w:type="even" r:id="rId21"/>
          <w:footerReference w:type="default" r:id="rId22"/>
          <w:footerReference w:type="first" r:id="rId23"/>
          <w:pgSz w:w="16838" w:h="11906" w:orient="landscape"/>
          <w:pgMar w:top="765" w:right="992" w:bottom="567" w:left="851" w:header="720" w:footer="14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2. Настоящее постановление подлежит официальному опубликованию (обн</w:t>
      </w:r>
      <w:r w:rsidRPr="00B26459">
        <w:rPr>
          <w:sz w:val="20"/>
          <w:szCs w:val="20"/>
        </w:rPr>
        <w:t>а</w:t>
      </w:r>
      <w:r w:rsidRPr="00B26459">
        <w:rPr>
          <w:sz w:val="20"/>
          <w:szCs w:val="20"/>
        </w:rPr>
        <w:t>родованию) и размещению на сайте Администрации Кутейниковского сельского пос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ления (</w:t>
      </w:r>
      <w:r w:rsidRPr="00B26459">
        <w:rPr>
          <w:sz w:val="20"/>
          <w:szCs w:val="20"/>
          <w:lang w:val="en-US"/>
        </w:rPr>
        <w:t>www</w:t>
      </w:r>
      <w:r w:rsidRPr="00B26459">
        <w:rPr>
          <w:sz w:val="20"/>
          <w:szCs w:val="20"/>
        </w:rPr>
        <w:t xml:space="preserve">. </w:t>
      </w:r>
      <w:r w:rsidRPr="00B26459">
        <w:rPr>
          <w:sz w:val="20"/>
          <w:szCs w:val="20"/>
          <w:lang w:val="en-US"/>
        </w:rPr>
        <w:t>kuteinikovskoesp</w:t>
      </w:r>
      <w:r w:rsidRPr="00B26459">
        <w:rPr>
          <w:sz w:val="20"/>
          <w:szCs w:val="20"/>
        </w:rPr>
        <w:t>.</w:t>
      </w:r>
      <w:r w:rsidRPr="00B26459">
        <w:rPr>
          <w:sz w:val="20"/>
          <w:szCs w:val="20"/>
          <w:lang w:val="en-US"/>
        </w:rPr>
        <w:t>ru</w:t>
      </w:r>
      <w:r w:rsidRPr="00B26459">
        <w:rPr>
          <w:sz w:val="20"/>
          <w:szCs w:val="20"/>
        </w:rPr>
        <w:t>).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3. Контроль за выполнением постановления оставляю за собой.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Глава Администрации 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Кутейниковского сельского поселения                     </w:t>
      </w:r>
      <w:r>
        <w:rPr>
          <w:sz w:val="20"/>
          <w:szCs w:val="20"/>
        </w:rPr>
        <w:t xml:space="preserve">                                           </w:t>
      </w:r>
      <w:r w:rsidRPr="00B26459">
        <w:rPr>
          <w:sz w:val="20"/>
          <w:szCs w:val="20"/>
        </w:rPr>
        <w:t xml:space="preserve">            М.А. Карп</w:t>
      </w:r>
      <w:r w:rsidRPr="00B26459">
        <w:rPr>
          <w:sz w:val="20"/>
          <w:szCs w:val="20"/>
        </w:rPr>
        <w:t>у</w:t>
      </w:r>
      <w:r w:rsidRPr="00B26459">
        <w:rPr>
          <w:sz w:val="20"/>
          <w:szCs w:val="20"/>
        </w:rPr>
        <w:t>шин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Постановление вносит</w:t>
      </w:r>
    </w:p>
    <w:p w:rsidR="00B26459" w:rsidRPr="00B26459" w:rsidRDefault="00B26459" w:rsidP="00B26459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сектор экономики и финансов</w:t>
      </w:r>
    </w:p>
    <w:p w:rsidR="00B26459" w:rsidRPr="00B26459" w:rsidRDefault="00B26459" w:rsidP="00B26459">
      <w:pPr>
        <w:jc w:val="right"/>
        <w:rPr>
          <w:b/>
          <w:sz w:val="20"/>
          <w:szCs w:val="20"/>
        </w:rPr>
      </w:pP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АДМИНИСТРАЦИЯ</w:t>
      </w: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КУТЕЙНИКОВСКОГО СЕЛЬСКОГО ПОСЕЛЕНИЯ</w:t>
      </w: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РОДИОНОВО-НЕСВЕТАЙСКИЙ РАЙОН</w:t>
      </w: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РОСТОВСКАЯ ОБЛАСТЬ</w:t>
      </w: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ПОСТАНОВЛЕНИЕ</w:t>
      </w:r>
    </w:p>
    <w:p w:rsidR="00B26459" w:rsidRPr="00B26459" w:rsidRDefault="00B26459" w:rsidP="00B264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spacing w:val="38"/>
          <w:sz w:val="20"/>
          <w:szCs w:val="20"/>
        </w:rPr>
      </w:pPr>
    </w:p>
    <w:p w:rsidR="00B26459" w:rsidRPr="00B26459" w:rsidRDefault="00B26459" w:rsidP="00B26459">
      <w:pPr>
        <w:jc w:val="both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 12.04.2022                                      </w:t>
      </w:r>
      <w:r>
        <w:rPr>
          <w:b/>
          <w:sz w:val="20"/>
          <w:szCs w:val="20"/>
        </w:rPr>
        <w:t xml:space="preserve">                                    </w:t>
      </w:r>
      <w:r w:rsidRPr="00B26459">
        <w:rPr>
          <w:b/>
          <w:sz w:val="20"/>
          <w:szCs w:val="20"/>
        </w:rPr>
        <w:t xml:space="preserve">   </w:t>
      </w:r>
      <w:r w:rsidRPr="00B26459">
        <w:rPr>
          <w:b/>
          <w:sz w:val="20"/>
          <w:szCs w:val="20"/>
        </w:rPr>
        <w:sym w:font="Times New Roman" w:char="2116"/>
      </w:r>
      <w:r w:rsidRPr="00B26459">
        <w:rPr>
          <w:b/>
          <w:sz w:val="20"/>
          <w:szCs w:val="20"/>
        </w:rPr>
        <w:t xml:space="preserve">  64     </w:t>
      </w:r>
      <w:r w:rsidRPr="00B26459">
        <w:rPr>
          <w:b/>
          <w:sz w:val="20"/>
          <w:szCs w:val="20"/>
        </w:rPr>
        <w:tab/>
        <w:t xml:space="preserve">                            </w:t>
      </w:r>
      <w:r>
        <w:rPr>
          <w:b/>
          <w:sz w:val="20"/>
          <w:szCs w:val="20"/>
        </w:rPr>
        <w:t xml:space="preserve">                      </w:t>
      </w:r>
      <w:r w:rsidRPr="00B26459">
        <w:rPr>
          <w:b/>
          <w:sz w:val="20"/>
          <w:szCs w:val="20"/>
        </w:rPr>
        <w:t xml:space="preserve">  сл. Куте</w:t>
      </w:r>
      <w:r w:rsidRPr="00B26459">
        <w:rPr>
          <w:b/>
          <w:sz w:val="20"/>
          <w:szCs w:val="20"/>
        </w:rPr>
        <w:t>й</w:t>
      </w:r>
      <w:r w:rsidRPr="00B26459">
        <w:rPr>
          <w:b/>
          <w:sz w:val="20"/>
          <w:szCs w:val="20"/>
        </w:rPr>
        <w:t xml:space="preserve">никово 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</w:p>
    <w:p w:rsidR="00B26459" w:rsidRPr="00B26459" w:rsidRDefault="00B26459" w:rsidP="00B26459">
      <w:pPr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О внесении изменений в постановление Администрации Кутейниковского сельского поселения № 125 от 30.10.2018 г. «Об   утверждении   м</w:t>
      </w:r>
      <w:r w:rsidRPr="00B26459">
        <w:rPr>
          <w:b/>
          <w:sz w:val="20"/>
          <w:szCs w:val="20"/>
        </w:rPr>
        <w:t>у</w:t>
      </w:r>
      <w:r w:rsidRPr="00B26459">
        <w:rPr>
          <w:b/>
          <w:sz w:val="20"/>
          <w:szCs w:val="20"/>
        </w:rPr>
        <w:t>ниципальной</w:t>
      </w:r>
    </w:p>
    <w:p w:rsidR="00B26459" w:rsidRPr="00B26459" w:rsidRDefault="00B26459" w:rsidP="00B26459">
      <w:pPr>
        <w:pStyle w:val="4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программы  Кутейниковского сельского поселения</w:t>
      </w:r>
    </w:p>
    <w:p w:rsidR="00B26459" w:rsidRPr="00B26459" w:rsidRDefault="00B26459" w:rsidP="00B26459">
      <w:pPr>
        <w:pStyle w:val="4"/>
        <w:ind w:left="864"/>
        <w:jc w:val="center"/>
        <w:rPr>
          <w:rFonts w:ascii="Times New Roman" w:hAnsi="Times New Roman"/>
          <w:b w:val="0"/>
          <w:sz w:val="20"/>
          <w:szCs w:val="20"/>
        </w:rPr>
      </w:pPr>
      <w:r w:rsidRPr="00B26459">
        <w:rPr>
          <w:rFonts w:ascii="Times New Roman" w:hAnsi="Times New Roman"/>
          <w:b w:val="0"/>
          <w:sz w:val="20"/>
          <w:szCs w:val="20"/>
        </w:rPr>
        <w:t>«Охрана окружающей среды и рациональное природопол</w:t>
      </w:r>
      <w:r w:rsidRPr="00B26459">
        <w:rPr>
          <w:rFonts w:ascii="Times New Roman" w:hAnsi="Times New Roman"/>
          <w:b w:val="0"/>
          <w:sz w:val="20"/>
          <w:szCs w:val="20"/>
        </w:rPr>
        <w:t>ь</w:t>
      </w:r>
      <w:r w:rsidRPr="00B26459">
        <w:rPr>
          <w:rFonts w:ascii="Times New Roman" w:hAnsi="Times New Roman"/>
          <w:b w:val="0"/>
          <w:sz w:val="20"/>
          <w:szCs w:val="20"/>
        </w:rPr>
        <w:t>зование»</w:t>
      </w:r>
    </w:p>
    <w:p w:rsidR="00B26459" w:rsidRPr="00B26459" w:rsidRDefault="00B26459" w:rsidP="00B26459">
      <w:pPr>
        <w:pStyle w:val="af8"/>
        <w:ind w:firstLine="720"/>
        <w:rPr>
          <w:sz w:val="20"/>
          <w:szCs w:val="20"/>
        </w:rPr>
      </w:pPr>
    </w:p>
    <w:p w:rsidR="00B26459" w:rsidRPr="00B26459" w:rsidRDefault="00B26459" w:rsidP="00B26459">
      <w:pPr>
        <w:suppressAutoHyphens/>
        <w:ind w:firstLine="851"/>
        <w:jc w:val="both"/>
        <w:rPr>
          <w:bCs/>
          <w:sz w:val="20"/>
          <w:szCs w:val="20"/>
        </w:rPr>
      </w:pPr>
      <w:r w:rsidRPr="00B26459">
        <w:rPr>
          <w:sz w:val="20"/>
          <w:szCs w:val="20"/>
        </w:rPr>
        <w:t xml:space="preserve">В соответствии с </w:t>
      </w:r>
      <w:r w:rsidRPr="00B26459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B26459">
        <w:rPr>
          <w:sz w:val="20"/>
          <w:szCs w:val="20"/>
        </w:rPr>
        <w:t xml:space="preserve">решением Собрания депутатов Кутейниковского сельского поселения от 18.03.2022г. № 26 «О внесении изменений в решение Собрания депутатов Кутейниковского сельского поселения от 24.12.2021г. № 21 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B26459" w:rsidRPr="00B26459" w:rsidRDefault="00B26459" w:rsidP="00B26459">
      <w:pPr>
        <w:pStyle w:val="af8"/>
        <w:ind w:firstLine="720"/>
        <w:rPr>
          <w:sz w:val="20"/>
          <w:szCs w:val="20"/>
        </w:rPr>
      </w:pP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ПОСТАНОВЛЯЕТ:</w:t>
      </w: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ab/>
        <w:t>1. Внести в постановление от 30 октября 2018 года № 125  «Охрана окружающей среды и рациональное природопользование» следующие измен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ния:</w:t>
      </w: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1.1 в паспорте программы раздел «Источники финансирования Программы, в том числе по годам» изложить в следу</w:t>
      </w:r>
      <w:r w:rsidRPr="00B26459">
        <w:rPr>
          <w:sz w:val="20"/>
          <w:szCs w:val="20"/>
        </w:rPr>
        <w:t>ю</w:t>
      </w:r>
      <w:r w:rsidRPr="00B26459">
        <w:rPr>
          <w:sz w:val="20"/>
          <w:szCs w:val="20"/>
        </w:rPr>
        <w:t>щей редакции:</w:t>
      </w:r>
    </w:p>
    <w:p w:rsidR="00B26459" w:rsidRPr="00B26459" w:rsidRDefault="00B26459" w:rsidP="00B2645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98" w:type="dxa"/>
        <w:tblInd w:w="-181" w:type="dxa"/>
        <w:tblLayout w:type="fixed"/>
        <w:tblLook w:val="0000"/>
      </w:tblPr>
      <w:tblGrid>
        <w:gridCol w:w="3036"/>
        <w:gridCol w:w="123"/>
        <w:gridCol w:w="7220"/>
        <w:gridCol w:w="419"/>
      </w:tblGrid>
      <w:tr w:rsidR="00B26459" w:rsidRPr="00B26459" w:rsidTr="00642B85">
        <w:trPr>
          <w:gridAfter w:val="1"/>
          <w:wAfter w:w="419" w:type="dxa"/>
          <w:trHeight w:val="2245"/>
        </w:trPr>
        <w:tc>
          <w:tcPr>
            <w:tcW w:w="3036" w:type="dxa"/>
            <w:shd w:val="clear" w:color="auto" w:fill="auto"/>
          </w:tcPr>
          <w:p w:rsidR="00B26459" w:rsidRPr="00B26459" w:rsidRDefault="00B26459" w:rsidP="00642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hd w:val="clear" w:color="auto" w:fill="FF420E"/>
              </w:rPr>
            </w:pPr>
            <w:r w:rsidRPr="00B26459">
              <w:rPr>
                <w:rFonts w:ascii="Times New Roman" w:hAnsi="Times New Roman" w:cs="Times New Roman"/>
              </w:rPr>
              <w:t>Источники финансирования Программы в том числе по годам:</w:t>
            </w:r>
          </w:p>
        </w:tc>
        <w:tc>
          <w:tcPr>
            <w:tcW w:w="7343" w:type="dxa"/>
            <w:gridSpan w:val="2"/>
            <w:shd w:val="clear" w:color="auto" w:fill="FFFFFF"/>
          </w:tcPr>
          <w:p w:rsidR="00B26459" w:rsidRPr="00B26459" w:rsidRDefault="00B26459" w:rsidP="00642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составляет: </w:t>
            </w:r>
          </w:p>
          <w:p w:rsidR="00B26459" w:rsidRPr="00B26459" w:rsidRDefault="00B26459" w:rsidP="00642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26459">
              <w:rPr>
                <w:rFonts w:ascii="Times New Roman" w:hAnsi="Times New Roman" w:cs="Times New Roman"/>
              </w:rPr>
              <w:t>средства местного бюджета – 10116,6 тыс. рублей в том числе по годам: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2019 году – 1 029,6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2020 году – 1 681,0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2021 году – 1653,0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2022 году – 581,0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2023 году – 486,0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2024 году – 486,0 тыс. рублей;</w:t>
            </w:r>
          </w:p>
          <w:p w:rsidR="00B26459" w:rsidRPr="00B26459" w:rsidRDefault="00B26459" w:rsidP="00642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B26459">
              <w:rPr>
                <w:rFonts w:ascii="Times New Roman" w:hAnsi="Times New Roman" w:cs="Times New Roman"/>
                <w:kern w:val="2"/>
              </w:rPr>
              <w:t>в 2025 году – 700,0 тыс. рублей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2026 году – 700,0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2027 году – 700,0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2028 году – 700,0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2029 году – 700,0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2030 году – 700,0 тыс. рублей.</w:t>
            </w:r>
          </w:p>
          <w:p w:rsidR="00B26459" w:rsidRPr="00B26459" w:rsidRDefault="00B26459" w:rsidP="00642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459" w:rsidRPr="00B26459" w:rsidTr="00642B85">
        <w:trPr>
          <w:trHeight w:val="169"/>
        </w:trPr>
        <w:tc>
          <w:tcPr>
            <w:tcW w:w="3159" w:type="dxa"/>
            <w:gridSpan w:val="2"/>
            <w:shd w:val="clear" w:color="auto" w:fill="auto"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2"/>
            <w:shd w:val="clear" w:color="auto" w:fill="auto"/>
          </w:tcPr>
          <w:p w:rsidR="00B26459" w:rsidRPr="00B26459" w:rsidRDefault="00B26459" w:rsidP="00642B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26459" w:rsidRPr="00B26459" w:rsidRDefault="00B26459" w:rsidP="00B26459">
      <w:pPr>
        <w:jc w:val="center"/>
        <w:rPr>
          <w:bCs/>
          <w:sz w:val="20"/>
          <w:szCs w:val="20"/>
        </w:rPr>
      </w:pP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1.3 в паспорте подпрограммы «Благоустройство территории» раздел «Ресурсное обеспечение подпрограммы»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jc w:val="center"/>
        <w:rPr>
          <w:bCs/>
          <w:sz w:val="20"/>
          <w:szCs w:val="20"/>
        </w:rPr>
      </w:pPr>
    </w:p>
    <w:tbl>
      <w:tblPr>
        <w:tblW w:w="0" w:type="auto"/>
        <w:tblInd w:w="-104" w:type="dxa"/>
        <w:tblCellMar>
          <w:left w:w="10" w:type="dxa"/>
          <w:right w:w="10" w:type="dxa"/>
        </w:tblCellMar>
        <w:tblLook w:val="0000"/>
      </w:tblPr>
      <w:tblGrid>
        <w:gridCol w:w="2409"/>
        <w:gridCol w:w="7209"/>
      </w:tblGrid>
      <w:tr w:rsidR="00B26459" w:rsidRPr="00B26459" w:rsidTr="00642B85">
        <w:trPr>
          <w:trHeight w:val="983"/>
        </w:trPr>
        <w:tc>
          <w:tcPr>
            <w:tcW w:w="2409" w:type="dxa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Ресурсное обесп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чение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подпрограммы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9" w:type="dxa"/>
            <w:shd w:val="clear" w:color="auto" w:fill="auto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bCs/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Бюджет </w:t>
            </w:r>
            <w:r w:rsidRPr="00B26459">
              <w:rPr>
                <w:color w:val="FF0000"/>
                <w:sz w:val="20"/>
                <w:szCs w:val="20"/>
              </w:rPr>
              <w:t xml:space="preserve"> </w:t>
            </w:r>
            <w:r w:rsidRPr="00B26459">
              <w:rPr>
                <w:sz w:val="20"/>
                <w:szCs w:val="20"/>
                <w:lang w:eastAsia="ar-SA"/>
              </w:rPr>
              <w:t>Кутейниковского</w:t>
            </w:r>
            <w:r w:rsidRPr="00B26459">
              <w:rPr>
                <w:bCs/>
                <w:sz w:val="20"/>
                <w:szCs w:val="20"/>
              </w:rPr>
              <w:t xml:space="preserve"> сельского  поселения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Объем бюджетных ассигнований на реализацию муниципальной программы из средств местного бюджета соста</w:t>
            </w:r>
            <w:r w:rsidRPr="00B26459">
              <w:rPr>
                <w:sz w:val="20"/>
                <w:szCs w:val="20"/>
              </w:rPr>
              <w:t>в</w:t>
            </w:r>
            <w:r w:rsidRPr="00B26459">
              <w:rPr>
                <w:sz w:val="20"/>
                <w:szCs w:val="20"/>
              </w:rPr>
              <w:t>ляет 10069,1 тыс.рублей, в том числе: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2019 году – 1 027,1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2020 году – 1 681,0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2021 году – 1650,0 тыс. ру</w:t>
            </w:r>
            <w:r w:rsidRPr="00B26459">
              <w:rPr>
                <w:kern w:val="2"/>
                <w:sz w:val="20"/>
                <w:szCs w:val="20"/>
              </w:rPr>
              <w:t>б</w:t>
            </w:r>
            <w:r w:rsidRPr="00B26459">
              <w:rPr>
                <w:kern w:val="2"/>
                <w:sz w:val="20"/>
                <w:szCs w:val="20"/>
              </w:rPr>
              <w:t>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2022 году – 577,0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2023 году – 482,0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2024 году – 482,0 тыс. рублей;</w:t>
            </w:r>
          </w:p>
          <w:p w:rsidR="00B26459" w:rsidRPr="00B26459" w:rsidRDefault="00B26459" w:rsidP="00642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B26459">
              <w:rPr>
                <w:rFonts w:ascii="Times New Roman" w:hAnsi="Times New Roman" w:cs="Times New Roman"/>
                <w:kern w:val="2"/>
              </w:rPr>
              <w:t>в 2025 году – 695,0 тыс. рублей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2026 году – 695,0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2027 году – 695,0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2028 году – 695,0 тыс. рублей;</w:t>
            </w:r>
          </w:p>
          <w:p w:rsidR="00B26459" w:rsidRPr="00B26459" w:rsidRDefault="00B26459" w:rsidP="00642B85">
            <w:pPr>
              <w:jc w:val="both"/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2029 году – 695,0 тыс. рублей;</w:t>
            </w:r>
          </w:p>
          <w:p w:rsidR="00B26459" w:rsidRPr="00B26459" w:rsidRDefault="00B26459" w:rsidP="00642B85">
            <w:pPr>
              <w:rPr>
                <w:kern w:val="2"/>
                <w:sz w:val="20"/>
                <w:szCs w:val="20"/>
              </w:rPr>
            </w:pPr>
            <w:r w:rsidRPr="00B26459">
              <w:rPr>
                <w:kern w:val="2"/>
                <w:sz w:val="20"/>
                <w:szCs w:val="20"/>
              </w:rPr>
              <w:t>в 2030 году  – 695,0 тыс. рублей</w:t>
            </w:r>
          </w:p>
          <w:p w:rsidR="00B26459" w:rsidRPr="00B26459" w:rsidRDefault="00B26459" w:rsidP="00642B8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1.3 приложение № 3 «Расходы местного бюджета на реализацию муниципальной программы Кутейниковского сельского посел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ния «Охрана окружающей среды и рациональное природопользование»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rPr>
          <w:sz w:val="20"/>
          <w:szCs w:val="20"/>
        </w:rPr>
        <w:sectPr w:rsidR="00B26459" w:rsidRPr="00B26459" w:rsidSect="00295AFE">
          <w:footerReference w:type="default" r:id="rId24"/>
          <w:pgSz w:w="11906" w:h="16838"/>
          <w:pgMar w:top="568" w:right="567" w:bottom="567" w:left="1134" w:header="720" w:footer="117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B26459" w:rsidRPr="00B26459" w:rsidRDefault="00B26459" w:rsidP="00B26459">
      <w:pPr>
        <w:jc w:val="right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Приложение № 3</w:t>
      </w:r>
    </w:p>
    <w:p w:rsidR="00B26459" w:rsidRPr="00B26459" w:rsidRDefault="00B26459" w:rsidP="00B26459">
      <w:pPr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к муниципальной  </w:t>
      </w:r>
    </w:p>
    <w:p w:rsidR="00B26459" w:rsidRPr="00B26459" w:rsidRDefault="00B26459" w:rsidP="00B26459">
      <w:pPr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программе </w:t>
      </w:r>
    </w:p>
    <w:p w:rsidR="00B26459" w:rsidRPr="00B26459" w:rsidRDefault="00B26459" w:rsidP="00B26459">
      <w:pPr>
        <w:tabs>
          <w:tab w:val="left" w:pos="12465"/>
        </w:tabs>
        <w:rPr>
          <w:sz w:val="20"/>
          <w:szCs w:val="20"/>
        </w:rPr>
      </w:pPr>
    </w:p>
    <w:p w:rsidR="00B26459" w:rsidRPr="00B26459" w:rsidRDefault="00B26459" w:rsidP="00B2645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B2645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Расходы местного бюджета на </w:t>
      </w:r>
    </w:p>
    <w:p w:rsidR="00B26459" w:rsidRPr="00B26459" w:rsidRDefault="00B26459" w:rsidP="00B26459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реализацию муниципальной программы                                                                                                                                                                                              Кутейниковского сельского поселения «Охрана окружающей среды и </w:t>
      </w:r>
    </w:p>
    <w:p w:rsidR="00B26459" w:rsidRPr="00B26459" w:rsidRDefault="00B26459" w:rsidP="00B26459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рациональное природопользов</w:t>
      </w:r>
      <w:r w:rsidRPr="00B26459">
        <w:rPr>
          <w:sz w:val="20"/>
          <w:szCs w:val="20"/>
        </w:rPr>
        <w:t>а</w:t>
      </w:r>
      <w:r w:rsidRPr="00B26459">
        <w:rPr>
          <w:sz w:val="20"/>
          <w:szCs w:val="20"/>
        </w:rPr>
        <w:t>ние»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8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612"/>
        <w:gridCol w:w="1275"/>
        <w:gridCol w:w="721"/>
        <w:gridCol w:w="672"/>
        <w:gridCol w:w="540"/>
        <w:gridCol w:w="567"/>
        <w:gridCol w:w="891"/>
        <w:gridCol w:w="810"/>
        <w:gridCol w:w="748"/>
        <w:gridCol w:w="708"/>
        <w:gridCol w:w="714"/>
        <w:gridCol w:w="727"/>
        <w:gridCol w:w="850"/>
        <w:gridCol w:w="699"/>
        <w:gridCol w:w="699"/>
        <w:gridCol w:w="699"/>
        <w:gridCol w:w="699"/>
        <w:gridCol w:w="699"/>
      </w:tblGrid>
      <w:tr w:rsidR="00B26459" w:rsidRPr="00B26459" w:rsidTr="00BF5C56">
        <w:trPr>
          <w:trHeight w:val="7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Наименов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 xml:space="preserve">ние      </w:t>
            </w:r>
            <w:r w:rsidRPr="00B26459">
              <w:rPr>
                <w:sz w:val="20"/>
                <w:szCs w:val="20"/>
              </w:rPr>
              <w:br/>
              <w:t>муниципал</w:t>
            </w:r>
            <w:r w:rsidRPr="00B26459">
              <w:rPr>
                <w:sz w:val="20"/>
                <w:szCs w:val="20"/>
              </w:rPr>
              <w:t>ь</w:t>
            </w:r>
            <w:r w:rsidRPr="00B26459">
              <w:rPr>
                <w:sz w:val="20"/>
                <w:szCs w:val="20"/>
              </w:rPr>
              <w:t xml:space="preserve">ной </w:t>
            </w:r>
            <w:r w:rsidRPr="00B26459">
              <w:rPr>
                <w:sz w:val="20"/>
                <w:szCs w:val="20"/>
              </w:rPr>
              <w:br/>
              <w:t>программы,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основного меропри</w:t>
            </w:r>
            <w:r w:rsidRPr="00B26459">
              <w:rPr>
                <w:sz w:val="20"/>
                <w:szCs w:val="20"/>
              </w:rPr>
              <w:t>я</w:t>
            </w:r>
            <w:r w:rsidRPr="00B26459">
              <w:rPr>
                <w:sz w:val="20"/>
                <w:szCs w:val="20"/>
              </w:rPr>
              <w:t>тия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Ответс</w:t>
            </w:r>
            <w:r w:rsidRPr="00B26459">
              <w:rPr>
                <w:sz w:val="20"/>
                <w:szCs w:val="20"/>
              </w:rPr>
              <w:t>т</w:t>
            </w:r>
            <w:r w:rsidRPr="00B26459">
              <w:rPr>
                <w:sz w:val="20"/>
                <w:szCs w:val="20"/>
              </w:rPr>
              <w:t xml:space="preserve">венный  </w:t>
            </w:r>
            <w:r w:rsidRPr="00B26459">
              <w:rPr>
                <w:sz w:val="20"/>
                <w:szCs w:val="20"/>
              </w:rPr>
              <w:br/>
              <w:t>исполн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 xml:space="preserve">тель   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Код бюджетной   </w:t>
            </w:r>
            <w:r w:rsidRPr="00B26459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B26459" w:rsidRPr="00B26459" w:rsidTr="00BF5C56">
        <w:trPr>
          <w:trHeight w:val="17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РзПр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ВР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2020 год    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2021  год 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2022 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2023 год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 год</w:t>
            </w:r>
          </w:p>
        </w:tc>
      </w:tr>
      <w:tr w:rsidR="00B26459" w:rsidRPr="00B26459" w:rsidTr="00BF5C5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19</w:t>
            </w:r>
          </w:p>
        </w:tc>
      </w:tr>
      <w:tr w:rsidR="00B26459" w:rsidRPr="00B26459" w:rsidTr="00BF5C56">
        <w:trPr>
          <w:trHeight w:val="5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Муниц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 xml:space="preserve">пальная </w:t>
            </w:r>
            <w:r w:rsidRPr="00B26459">
              <w:rPr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«Охрана о</w:t>
            </w:r>
            <w:r w:rsidRPr="00B26459">
              <w:rPr>
                <w:sz w:val="20"/>
                <w:szCs w:val="20"/>
              </w:rPr>
              <w:t>к</w:t>
            </w:r>
            <w:r w:rsidRPr="00B26459">
              <w:rPr>
                <w:sz w:val="20"/>
                <w:szCs w:val="20"/>
              </w:rPr>
              <w:t>ружающей среды и р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циональное природопользов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ние»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всего 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 том чи</w:t>
            </w:r>
            <w:r w:rsidRPr="00B26459">
              <w:rPr>
                <w:sz w:val="20"/>
                <w:szCs w:val="20"/>
              </w:rPr>
              <w:t>с</w:t>
            </w:r>
            <w:r w:rsidRPr="00B26459">
              <w:rPr>
                <w:sz w:val="20"/>
                <w:szCs w:val="20"/>
              </w:rPr>
              <w:t xml:space="preserve">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1 029,6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1681,0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left="-75" w:right="-36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1653,0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581,0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</w:tr>
      <w:tr w:rsidR="00B26459" w:rsidRPr="00B26459" w:rsidTr="00BF5C56">
        <w:trPr>
          <w:trHeight w:val="38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1 029,6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1678,0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left="-75" w:right="-36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581,0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грамма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«Охрана о</w:t>
            </w:r>
            <w:r w:rsidRPr="00B26459">
              <w:rPr>
                <w:sz w:val="20"/>
                <w:szCs w:val="20"/>
              </w:rPr>
              <w:t>к</w:t>
            </w:r>
            <w:r w:rsidRPr="00B26459">
              <w:rPr>
                <w:sz w:val="20"/>
                <w:szCs w:val="20"/>
              </w:rPr>
              <w:t>ружающей среды»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Основное мер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«Меропри</w:t>
            </w:r>
            <w:r w:rsidRPr="00B26459">
              <w:rPr>
                <w:sz w:val="20"/>
                <w:szCs w:val="20"/>
              </w:rPr>
              <w:t>я</w:t>
            </w:r>
            <w:r w:rsidRPr="00B26459">
              <w:rPr>
                <w:sz w:val="20"/>
                <w:szCs w:val="20"/>
              </w:rPr>
              <w:t>тия по о</w:t>
            </w:r>
            <w:r w:rsidRPr="00B26459">
              <w:rPr>
                <w:sz w:val="20"/>
                <w:szCs w:val="20"/>
              </w:rPr>
              <w:t>х</w:t>
            </w:r>
            <w:r w:rsidRPr="00B26459">
              <w:rPr>
                <w:sz w:val="20"/>
                <w:szCs w:val="20"/>
              </w:rPr>
              <w:t>ране окружающей среды на территории Кутейниковск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</w:t>
            </w:r>
            <w:r w:rsidRPr="00B26459">
              <w:rPr>
                <w:sz w:val="20"/>
                <w:szCs w:val="20"/>
              </w:rPr>
              <w:lastRenderedPageBreak/>
              <w:t>о сельского п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селения»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4,8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Экологич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ское просв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щение в части информир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вания насел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ния через средства массовой инфо</w:t>
            </w:r>
            <w:r w:rsidRPr="00B26459">
              <w:rPr>
                <w:sz w:val="20"/>
                <w:szCs w:val="20"/>
              </w:rPr>
              <w:t>р</w:t>
            </w:r>
            <w:r w:rsidRPr="00B26459">
              <w:rPr>
                <w:sz w:val="20"/>
                <w:szCs w:val="20"/>
              </w:rPr>
              <w:t>мации о пр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родоохранной деятельности и с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стоянии окружающей среды и природных ресурсов Кутейниковск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0612071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0,2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Мероприятия по охране о</w:t>
            </w:r>
            <w:r w:rsidRPr="00B26459">
              <w:rPr>
                <w:sz w:val="20"/>
                <w:szCs w:val="20"/>
              </w:rPr>
              <w:t>к</w:t>
            </w:r>
            <w:r w:rsidRPr="00B26459">
              <w:rPr>
                <w:sz w:val="20"/>
                <w:szCs w:val="20"/>
              </w:rPr>
              <w:t>ружающей среды на территории Кутейниковск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го сельского п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0612073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Подпр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грамма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Благоустро</w:t>
            </w:r>
            <w:r w:rsidRPr="00B26459">
              <w:rPr>
                <w:sz w:val="20"/>
                <w:szCs w:val="20"/>
              </w:rPr>
              <w:t>й</w:t>
            </w:r>
            <w:r w:rsidRPr="00B26459">
              <w:rPr>
                <w:sz w:val="20"/>
                <w:szCs w:val="20"/>
              </w:rPr>
              <w:t>ство террит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1678,0</w:t>
            </w:r>
          </w:p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left="-75" w:right="-36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577,0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482,0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Основное мер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Мероприятия по благоус</w:t>
            </w:r>
            <w:r w:rsidRPr="00B26459">
              <w:rPr>
                <w:sz w:val="20"/>
                <w:szCs w:val="20"/>
              </w:rPr>
              <w:t>т</w:t>
            </w:r>
            <w:r w:rsidRPr="00B26459">
              <w:rPr>
                <w:sz w:val="20"/>
                <w:szCs w:val="20"/>
              </w:rPr>
              <w:t>ройству территории Кутейниковск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0503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</w:p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1678,0</w:t>
            </w:r>
          </w:p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left="-75" w:right="-36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577,0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482,0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695,0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мероприятие </w:t>
            </w:r>
            <w:r w:rsidRPr="00B26459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Обследование </w:t>
            </w:r>
            <w:r w:rsidRPr="00B26459">
              <w:rPr>
                <w:sz w:val="20"/>
                <w:szCs w:val="20"/>
              </w:rPr>
              <w:lastRenderedPageBreak/>
              <w:t>состояния зеленых насаждений, вырубка сух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стойных и аварийно-опасных деревьев и ку</w:t>
            </w:r>
            <w:r w:rsidRPr="00B26459">
              <w:rPr>
                <w:sz w:val="20"/>
                <w:szCs w:val="20"/>
              </w:rPr>
              <w:t>с</w:t>
            </w:r>
            <w:r w:rsidRPr="00B26459">
              <w:rPr>
                <w:sz w:val="20"/>
                <w:szCs w:val="20"/>
              </w:rPr>
              <w:t>тарников, санитарная о</w:t>
            </w:r>
            <w:r w:rsidRPr="00B26459">
              <w:rPr>
                <w:sz w:val="20"/>
                <w:szCs w:val="20"/>
              </w:rPr>
              <w:t>б</w:t>
            </w:r>
            <w:r w:rsidRPr="00B26459">
              <w:rPr>
                <w:sz w:val="20"/>
                <w:szCs w:val="20"/>
              </w:rPr>
              <w:t>резка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 </w:t>
            </w:r>
            <w:r w:rsidRPr="00B26459">
              <w:rPr>
                <w:sz w:val="20"/>
                <w:szCs w:val="20"/>
              </w:rPr>
              <w:lastRenderedPageBreak/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062</w:t>
            </w:r>
            <w:r w:rsidRPr="00B26459">
              <w:rPr>
                <w:sz w:val="20"/>
                <w:szCs w:val="20"/>
              </w:rPr>
              <w:lastRenderedPageBreak/>
              <w:t xml:space="preserve">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 xml:space="preserve">мероприятие 1.2.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Проведение благоустро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тельных р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бот по уборке территории Кутейнико</w:t>
            </w:r>
            <w:r w:rsidRPr="00B26459">
              <w:rPr>
                <w:sz w:val="20"/>
                <w:szCs w:val="20"/>
              </w:rPr>
              <w:t>в</w:t>
            </w:r>
            <w:r w:rsidRPr="00B26459">
              <w:rPr>
                <w:sz w:val="20"/>
                <w:szCs w:val="20"/>
              </w:rPr>
              <w:t>ского сел</w:t>
            </w:r>
            <w:r w:rsidRPr="00B26459">
              <w:rPr>
                <w:sz w:val="20"/>
                <w:szCs w:val="20"/>
              </w:rPr>
              <w:t>ь</w:t>
            </w:r>
            <w:r w:rsidRPr="00B26459">
              <w:rPr>
                <w:sz w:val="20"/>
                <w:szCs w:val="20"/>
              </w:rPr>
              <w:t>ского посел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45,8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40,8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left="-75" w:right="-36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1505,0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336,7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337,0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337,0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520,0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мероприятие 1.3.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Проведение благоустро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тельных р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бот по уборке прочих объектов благ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устройства (кладбища)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890,0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1499,9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мероприятие 1.4.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мероприятия по надлеж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щему сан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тарному состоянию (о</w:t>
            </w:r>
            <w:r w:rsidRPr="00B26459">
              <w:rPr>
                <w:sz w:val="20"/>
                <w:szCs w:val="20"/>
              </w:rPr>
              <w:t>б</w:t>
            </w:r>
            <w:r w:rsidRPr="00B26459">
              <w:rPr>
                <w:sz w:val="20"/>
                <w:szCs w:val="20"/>
              </w:rPr>
              <w:t>щественные раб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244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11,3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12,3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110,3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покос сорной растительн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Софинанс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рование ра</w:t>
            </w:r>
            <w:r w:rsidRPr="00B26459">
              <w:rPr>
                <w:sz w:val="20"/>
                <w:szCs w:val="20"/>
              </w:rPr>
              <w:t>с</w:t>
            </w:r>
            <w:r w:rsidRPr="00B26459">
              <w:rPr>
                <w:sz w:val="20"/>
                <w:szCs w:val="20"/>
              </w:rPr>
              <w:t xml:space="preserve">ходов на развитие </w:t>
            </w:r>
            <w:r w:rsidRPr="00B26459">
              <w:rPr>
                <w:sz w:val="20"/>
                <w:szCs w:val="20"/>
              </w:rPr>
              <w:lastRenderedPageBreak/>
              <w:t>мат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риальной базы муниц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пальных о</w:t>
            </w:r>
            <w:r w:rsidRPr="00B26459">
              <w:rPr>
                <w:sz w:val="20"/>
                <w:szCs w:val="20"/>
              </w:rPr>
              <w:t>б</w:t>
            </w:r>
            <w:r w:rsidRPr="00B26459">
              <w:rPr>
                <w:sz w:val="20"/>
                <w:szCs w:val="20"/>
              </w:rPr>
              <w:t>разований в сфере обр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щения с твердыми бытовыми отход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ми, включая приобрет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ние мусоров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зов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</w:t>
            </w:r>
            <w:r w:rsidRPr="00B26459">
              <w:rPr>
                <w:sz w:val="20"/>
                <w:szCs w:val="20"/>
              </w:rPr>
              <w:lastRenderedPageBreak/>
              <w:t>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0502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0622074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BF5C5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мероприятие 1.7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Текущий ремонт памя</w:t>
            </w:r>
            <w:r w:rsidRPr="00B26459">
              <w:rPr>
                <w:sz w:val="20"/>
                <w:szCs w:val="20"/>
              </w:rPr>
              <w:t>т</w:t>
            </w:r>
            <w:r w:rsidRPr="00B26459">
              <w:rPr>
                <w:sz w:val="20"/>
                <w:szCs w:val="20"/>
              </w:rPr>
              <w:t>ников 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Админ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страция Кутейн</w:t>
            </w:r>
            <w:r w:rsidRPr="00B26459">
              <w:rPr>
                <w:sz w:val="20"/>
                <w:szCs w:val="20"/>
              </w:rPr>
              <w:t>и</w:t>
            </w:r>
            <w:r w:rsidRPr="00B26459">
              <w:rPr>
                <w:sz w:val="20"/>
                <w:szCs w:val="20"/>
              </w:rPr>
              <w:t>ковского сельского пос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65,0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</w:tbl>
    <w:p w:rsidR="00B26459" w:rsidRPr="00B26459" w:rsidRDefault="00B26459" w:rsidP="00B264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6459" w:rsidRPr="00B26459" w:rsidRDefault="00B26459" w:rsidP="00B26459">
      <w:pPr>
        <w:tabs>
          <w:tab w:val="center" w:pos="7568"/>
          <w:tab w:val="right" w:pos="15137"/>
        </w:tabs>
        <w:rPr>
          <w:sz w:val="20"/>
          <w:szCs w:val="20"/>
        </w:rPr>
      </w:pPr>
    </w:p>
    <w:p w:rsidR="00B26459" w:rsidRPr="00B26459" w:rsidRDefault="00B26459" w:rsidP="00B26459">
      <w:pPr>
        <w:widowControl w:val="0"/>
        <w:numPr>
          <w:ilvl w:val="0"/>
          <w:numId w:val="1"/>
        </w:numPr>
        <w:tabs>
          <w:tab w:val="clear" w:pos="432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1.5 приложение № 4 «Расходы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pStyle w:val="3"/>
        <w:numPr>
          <w:ilvl w:val="2"/>
          <w:numId w:val="1"/>
        </w:numPr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pStyle w:val="3"/>
        <w:numPr>
          <w:ilvl w:val="2"/>
          <w:numId w:val="1"/>
        </w:numPr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Приложение № 4</w:t>
      </w:r>
    </w:p>
    <w:p w:rsidR="00B26459" w:rsidRPr="00B26459" w:rsidRDefault="00B26459" w:rsidP="00B26459">
      <w:pPr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к муниципальной  </w:t>
      </w:r>
    </w:p>
    <w:p w:rsidR="00B26459" w:rsidRPr="00B26459" w:rsidRDefault="00B26459" w:rsidP="00B26459">
      <w:pPr>
        <w:jc w:val="right"/>
        <w:rPr>
          <w:sz w:val="20"/>
          <w:szCs w:val="20"/>
        </w:rPr>
      </w:pPr>
      <w:r w:rsidRPr="00B26459">
        <w:rPr>
          <w:sz w:val="20"/>
          <w:szCs w:val="20"/>
        </w:rPr>
        <w:t xml:space="preserve">программе  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Расходы 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 xml:space="preserve">на реализацию муниципальной программы  Кутейниковского сельского поселения 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«Охрана окружающей среды и рациональное природ</w:t>
      </w:r>
      <w:r w:rsidRPr="00B26459">
        <w:rPr>
          <w:sz w:val="20"/>
          <w:szCs w:val="20"/>
        </w:rPr>
        <w:t>о</w:t>
      </w:r>
      <w:r w:rsidRPr="00B26459">
        <w:rPr>
          <w:sz w:val="20"/>
          <w:szCs w:val="20"/>
        </w:rPr>
        <w:t>пользование»</w:t>
      </w:r>
    </w:p>
    <w:p w:rsidR="00B26459" w:rsidRPr="00B26459" w:rsidRDefault="00B26459" w:rsidP="00B264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66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7"/>
        <w:gridCol w:w="195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B26459" w:rsidRPr="00B26459" w:rsidTr="00BF5C56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Наименование      </w:t>
            </w:r>
            <w:r w:rsidRPr="00B26459">
              <w:rPr>
                <w:sz w:val="20"/>
                <w:szCs w:val="20"/>
              </w:rPr>
              <w:br/>
              <w:t>муниципальной пр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граммы,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Ответстве</w:t>
            </w:r>
            <w:r w:rsidRPr="00B26459">
              <w:rPr>
                <w:sz w:val="20"/>
                <w:szCs w:val="20"/>
              </w:rPr>
              <w:t>н</w:t>
            </w:r>
            <w:r w:rsidRPr="00B26459">
              <w:rPr>
                <w:sz w:val="20"/>
                <w:szCs w:val="20"/>
              </w:rPr>
              <w:t xml:space="preserve">ный    </w:t>
            </w:r>
            <w:r w:rsidRPr="00B26459">
              <w:rPr>
                <w:sz w:val="20"/>
                <w:szCs w:val="20"/>
              </w:rPr>
              <w:br/>
              <w:t xml:space="preserve">исполнитель,     </w:t>
            </w:r>
            <w:r w:rsidRPr="00B26459">
              <w:rPr>
                <w:sz w:val="20"/>
                <w:szCs w:val="20"/>
              </w:rPr>
              <w:br/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B26459" w:rsidRPr="00B26459" w:rsidTr="00BF5C5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2019  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2022 год </w:t>
            </w:r>
            <w:r w:rsidRPr="00B26459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2023  год   </w:t>
            </w:r>
            <w:r w:rsidRPr="00B26459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2029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2030 год</w:t>
            </w:r>
          </w:p>
        </w:tc>
      </w:tr>
      <w:tr w:rsidR="00B26459" w:rsidRPr="00B26459" w:rsidTr="00BF5C56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15</w:t>
            </w:r>
          </w:p>
        </w:tc>
      </w:tr>
      <w:tr w:rsidR="00B26459" w:rsidRPr="00B26459" w:rsidTr="00BF5C56">
        <w:trPr>
          <w:tblCellSpacing w:w="5" w:type="nil"/>
        </w:trPr>
        <w:tc>
          <w:tcPr>
            <w:tcW w:w="18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Муниципальная программа        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«Охрана окр</w:t>
            </w:r>
            <w:r w:rsidRPr="00B26459">
              <w:rPr>
                <w:sz w:val="20"/>
                <w:szCs w:val="20"/>
              </w:rPr>
              <w:t>у</w:t>
            </w:r>
            <w:r w:rsidRPr="00B26459">
              <w:rPr>
                <w:sz w:val="20"/>
                <w:szCs w:val="20"/>
              </w:rPr>
              <w:t>жающей среды и раци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нальное природопольз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>вание»</w:t>
            </w:r>
          </w:p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Администр</w:t>
            </w:r>
            <w:r w:rsidRPr="00B26459">
              <w:rPr>
                <w:sz w:val="20"/>
                <w:szCs w:val="20"/>
              </w:rPr>
              <w:t>а</w:t>
            </w:r>
            <w:r w:rsidRPr="00B26459">
              <w:rPr>
                <w:sz w:val="20"/>
                <w:szCs w:val="20"/>
              </w:rPr>
              <w:t>ция Куте</w:t>
            </w:r>
            <w:r w:rsidRPr="00B26459">
              <w:rPr>
                <w:sz w:val="20"/>
                <w:szCs w:val="20"/>
              </w:rPr>
              <w:t>й</w:t>
            </w:r>
            <w:r w:rsidRPr="00B26459">
              <w:rPr>
                <w:sz w:val="20"/>
                <w:szCs w:val="20"/>
              </w:rPr>
              <w:t>никовского сел</w:t>
            </w:r>
            <w:r w:rsidRPr="00B26459">
              <w:rPr>
                <w:sz w:val="20"/>
                <w:szCs w:val="20"/>
              </w:rPr>
              <w:t>ь</w:t>
            </w:r>
            <w:r w:rsidRPr="00B26459">
              <w:rPr>
                <w:sz w:val="20"/>
                <w:szCs w:val="20"/>
              </w:rPr>
              <w:t>ского поселения вс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 xml:space="preserve">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</w:tr>
      <w:tr w:rsidR="00B26459" w:rsidRPr="00B26459" w:rsidTr="00BF5C5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областной </w:t>
            </w:r>
            <w:r w:rsidRPr="00B26459">
              <w:rPr>
                <w:sz w:val="20"/>
                <w:szCs w:val="20"/>
              </w:rPr>
              <w:lastRenderedPageBreak/>
              <w:t>бю</w:t>
            </w:r>
            <w:r w:rsidRPr="00B26459">
              <w:rPr>
                <w:sz w:val="20"/>
                <w:szCs w:val="20"/>
              </w:rPr>
              <w:t>д</w:t>
            </w:r>
            <w:r w:rsidRPr="00B26459">
              <w:rPr>
                <w:sz w:val="20"/>
                <w:szCs w:val="20"/>
              </w:rPr>
              <w:t xml:space="preserve">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0,0</w:t>
            </w:r>
          </w:p>
        </w:tc>
      </w:tr>
      <w:tr w:rsidR="00B26459" w:rsidRPr="00B26459" w:rsidTr="00BF5C5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581,0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486,0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700,0</w:t>
            </w:r>
          </w:p>
        </w:tc>
      </w:tr>
    </w:tbl>
    <w:p w:rsidR="00B26459" w:rsidRDefault="00B26459" w:rsidP="00B26459">
      <w:pPr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2. Настоящее постановление подлежит официальному опубликованию (обн</w:t>
      </w:r>
      <w:r w:rsidRPr="00B26459">
        <w:rPr>
          <w:sz w:val="20"/>
          <w:szCs w:val="20"/>
        </w:rPr>
        <w:t>а</w:t>
      </w:r>
      <w:r w:rsidRPr="00B26459">
        <w:rPr>
          <w:sz w:val="20"/>
          <w:szCs w:val="20"/>
        </w:rPr>
        <w:t>родованию) и размещению на сайте Администрации Кутейниковского сельского поселения (</w:t>
      </w:r>
      <w:r w:rsidRPr="00B26459">
        <w:rPr>
          <w:sz w:val="20"/>
          <w:szCs w:val="20"/>
          <w:lang w:val="en-US"/>
        </w:rPr>
        <w:t>www</w:t>
      </w:r>
      <w:r w:rsidRPr="00B26459">
        <w:rPr>
          <w:sz w:val="20"/>
          <w:szCs w:val="20"/>
        </w:rPr>
        <w:t xml:space="preserve">. </w:t>
      </w:r>
      <w:r w:rsidRPr="00B26459">
        <w:rPr>
          <w:sz w:val="20"/>
          <w:szCs w:val="20"/>
          <w:lang w:val="en-US"/>
        </w:rPr>
        <w:t>kuteinikovskoesp</w:t>
      </w:r>
      <w:r w:rsidRPr="00B26459">
        <w:rPr>
          <w:sz w:val="20"/>
          <w:szCs w:val="20"/>
        </w:rPr>
        <w:t>.</w:t>
      </w:r>
      <w:r w:rsidRPr="00B26459">
        <w:rPr>
          <w:sz w:val="20"/>
          <w:szCs w:val="20"/>
          <w:lang w:val="en-US"/>
        </w:rPr>
        <w:t>ru</w:t>
      </w:r>
      <w:r w:rsidRPr="00B26459">
        <w:rPr>
          <w:sz w:val="20"/>
          <w:szCs w:val="20"/>
        </w:rPr>
        <w:t>).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3. Контроль за выполнением постановления оставляю за собой.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Глава Администрации 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Кутейниковского сельского поселения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B26459">
        <w:rPr>
          <w:sz w:val="20"/>
          <w:szCs w:val="20"/>
        </w:rPr>
        <w:t xml:space="preserve"> М.А. Карпушин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Постановление вносит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сектор экономики и финансов</w:t>
      </w:r>
    </w:p>
    <w:p w:rsidR="00BF5C56" w:rsidRPr="00B26459" w:rsidRDefault="00BF5C56" w:rsidP="00B26459">
      <w:pPr>
        <w:rPr>
          <w:sz w:val="20"/>
          <w:szCs w:val="20"/>
        </w:rPr>
        <w:sectPr w:rsidR="00BF5C56" w:rsidRPr="00B26459" w:rsidSect="006A7F03">
          <w:footerReference w:type="even" r:id="rId25"/>
          <w:footerReference w:type="default" r:id="rId26"/>
          <w:footerReference w:type="first" r:id="rId27"/>
          <w:pgSz w:w="16838" w:h="11906" w:orient="landscape"/>
          <w:pgMar w:top="426" w:right="567" w:bottom="765" w:left="1134" w:header="720" w:footer="14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B26459" w:rsidRPr="00B26459" w:rsidRDefault="00B26459" w:rsidP="00B26459">
      <w:pPr>
        <w:pStyle w:val="ConsTitle"/>
        <w:ind w:right="56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459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B26459" w:rsidRPr="00B26459" w:rsidRDefault="00B26459" w:rsidP="00B26459">
      <w:pPr>
        <w:pStyle w:val="ConsTitle"/>
        <w:ind w:right="56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459">
        <w:rPr>
          <w:rFonts w:ascii="Times New Roman" w:hAnsi="Times New Roman" w:cs="Times New Roman"/>
          <w:sz w:val="20"/>
          <w:szCs w:val="20"/>
        </w:rPr>
        <w:t>КУТЕЙНИКОВСКОГО СЕЛЬСКОГО ПОСЕЛЕНИЯ</w:t>
      </w:r>
    </w:p>
    <w:p w:rsidR="00B26459" w:rsidRPr="00B26459" w:rsidRDefault="00B26459" w:rsidP="00B26459">
      <w:pPr>
        <w:tabs>
          <w:tab w:val="left" w:pos="2977"/>
        </w:tabs>
        <w:ind w:right="567" w:firstLine="709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РОДИОНОВО-НЕСВЕТАЙСКОГО РАЙОНА</w:t>
      </w:r>
    </w:p>
    <w:p w:rsidR="00B26459" w:rsidRPr="00B26459" w:rsidRDefault="00B26459" w:rsidP="00B26459">
      <w:pPr>
        <w:tabs>
          <w:tab w:val="left" w:pos="3675"/>
        </w:tabs>
        <w:ind w:right="567" w:firstLine="709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РОСТОВСКОЙ ОБЛАСТИ</w:t>
      </w:r>
    </w:p>
    <w:p w:rsidR="00B26459" w:rsidRPr="00B26459" w:rsidRDefault="00B26459" w:rsidP="00B26459">
      <w:pPr>
        <w:tabs>
          <w:tab w:val="left" w:pos="3675"/>
        </w:tabs>
        <w:ind w:right="567" w:firstLine="709"/>
        <w:jc w:val="center"/>
        <w:rPr>
          <w:b/>
          <w:sz w:val="20"/>
          <w:szCs w:val="20"/>
        </w:rPr>
      </w:pPr>
    </w:p>
    <w:p w:rsidR="00B26459" w:rsidRPr="00B26459" w:rsidRDefault="00B26459" w:rsidP="00B26459">
      <w:pPr>
        <w:tabs>
          <w:tab w:val="left" w:pos="3675"/>
        </w:tabs>
        <w:ind w:right="567" w:firstLine="709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>ПОСТАНОВЛЕНИЕ</w:t>
      </w:r>
    </w:p>
    <w:p w:rsidR="00B26459" w:rsidRPr="00B26459" w:rsidRDefault="00B26459" w:rsidP="00B26459">
      <w:pPr>
        <w:tabs>
          <w:tab w:val="left" w:pos="3675"/>
        </w:tabs>
        <w:ind w:left="1134" w:right="567" w:firstLine="709"/>
        <w:jc w:val="center"/>
        <w:rPr>
          <w:sz w:val="20"/>
          <w:szCs w:val="20"/>
        </w:rPr>
      </w:pPr>
    </w:p>
    <w:p w:rsidR="00B26459" w:rsidRPr="00B26459" w:rsidRDefault="00B26459" w:rsidP="00B26459">
      <w:pPr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12.04.2022                                   </w:t>
      </w:r>
      <w:r>
        <w:rPr>
          <w:sz w:val="20"/>
          <w:szCs w:val="20"/>
        </w:rPr>
        <w:t xml:space="preserve">                                 </w:t>
      </w:r>
      <w:r w:rsidRPr="00B26459">
        <w:rPr>
          <w:sz w:val="20"/>
          <w:szCs w:val="20"/>
        </w:rPr>
        <w:t xml:space="preserve">        № 65  </w:t>
      </w:r>
      <w:r>
        <w:rPr>
          <w:sz w:val="20"/>
          <w:szCs w:val="20"/>
        </w:rPr>
        <w:t xml:space="preserve">                             </w:t>
      </w:r>
      <w:r w:rsidRPr="00B26459">
        <w:rPr>
          <w:sz w:val="20"/>
          <w:szCs w:val="20"/>
        </w:rPr>
        <w:t xml:space="preserve">                           сл. Кутейниково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</w:p>
    <w:p w:rsidR="00B26459" w:rsidRPr="00B26459" w:rsidRDefault="00B26459" w:rsidP="00B26459">
      <w:pPr>
        <w:suppressAutoHyphens/>
        <w:ind w:right="4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О внесении изменений в постановление Администрации Кутейниковского сельского поселения № 131 от 30.10.2018 г. «Об утверждении муниципальной программы Кутейниковского сельского поселения </w:t>
      </w:r>
    </w:p>
    <w:p w:rsidR="00B26459" w:rsidRPr="00B26459" w:rsidRDefault="00B26459" w:rsidP="00B26459">
      <w:pPr>
        <w:suppressAutoHyphens/>
        <w:ind w:right="4"/>
        <w:jc w:val="center"/>
        <w:rPr>
          <w:b/>
          <w:sz w:val="20"/>
          <w:szCs w:val="20"/>
        </w:rPr>
      </w:pPr>
      <w:r w:rsidRPr="00B26459">
        <w:rPr>
          <w:b/>
          <w:sz w:val="20"/>
          <w:szCs w:val="20"/>
        </w:rPr>
        <w:t xml:space="preserve"> «Социальная поддержка граждан»</w:t>
      </w:r>
    </w:p>
    <w:p w:rsidR="00B26459" w:rsidRPr="00B26459" w:rsidRDefault="00B26459" w:rsidP="00B26459">
      <w:pPr>
        <w:rPr>
          <w:sz w:val="20"/>
          <w:szCs w:val="20"/>
        </w:rPr>
      </w:pPr>
    </w:p>
    <w:p w:rsidR="00B26459" w:rsidRPr="00B26459" w:rsidRDefault="00B26459" w:rsidP="00B26459">
      <w:pPr>
        <w:suppressAutoHyphens/>
        <w:ind w:firstLine="851"/>
        <w:jc w:val="both"/>
        <w:rPr>
          <w:bCs/>
          <w:sz w:val="20"/>
          <w:szCs w:val="20"/>
        </w:rPr>
      </w:pPr>
      <w:r w:rsidRPr="00B26459">
        <w:rPr>
          <w:sz w:val="20"/>
          <w:szCs w:val="20"/>
        </w:rPr>
        <w:t xml:space="preserve">В соответствии с </w:t>
      </w:r>
      <w:r w:rsidRPr="00B26459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B26459">
        <w:rPr>
          <w:sz w:val="20"/>
          <w:szCs w:val="20"/>
        </w:rPr>
        <w:t xml:space="preserve">решением Собрания депутатов Кутейниковского сельского поселения от 18.03.2022г. № 26 «О внесении изменений в решение Собрания депутатов Кутейниковского сельского поселения от 24.12.2021г. № 21 «О бюджете Кутейниковского сельского поселения Родионово-Несветайского района на 2022 год и плановый период 2023 и 2024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B26459" w:rsidRPr="00B26459" w:rsidRDefault="00B26459" w:rsidP="00B26459">
      <w:pPr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 </w:t>
      </w:r>
    </w:p>
    <w:p w:rsidR="00B26459" w:rsidRPr="00B26459" w:rsidRDefault="00B26459" w:rsidP="00B26459">
      <w:pPr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        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ПОСТАНОВЛЯЕТ:</w:t>
      </w:r>
    </w:p>
    <w:p w:rsidR="00B26459" w:rsidRPr="00B26459" w:rsidRDefault="00B26459" w:rsidP="00B26459">
      <w:pPr>
        <w:jc w:val="center"/>
        <w:rPr>
          <w:sz w:val="20"/>
          <w:szCs w:val="20"/>
        </w:rPr>
      </w:pPr>
    </w:p>
    <w:p w:rsidR="00B26459" w:rsidRPr="00B26459" w:rsidRDefault="00B26459" w:rsidP="00B26459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 Внести в постановление от 30 октября 2018 года № 131  «Социальная поддержка граждан» следующие измен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ния:</w:t>
      </w:r>
    </w:p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следующей редакции:</w:t>
      </w:r>
    </w:p>
    <w:tbl>
      <w:tblPr>
        <w:tblW w:w="5054" w:type="pct"/>
        <w:tblLook w:val="00A0"/>
      </w:tblPr>
      <w:tblGrid>
        <w:gridCol w:w="3151"/>
        <w:gridCol w:w="6808"/>
      </w:tblGrid>
      <w:tr w:rsidR="00B26459" w:rsidRPr="00B26459" w:rsidTr="00642B85">
        <w:trPr>
          <w:trHeight w:val="5951"/>
        </w:trPr>
        <w:tc>
          <w:tcPr>
            <w:tcW w:w="3151" w:type="dxa"/>
            <w:tcMar>
              <w:bottom w:w="57" w:type="dxa"/>
            </w:tcMar>
          </w:tcPr>
          <w:p w:rsidR="00B26459" w:rsidRPr="00B26459" w:rsidRDefault="00B26459" w:rsidP="00642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                                                                              Ресурсное обеспечение муниципальной пр</w:t>
            </w:r>
            <w:r w:rsidRPr="00B26459">
              <w:rPr>
                <w:sz w:val="20"/>
                <w:szCs w:val="20"/>
              </w:rPr>
              <w:t>о</w:t>
            </w:r>
            <w:r w:rsidRPr="00B26459">
              <w:rPr>
                <w:sz w:val="20"/>
                <w:szCs w:val="20"/>
              </w:rPr>
              <w:t xml:space="preserve">граммы </w:t>
            </w:r>
          </w:p>
        </w:tc>
        <w:tc>
          <w:tcPr>
            <w:tcW w:w="6808" w:type="dxa"/>
            <w:tcMar>
              <w:bottom w:w="57" w:type="dxa"/>
            </w:tcMar>
          </w:tcPr>
          <w:tbl>
            <w:tblPr>
              <w:tblW w:w="0" w:type="auto"/>
              <w:tblInd w:w="1" w:type="dxa"/>
              <w:tblLook w:val="00A0"/>
            </w:tblPr>
            <w:tblGrid>
              <w:gridCol w:w="6590"/>
            </w:tblGrid>
            <w:tr w:rsidR="00B26459" w:rsidRPr="00B26459" w:rsidTr="00642B85">
              <w:trPr>
                <w:trHeight w:val="4773"/>
              </w:trPr>
              <w:tc>
                <w:tcPr>
                  <w:tcW w:w="6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459" w:rsidRPr="00B26459" w:rsidRDefault="00B26459" w:rsidP="00642B8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B26459">
                    <w:rPr>
                      <w:sz w:val="20"/>
                      <w:szCs w:val="20"/>
                      <w:lang w:eastAsia="en-US"/>
                    </w:rPr>
                    <w:t>Объем финансового обеспечения реализации  пр</w:t>
                  </w:r>
                  <w:r w:rsidRPr="00B26459">
                    <w:rPr>
                      <w:sz w:val="20"/>
                      <w:szCs w:val="20"/>
                      <w:lang w:eastAsia="en-US"/>
                    </w:rPr>
                    <w:t>о</w:t>
                  </w:r>
                  <w:r w:rsidRPr="00B26459">
                    <w:rPr>
                      <w:sz w:val="20"/>
                      <w:szCs w:val="20"/>
                      <w:lang w:eastAsia="en-US"/>
                    </w:rPr>
                    <w:t>граммы Кутейниковского сельского поселения</w:t>
                  </w:r>
                </w:p>
                <w:p w:rsidR="00B26459" w:rsidRPr="00B26459" w:rsidRDefault="00B26459" w:rsidP="00642B8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B26459">
                    <w:rPr>
                      <w:sz w:val="20"/>
                      <w:szCs w:val="20"/>
                      <w:lang w:eastAsia="en-US"/>
                    </w:rPr>
                    <w:t xml:space="preserve"> за 2019 - 2030 годы – 989,0 тысяч ру</w:t>
                  </w:r>
                  <w:r w:rsidRPr="00B26459">
                    <w:rPr>
                      <w:sz w:val="20"/>
                      <w:szCs w:val="20"/>
                      <w:lang w:eastAsia="en-US"/>
                    </w:rPr>
                    <w:t>б</w:t>
                  </w:r>
                  <w:r w:rsidRPr="00B26459">
                    <w:rPr>
                      <w:sz w:val="20"/>
                      <w:szCs w:val="20"/>
                      <w:lang w:eastAsia="en-US"/>
                    </w:rPr>
                    <w:t>лей,</w:t>
                  </w:r>
                </w:p>
                <w:tbl>
                  <w:tblPr>
                    <w:tblW w:w="0" w:type="auto"/>
                    <w:tblInd w:w="1" w:type="dxa"/>
                    <w:tblLook w:val="00A0"/>
                  </w:tblPr>
                  <w:tblGrid>
                    <w:gridCol w:w="6372"/>
                  </w:tblGrid>
                  <w:tr w:rsidR="00B26459" w:rsidRPr="00B26459" w:rsidTr="00642B85">
                    <w:trPr>
                      <w:trHeight w:val="258"/>
                    </w:trPr>
                    <w:tc>
                      <w:tcPr>
                        <w:tcW w:w="6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в том числе:</w:t>
                        </w:r>
                      </w:p>
                    </w:tc>
                  </w:tr>
                  <w:tr w:rsidR="00B26459" w:rsidRPr="00B26459" w:rsidTr="00642B85">
                    <w:trPr>
                      <w:trHeight w:val="258"/>
                    </w:trPr>
                    <w:tc>
                      <w:tcPr>
                        <w:tcW w:w="6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2019 год −  70,0 тысяч рублей;</w:t>
                        </w:r>
                      </w:p>
                    </w:tc>
                  </w:tr>
                  <w:tr w:rsidR="00B26459" w:rsidRPr="00B26459" w:rsidTr="00642B85">
                    <w:trPr>
                      <w:trHeight w:val="258"/>
                    </w:trPr>
                    <w:tc>
                      <w:tcPr>
                        <w:tcW w:w="6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2020 год −  65,0 тысяч рублей;</w:t>
                        </w:r>
                      </w:p>
                    </w:tc>
                  </w:tr>
                  <w:tr w:rsidR="00B26459" w:rsidRPr="00B26459" w:rsidTr="00642B85">
                    <w:trPr>
                      <w:trHeight w:val="258"/>
                    </w:trPr>
                    <w:tc>
                      <w:tcPr>
                        <w:tcW w:w="6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2021 год −  86,0 тысяч рублей;</w:t>
                        </w:r>
                      </w:p>
                    </w:tc>
                  </w:tr>
                  <w:tr w:rsidR="00B26459" w:rsidRPr="00B26459" w:rsidTr="00642B85">
                    <w:trPr>
                      <w:trHeight w:val="2599"/>
                    </w:trPr>
                    <w:tc>
                      <w:tcPr>
                        <w:tcW w:w="6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2022 год −  78,8 тысяч рублей;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2023 год −  82,0 тысяч р</w:t>
                        </w:r>
                        <w:bookmarkStart w:id="8" w:name="_GoBack"/>
                        <w:bookmarkEnd w:id="8"/>
                        <w:r w:rsidRPr="00B26459">
                          <w:rPr>
                            <w:sz w:val="20"/>
                            <w:szCs w:val="20"/>
                          </w:rPr>
                          <w:t>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2024 год −  86,0 тысяч рублей;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 xml:space="preserve">2025 год −  78,5 тысяч рублей; 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2026 год –  81,6 тысяч рублей;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2027 год –  85,0 тысяч рублей;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2028 год –  88,4 тысяч рублей;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2029 год –  92,0 тысяч рублей;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 xml:space="preserve">2030 год –  95,7 тысяч рублей; </w:t>
                        </w:r>
                      </w:p>
                      <w:p w:rsidR="00B26459" w:rsidRPr="00B26459" w:rsidRDefault="00B26459" w:rsidP="00642B8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6459">
                          <w:rPr>
                            <w:sz w:val="20"/>
                            <w:szCs w:val="20"/>
                          </w:rPr>
                          <w:t>средства областного бюджета – 0,0 тысяч рублей</w:t>
                        </w:r>
                      </w:p>
                    </w:tc>
                  </w:tr>
                </w:tbl>
                <w:p w:rsidR="00B26459" w:rsidRPr="00B26459" w:rsidRDefault="00B26459" w:rsidP="00642B85">
                  <w:pPr>
                    <w:tabs>
                      <w:tab w:val="left" w:pos="252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 xml:space="preserve"> средства федерального бюджета – 0,0 тысяч ру</w:t>
                  </w:r>
                  <w:r w:rsidRPr="00B26459">
                    <w:rPr>
                      <w:sz w:val="20"/>
                      <w:szCs w:val="20"/>
                    </w:rPr>
                    <w:t>б</w:t>
                  </w:r>
                  <w:r w:rsidRPr="00B26459">
                    <w:rPr>
                      <w:sz w:val="20"/>
                      <w:szCs w:val="20"/>
                    </w:rPr>
                    <w:t>лей</w:t>
                  </w:r>
                </w:p>
                <w:p w:rsidR="00B26459" w:rsidRPr="00B26459" w:rsidRDefault="00B26459" w:rsidP="00642B85">
                  <w:pPr>
                    <w:tabs>
                      <w:tab w:val="left" w:pos="252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26459" w:rsidRPr="00B26459" w:rsidRDefault="00B26459" w:rsidP="00B264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1.2 в паспорте подпрограммы «</w:t>
      </w:r>
      <w:r w:rsidRPr="00B26459">
        <w:rPr>
          <w:sz w:val="20"/>
          <w:szCs w:val="20"/>
          <w:lang w:eastAsia="en-US"/>
        </w:rPr>
        <w:t>Социальная поддержка отдельных категорий граждан»</w:t>
      </w:r>
      <w:r w:rsidRPr="00B26459">
        <w:rPr>
          <w:sz w:val="20"/>
          <w:szCs w:val="20"/>
        </w:rPr>
        <w:t xml:space="preserve"> раздел «Ресурсное обеспечение подпрограммы» изложить в следующей редакции:</w:t>
      </w:r>
    </w:p>
    <w:p w:rsidR="00B26459" w:rsidRPr="00B26459" w:rsidRDefault="00B26459" w:rsidP="00B26459">
      <w:pPr>
        <w:spacing w:after="200" w:line="276" w:lineRule="auto"/>
        <w:jc w:val="center"/>
        <w:rPr>
          <w:sz w:val="20"/>
          <w:szCs w:val="20"/>
          <w:lang w:eastAsia="en-US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26459" w:rsidRPr="00B26459" w:rsidTr="00642B85">
        <w:tc>
          <w:tcPr>
            <w:tcW w:w="2893" w:type="dxa"/>
          </w:tcPr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Ресурсное обеспеч</w:t>
            </w:r>
            <w:r w:rsidRPr="00B26459">
              <w:rPr>
                <w:sz w:val="20"/>
                <w:szCs w:val="20"/>
              </w:rPr>
              <w:t>е</w:t>
            </w:r>
            <w:r w:rsidRPr="00B26459">
              <w:rPr>
                <w:sz w:val="20"/>
                <w:szCs w:val="20"/>
              </w:rPr>
              <w:t xml:space="preserve">ние подпрограммы </w:t>
            </w:r>
          </w:p>
        </w:tc>
        <w:tc>
          <w:tcPr>
            <w:tcW w:w="7280" w:type="dxa"/>
          </w:tcPr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Объем финансового обеспечения реализации подпрограммы за 2019 - 2030 годы – 989,0 тысяч ру</w:t>
            </w:r>
            <w:r w:rsidRPr="00B26459">
              <w:rPr>
                <w:sz w:val="20"/>
                <w:szCs w:val="20"/>
              </w:rPr>
              <w:t>б</w:t>
            </w:r>
            <w:r w:rsidRPr="00B26459">
              <w:rPr>
                <w:sz w:val="20"/>
                <w:szCs w:val="20"/>
              </w:rPr>
              <w:t>лей, в том числе:</w:t>
            </w:r>
          </w:p>
          <w:tbl>
            <w:tblPr>
              <w:tblW w:w="0" w:type="auto"/>
              <w:tblLook w:val="00A0"/>
            </w:tblPr>
            <w:tblGrid>
              <w:gridCol w:w="6522"/>
            </w:tblGrid>
            <w:tr w:rsidR="00B26459" w:rsidRPr="00B26459" w:rsidTr="00642B85">
              <w:trPr>
                <w:trHeight w:val="274"/>
              </w:trPr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lastRenderedPageBreak/>
                    <w:t>2019 год −  70,0 тысяч рублей;</w:t>
                  </w:r>
                </w:p>
              </w:tc>
            </w:tr>
            <w:tr w:rsidR="00B26459" w:rsidRPr="00B26459" w:rsidTr="00642B85">
              <w:trPr>
                <w:trHeight w:val="287"/>
              </w:trPr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2020 год −  65,0 тысяч рублей;</w:t>
                  </w:r>
                </w:p>
              </w:tc>
            </w:tr>
            <w:tr w:rsidR="00B26459" w:rsidRPr="00B26459" w:rsidTr="00642B85">
              <w:trPr>
                <w:trHeight w:val="274"/>
              </w:trPr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2021 год −  86,0 тысяч рублей;</w:t>
                  </w:r>
                </w:p>
              </w:tc>
            </w:tr>
            <w:tr w:rsidR="00B26459" w:rsidRPr="00B26459" w:rsidTr="00642B85">
              <w:trPr>
                <w:trHeight w:val="2554"/>
              </w:trPr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2022 год −  78,8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2023 год −  82,0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2024 год −  86,0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 xml:space="preserve">2025 год −  78,5 тысяч рублей; 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2026 год –  81,6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2027 год –  85,0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2028 год –  88,4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>2029 год –  92,0 тысяч рублей;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  <w:r w:rsidRPr="00B26459">
                    <w:rPr>
                      <w:sz w:val="20"/>
                      <w:szCs w:val="20"/>
                    </w:rPr>
                    <w:t xml:space="preserve">2030 год –  95,7 тысяч рублей; </w:t>
                  </w:r>
                </w:p>
                <w:p w:rsidR="00B26459" w:rsidRPr="00B26459" w:rsidRDefault="00B26459" w:rsidP="00642B8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</w:p>
        </w:tc>
      </w:tr>
      <w:tr w:rsidR="00B26459" w:rsidRPr="00B26459" w:rsidTr="00642B85">
        <w:tc>
          <w:tcPr>
            <w:tcW w:w="2893" w:type="dxa"/>
          </w:tcPr>
          <w:p w:rsidR="00B26459" w:rsidRPr="00B26459" w:rsidRDefault="00B26459" w:rsidP="00642B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0" w:type="dxa"/>
          </w:tcPr>
          <w:p w:rsidR="00B26459" w:rsidRPr="00B26459" w:rsidRDefault="00B26459" w:rsidP="00642B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26459" w:rsidRPr="00B26459" w:rsidRDefault="00B26459" w:rsidP="00B26459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en-US"/>
        </w:rPr>
      </w:pPr>
      <w:r w:rsidRPr="00B26459">
        <w:rPr>
          <w:sz w:val="20"/>
          <w:szCs w:val="20"/>
        </w:rPr>
        <w:t>1.3 приложение № 4 «</w:t>
      </w:r>
      <w:r w:rsidRPr="00B26459">
        <w:rPr>
          <w:sz w:val="20"/>
          <w:szCs w:val="20"/>
          <w:lang w:eastAsia="en-US"/>
        </w:rPr>
        <w:t>Расходы   бюджета Кутейниковского сельского поселения на реализацию муниципальной программы Кутейниковского сельского поселения «Социальная поддержка граждан</w:t>
      </w:r>
      <w:r w:rsidRPr="00B26459">
        <w:rPr>
          <w:sz w:val="20"/>
          <w:szCs w:val="20"/>
        </w:rPr>
        <w:t>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n-US"/>
        </w:rPr>
        <w:sectPr w:rsidR="00B26459" w:rsidRPr="00B26459" w:rsidSect="00295AFE">
          <w:pgSz w:w="11906" w:h="16838"/>
          <w:pgMar w:top="851" w:right="851" w:bottom="1134" w:left="1418" w:header="709" w:footer="117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</w:p>
    <w:tbl>
      <w:tblPr>
        <w:tblW w:w="960" w:type="dxa"/>
        <w:tblInd w:w="93" w:type="dxa"/>
        <w:tblLayout w:type="fixed"/>
        <w:tblLook w:val="00A0"/>
      </w:tblPr>
      <w:tblGrid>
        <w:gridCol w:w="960"/>
      </w:tblGrid>
      <w:tr w:rsidR="00B26459" w:rsidRPr="00B26459" w:rsidTr="00642B85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lastRenderedPageBreak/>
              <w:t> </w:t>
            </w:r>
          </w:p>
        </w:tc>
      </w:tr>
    </w:tbl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Приложение № 4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 xml:space="preserve">к Муниципальной программе 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Кутейниковского сельского поселения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«Социальная поддержка граждан»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en-US"/>
        </w:rPr>
      </w:pPr>
    </w:p>
    <w:p w:rsidR="00B26459" w:rsidRPr="00B26459" w:rsidRDefault="00B26459" w:rsidP="00B2645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Расходы   бюджета Кутейниковского сельского поселения</w:t>
      </w:r>
    </w:p>
    <w:p w:rsidR="00B26459" w:rsidRPr="00B26459" w:rsidRDefault="00B26459" w:rsidP="00B2645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на реализацию муниципальной программы Кутейниковского сельского поселения «Социальная поддержка гра</w:t>
      </w:r>
      <w:r w:rsidRPr="00B26459">
        <w:rPr>
          <w:sz w:val="20"/>
          <w:szCs w:val="20"/>
          <w:lang w:eastAsia="en-US"/>
        </w:rPr>
        <w:t>ж</w:t>
      </w:r>
      <w:r w:rsidRPr="00B26459">
        <w:rPr>
          <w:sz w:val="20"/>
          <w:szCs w:val="20"/>
          <w:lang w:eastAsia="en-US"/>
        </w:rPr>
        <w:t>дан»</w:t>
      </w:r>
    </w:p>
    <w:p w:rsidR="00B26459" w:rsidRPr="00B26459" w:rsidRDefault="00B26459" w:rsidP="00B2645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en-US"/>
        </w:rPr>
      </w:pPr>
    </w:p>
    <w:tbl>
      <w:tblPr>
        <w:tblW w:w="16632" w:type="dxa"/>
        <w:tblInd w:w="93" w:type="dxa"/>
        <w:tblLayout w:type="fixed"/>
        <w:tblLook w:val="00A0"/>
      </w:tblPr>
      <w:tblGrid>
        <w:gridCol w:w="1039"/>
        <w:gridCol w:w="2662"/>
        <w:gridCol w:w="1701"/>
        <w:gridCol w:w="567"/>
        <w:gridCol w:w="473"/>
        <w:gridCol w:w="290"/>
        <w:gridCol w:w="291"/>
        <w:gridCol w:w="1168"/>
        <w:gridCol w:w="1314"/>
        <w:gridCol w:w="1168"/>
        <w:gridCol w:w="1168"/>
        <w:gridCol w:w="1314"/>
        <w:gridCol w:w="1168"/>
        <w:gridCol w:w="1143"/>
        <w:gridCol w:w="907"/>
        <w:gridCol w:w="259"/>
      </w:tblGrid>
      <w:tr w:rsidR="00B26459" w:rsidRPr="00B26459" w:rsidTr="00642B85">
        <w:trPr>
          <w:trHeight w:val="375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</w:t>
            </w:r>
            <w:r w:rsidRPr="00B26459">
              <w:rPr>
                <w:color w:val="000000"/>
                <w:sz w:val="20"/>
                <w:szCs w:val="20"/>
              </w:rPr>
              <w:t>м</w:t>
            </w:r>
            <w:r w:rsidRPr="00B26459">
              <w:rPr>
                <w:color w:val="000000"/>
                <w:sz w:val="20"/>
                <w:szCs w:val="20"/>
              </w:rPr>
              <w:t>мы, основного м</w:t>
            </w:r>
            <w:r w:rsidRPr="00B26459">
              <w:rPr>
                <w:color w:val="000000"/>
                <w:sz w:val="20"/>
                <w:szCs w:val="20"/>
              </w:rPr>
              <w:t>е</w:t>
            </w:r>
            <w:r w:rsidRPr="00B26459">
              <w:rPr>
                <w:color w:val="000000"/>
                <w:sz w:val="20"/>
                <w:szCs w:val="20"/>
              </w:rPr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Ответственный и</w:t>
            </w:r>
            <w:r w:rsidRPr="00B26459">
              <w:rPr>
                <w:color w:val="000000"/>
                <w:sz w:val="20"/>
                <w:szCs w:val="20"/>
              </w:rPr>
              <w:t>с</w:t>
            </w:r>
            <w:r w:rsidRPr="00B26459">
              <w:rPr>
                <w:color w:val="000000"/>
                <w:sz w:val="20"/>
                <w:szCs w:val="20"/>
              </w:rPr>
              <w:t>полнитель, соисполн</w:t>
            </w:r>
            <w:r w:rsidRPr="00B26459">
              <w:rPr>
                <w:color w:val="000000"/>
                <w:sz w:val="20"/>
                <w:szCs w:val="20"/>
              </w:rPr>
              <w:t>и</w:t>
            </w:r>
            <w:r w:rsidRPr="00B26459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Расходы (тыс.руб.), годы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75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ГРБС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РзПр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ЦСР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ВР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2021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2022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2024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План до 2030 года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tbl>
      <w:tblPr>
        <w:tblW w:w="16632" w:type="dxa"/>
        <w:tblInd w:w="93" w:type="dxa"/>
        <w:tblLayout w:type="fixed"/>
        <w:tblLook w:val="00A0"/>
      </w:tblPr>
      <w:tblGrid>
        <w:gridCol w:w="1038"/>
        <w:gridCol w:w="2662"/>
        <w:gridCol w:w="1702"/>
        <w:gridCol w:w="567"/>
        <w:gridCol w:w="473"/>
        <w:gridCol w:w="290"/>
        <w:gridCol w:w="291"/>
        <w:gridCol w:w="1168"/>
        <w:gridCol w:w="1314"/>
        <w:gridCol w:w="1168"/>
        <w:gridCol w:w="1168"/>
        <w:gridCol w:w="1314"/>
        <w:gridCol w:w="1168"/>
        <w:gridCol w:w="1143"/>
        <w:gridCol w:w="907"/>
        <w:gridCol w:w="259"/>
      </w:tblGrid>
      <w:tr w:rsidR="00B26459" w:rsidRPr="00B26459" w:rsidTr="00642B85">
        <w:trPr>
          <w:trHeight w:val="375"/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757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М</w:t>
            </w:r>
            <w:r w:rsidRPr="00B26459">
              <w:rPr>
                <w:color w:val="000000"/>
                <w:sz w:val="20"/>
                <w:szCs w:val="20"/>
              </w:rPr>
              <w:t>у</w:t>
            </w:r>
            <w:r w:rsidRPr="00B26459">
              <w:rPr>
                <w:color w:val="000000"/>
                <w:sz w:val="20"/>
                <w:szCs w:val="20"/>
              </w:rPr>
              <w:t>ниципал</w:t>
            </w:r>
            <w:r w:rsidRPr="00B26459">
              <w:rPr>
                <w:color w:val="000000"/>
                <w:sz w:val="20"/>
                <w:szCs w:val="20"/>
              </w:rPr>
              <w:t>ь</w:t>
            </w:r>
            <w:r w:rsidRPr="00B26459">
              <w:rPr>
                <w:color w:val="000000"/>
                <w:sz w:val="20"/>
                <w:szCs w:val="20"/>
              </w:rPr>
              <w:t>ная</w:t>
            </w:r>
            <w:r w:rsidRPr="00B26459">
              <w:rPr>
                <w:color w:val="000000"/>
                <w:sz w:val="20"/>
                <w:szCs w:val="20"/>
              </w:rPr>
              <w:br/>
              <w:t>програ</w:t>
            </w:r>
            <w:r w:rsidRPr="00B26459">
              <w:rPr>
                <w:color w:val="000000"/>
                <w:sz w:val="20"/>
                <w:szCs w:val="20"/>
              </w:rPr>
              <w:t>м</w:t>
            </w:r>
            <w:r w:rsidRPr="00B26459">
              <w:rPr>
                <w:color w:val="000000"/>
                <w:sz w:val="20"/>
                <w:szCs w:val="20"/>
              </w:rPr>
              <w:t>ма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«Социальная по</w:t>
            </w:r>
            <w:r w:rsidRPr="00B26459">
              <w:rPr>
                <w:color w:val="000000"/>
                <w:sz w:val="20"/>
                <w:szCs w:val="20"/>
              </w:rPr>
              <w:t>д</w:t>
            </w:r>
            <w:r w:rsidRPr="00B26459">
              <w:rPr>
                <w:color w:val="000000"/>
                <w:sz w:val="20"/>
                <w:szCs w:val="20"/>
              </w:rPr>
              <w:t>держка граждан»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всего,в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ind w:right="-250"/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458,2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628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951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70,0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65,0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ind w:right="-250"/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78,8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82,0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458,2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375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375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6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11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Подпрогра</w:t>
            </w:r>
            <w:r w:rsidRPr="00B26459">
              <w:rPr>
                <w:color w:val="000000"/>
                <w:sz w:val="20"/>
                <w:szCs w:val="20"/>
              </w:rPr>
              <w:t>м</w:t>
            </w:r>
            <w:r w:rsidRPr="00B26459">
              <w:rPr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«Социальная по</w:t>
            </w:r>
            <w:r w:rsidRPr="00B26459">
              <w:rPr>
                <w:color w:val="000000"/>
                <w:sz w:val="20"/>
                <w:szCs w:val="20"/>
              </w:rPr>
              <w:t>д</w:t>
            </w:r>
            <w:r w:rsidRPr="00B26459">
              <w:rPr>
                <w:color w:val="000000"/>
                <w:sz w:val="20"/>
                <w:szCs w:val="20"/>
              </w:rPr>
              <w:t>держка отдельных категорий гра</w:t>
            </w:r>
            <w:r w:rsidRPr="00B26459">
              <w:rPr>
                <w:color w:val="000000"/>
                <w:sz w:val="20"/>
                <w:szCs w:val="20"/>
              </w:rPr>
              <w:t>ж</w:t>
            </w:r>
            <w:r w:rsidRPr="00B26459">
              <w:rPr>
                <w:color w:val="000000"/>
                <w:sz w:val="20"/>
                <w:szCs w:val="20"/>
              </w:rPr>
              <w:t>дан»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ind w:right="-250"/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458,2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75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Осно</w:t>
            </w:r>
            <w:r w:rsidRPr="00B26459">
              <w:rPr>
                <w:color w:val="000000"/>
                <w:sz w:val="20"/>
                <w:szCs w:val="20"/>
              </w:rPr>
              <w:t>в</w:t>
            </w:r>
            <w:r w:rsidRPr="00B26459">
              <w:rPr>
                <w:color w:val="000000"/>
                <w:sz w:val="20"/>
                <w:szCs w:val="20"/>
              </w:rPr>
              <w:t>ное меропр</w:t>
            </w:r>
            <w:r w:rsidRPr="00B26459">
              <w:rPr>
                <w:color w:val="000000"/>
                <w:sz w:val="20"/>
                <w:szCs w:val="20"/>
              </w:rPr>
              <w:t>и</w:t>
            </w:r>
            <w:r w:rsidRPr="00B26459">
              <w:rPr>
                <w:color w:val="000000"/>
                <w:sz w:val="20"/>
                <w:szCs w:val="20"/>
              </w:rPr>
              <w:t>ятие 1.1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выплата государственной пе</w:t>
            </w:r>
            <w:r w:rsidRPr="00B26459">
              <w:rPr>
                <w:sz w:val="20"/>
                <w:szCs w:val="20"/>
              </w:rPr>
              <w:t>н</w:t>
            </w:r>
            <w:r w:rsidRPr="00B26459">
              <w:rPr>
                <w:sz w:val="20"/>
                <w:szCs w:val="20"/>
              </w:rPr>
              <w:t>сии за выслугу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913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ind w:right="-250"/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458,2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6459" w:rsidRPr="00B26459" w:rsidRDefault="00B26459" w:rsidP="00642B85">
            <w:pPr>
              <w:rPr>
                <w:color w:val="000000"/>
                <w:w w:val="70"/>
                <w:sz w:val="20"/>
                <w:szCs w:val="20"/>
              </w:rPr>
            </w:pPr>
          </w:p>
        </w:tc>
      </w:tr>
    </w:tbl>
    <w:p w:rsidR="00B26459" w:rsidRPr="00B26459" w:rsidRDefault="00B26459" w:rsidP="00B26459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B26459" w:rsidRPr="00B26459" w:rsidRDefault="00B26459" w:rsidP="00B26459">
      <w:pPr>
        <w:spacing w:line="276" w:lineRule="auto"/>
        <w:ind w:left="426" w:firstLine="567"/>
        <w:jc w:val="both"/>
        <w:rPr>
          <w:sz w:val="20"/>
          <w:szCs w:val="20"/>
          <w:lang w:eastAsia="en-US"/>
        </w:rPr>
      </w:pPr>
      <w:r w:rsidRPr="00B26459">
        <w:rPr>
          <w:sz w:val="20"/>
          <w:szCs w:val="20"/>
        </w:rPr>
        <w:t>1.4 приложение № 5 «</w:t>
      </w:r>
      <w:r w:rsidRPr="00B26459">
        <w:rPr>
          <w:sz w:val="20"/>
          <w:szCs w:val="20"/>
          <w:lang w:eastAsia="en-US"/>
        </w:rPr>
        <w:t>Расходы областного бюджета, федерального и  местного бюджетов и внебюджетных источников на реализацию муниципальной программы Кутейниковского сельского поселения «Социальная поддержка граждан</w:t>
      </w:r>
      <w:r w:rsidRPr="00B26459">
        <w:rPr>
          <w:sz w:val="20"/>
          <w:szCs w:val="20"/>
        </w:rPr>
        <w:t>» к муниципальной программе изложить в следующей р</w:t>
      </w:r>
      <w:r w:rsidRPr="00B26459">
        <w:rPr>
          <w:sz w:val="20"/>
          <w:szCs w:val="20"/>
        </w:rPr>
        <w:t>е</w:t>
      </w:r>
      <w:r w:rsidRPr="00B26459">
        <w:rPr>
          <w:sz w:val="20"/>
          <w:szCs w:val="20"/>
        </w:rPr>
        <w:t>дакции: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 xml:space="preserve">Приложение № 5 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 xml:space="preserve">к Муниципальной программе 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lastRenderedPageBreak/>
        <w:t xml:space="preserve"> Кутейниковского сельского поселения</w:t>
      </w:r>
    </w:p>
    <w:p w:rsidR="00B26459" w:rsidRPr="00B26459" w:rsidRDefault="00B26459" w:rsidP="00B26459">
      <w:pPr>
        <w:autoSpaceDE w:val="0"/>
        <w:autoSpaceDN w:val="0"/>
        <w:adjustRightInd w:val="0"/>
        <w:jc w:val="right"/>
        <w:outlineLvl w:val="2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«Социальная поддержка граждан»</w:t>
      </w:r>
    </w:p>
    <w:p w:rsidR="00B26459" w:rsidRPr="00B26459" w:rsidRDefault="00B26459" w:rsidP="00B26459">
      <w:pPr>
        <w:spacing w:line="276" w:lineRule="auto"/>
        <w:jc w:val="center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РАСХОДЫ</w:t>
      </w:r>
    </w:p>
    <w:p w:rsidR="00B26459" w:rsidRPr="00B26459" w:rsidRDefault="00B26459" w:rsidP="00B26459">
      <w:pPr>
        <w:spacing w:line="276" w:lineRule="auto"/>
        <w:jc w:val="center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областного бюджета, федерального и  местного бюджетов</w:t>
      </w:r>
    </w:p>
    <w:p w:rsidR="00B26459" w:rsidRPr="00B26459" w:rsidRDefault="00B26459" w:rsidP="00B26459">
      <w:pPr>
        <w:spacing w:line="276" w:lineRule="auto"/>
        <w:jc w:val="center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и внебюджетных источников на реализацию муниципальной программы Кутейниковского сельского поселения</w:t>
      </w:r>
    </w:p>
    <w:p w:rsidR="00B26459" w:rsidRPr="00B26459" w:rsidRDefault="00B26459" w:rsidP="00B26459">
      <w:pPr>
        <w:jc w:val="center"/>
        <w:rPr>
          <w:sz w:val="20"/>
          <w:szCs w:val="20"/>
          <w:lang w:eastAsia="en-US"/>
        </w:rPr>
      </w:pPr>
      <w:r w:rsidRPr="00B26459">
        <w:rPr>
          <w:sz w:val="20"/>
          <w:szCs w:val="20"/>
          <w:lang w:eastAsia="en-US"/>
        </w:rPr>
        <w:t>«Социальная поддержка граждан»</w:t>
      </w:r>
    </w:p>
    <w:tbl>
      <w:tblPr>
        <w:tblW w:w="5000" w:type="pct"/>
        <w:tblLayout w:type="fixed"/>
        <w:tblLook w:val="00A0"/>
      </w:tblPr>
      <w:tblGrid>
        <w:gridCol w:w="1795"/>
        <w:gridCol w:w="1795"/>
        <w:gridCol w:w="1797"/>
        <w:gridCol w:w="1383"/>
        <w:gridCol w:w="1522"/>
        <w:gridCol w:w="1246"/>
        <w:gridCol w:w="1384"/>
        <w:gridCol w:w="1521"/>
        <w:gridCol w:w="1384"/>
        <w:gridCol w:w="1384"/>
      </w:tblGrid>
      <w:tr w:rsidR="00B26459" w:rsidRPr="00B26459" w:rsidTr="00642B85">
        <w:trPr>
          <w:trHeight w:val="31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Наименов</w:t>
            </w:r>
            <w:r w:rsidRPr="00B26459">
              <w:rPr>
                <w:color w:val="000000"/>
                <w:sz w:val="20"/>
                <w:szCs w:val="20"/>
              </w:rPr>
              <w:t>а</w:t>
            </w:r>
            <w:r w:rsidRPr="00B26459">
              <w:rPr>
                <w:color w:val="000000"/>
                <w:sz w:val="20"/>
                <w:szCs w:val="20"/>
              </w:rPr>
              <w:t>ние муниципал</w:t>
            </w:r>
            <w:r w:rsidRPr="00B26459">
              <w:rPr>
                <w:color w:val="000000"/>
                <w:sz w:val="20"/>
                <w:szCs w:val="20"/>
              </w:rPr>
              <w:t>ь</w:t>
            </w:r>
            <w:r w:rsidRPr="00B26459">
              <w:rPr>
                <w:color w:val="000000"/>
                <w:sz w:val="20"/>
                <w:szCs w:val="20"/>
              </w:rPr>
              <w:t>ной програ</w:t>
            </w:r>
            <w:r w:rsidRPr="00B26459">
              <w:rPr>
                <w:color w:val="000000"/>
                <w:sz w:val="20"/>
                <w:szCs w:val="20"/>
              </w:rPr>
              <w:t>м</w:t>
            </w:r>
            <w:r w:rsidRPr="00B26459">
              <w:rPr>
                <w:color w:val="000000"/>
                <w:sz w:val="20"/>
                <w:szCs w:val="20"/>
              </w:rPr>
              <w:t>мы, подпр</w:t>
            </w:r>
            <w:r w:rsidRPr="00B26459">
              <w:rPr>
                <w:color w:val="000000"/>
                <w:sz w:val="20"/>
                <w:szCs w:val="20"/>
              </w:rPr>
              <w:t>о</w:t>
            </w:r>
            <w:r w:rsidRPr="00B26459">
              <w:rPr>
                <w:color w:val="000000"/>
                <w:sz w:val="20"/>
                <w:szCs w:val="20"/>
              </w:rPr>
              <w:t>граммы муниципал</w:t>
            </w:r>
            <w:r w:rsidRPr="00B26459">
              <w:rPr>
                <w:color w:val="000000"/>
                <w:sz w:val="20"/>
                <w:szCs w:val="20"/>
              </w:rPr>
              <w:t>ь</w:t>
            </w:r>
            <w:r w:rsidRPr="00B26459">
              <w:rPr>
                <w:color w:val="000000"/>
                <w:sz w:val="20"/>
                <w:szCs w:val="20"/>
              </w:rPr>
              <w:t>ной пр</w:t>
            </w:r>
            <w:r w:rsidRPr="00B26459">
              <w:rPr>
                <w:color w:val="000000"/>
                <w:sz w:val="20"/>
                <w:szCs w:val="20"/>
              </w:rPr>
              <w:t>о</w:t>
            </w:r>
            <w:r w:rsidRPr="00B26459">
              <w:rPr>
                <w:color w:val="000000"/>
                <w:sz w:val="20"/>
                <w:szCs w:val="20"/>
              </w:rPr>
              <w:t xml:space="preserve">граммы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Ответстве</w:t>
            </w:r>
            <w:r w:rsidRPr="00B26459">
              <w:rPr>
                <w:color w:val="000000"/>
                <w:sz w:val="20"/>
                <w:szCs w:val="20"/>
              </w:rPr>
              <w:t>н</w:t>
            </w:r>
            <w:r w:rsidRPr="00B26459">
              <w:rPr>
                <w:color w:val="000000"/>
                <w:sz w:val="20"/>
                <w:szCs w:val="20"/>
              </w:rPr>
              <w:t>ный испо</w:t>
            </w:r>
            <w:r w:rsidRPr="00B26459">
              <w:rPr>
                <w:color w:val="000000"/>
                <w:sz w:val="20"/>
                <w:szCs w:val="20"/>
              </w:rPr>
              <w:t>л</w:t>
            </w:r>
            <w:r w:rsidRPr="00B26459">
              <w:rPr>
                <w:color w:val="000000"/>
                <w:sz w:val="20"/>
                <w:szCs w:val="20"/>
              </w:rPr>
              <w:t>нитель, соисполнит</w:t>
            </w:r>
            <w:r w:rsidRPr="00B26459">
              <w:rPr>
                <w:color w:val="000000"/>
                <w:sz w:val="20"/>
                <w:szCs w:val="20"/>
              </w:rPr>
              <w:t>е</w:t>
            </w:r>
            <w:r w:rsidRPr="00B26459">
              <w:rPr>
                <w:color w:val="000000"/>
                <w:sz w:val="20"/>
                <w:szCs w:val="20"/>
              </w:rPr>
              <w:t>ль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B26459" w:rsidRPr="00B26459" w:rsidTr="00642B85">
        <w:trPr>
          <w:trHeight w:val="106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left="-108" w:hanging="284"/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 xml:space="preserve">План до 2030 года </w:t>
            </w:r>
          </w:p>
        </w:tc>
      </w:tr>
    </w:tbl>
    <w:p w:rsidR="00B26459" w:rsidRPr="00B26459" w:rsidRDefault="00B26459" w:rsidP="00B26459">
      <w:pPr>
        <w:rPr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1794"/>
        <w:gridCol w:w="1795"/>
        <w:gridCol w:w="1797"/>
        <w:gridCol w:w="1384"/>
        <w:gridCol w:w="1522"/>
        <w:gridCol w:w="1246"/>
        <w:gridCol w:w="1384"/>
        <w:gridCol w:w="1521"/>
        <w:gridCol w:w="1384"/>
        <w:gridCol w:w="1384"/>
      </w:tblGrid>
      <w:tr w:rsidR="00B26459" w:rsidRPr="00B26459" w:rsidTr="00642B85">
        <w:trPr>
          <w:trHeight w:val="315"/>
          <w:tblHeader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59" w:rsidRPr="00B26459" w:rsidRDefault="00B26459" w:rsidP="00642B85">
            <w:pPr>
              <w:jc w:val="center"/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26459" w:rsidRPr="00B26459" w:rsidTr="00642B85">
        <w:trPr>
          <w:trHeight w:val="360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Муниц</w:t>
            </w:r>
            <w:r w:rsidRPr="00B26459">
              <w:rPr>
                <w:color w:val="000000"/>
                <w:sz w:val="20"/>
                <w:szCs w:val="20"/>
              </w:rPr>
              <w:t>и</w:t>
            </w:r>
            <w:r w:rsidRPr="00B26459">
              <w:rPr>
                <w:color w:val="000000"/>
                <w:sz w:val="20"/>
                <w:szCs w:val="20"/>
              </w:rPr>
              <w:t>пальная пр</w:t>
            </w:r>
            <w:r w:rsidRPr="00B26459">
              <w:rPr>
                <w:color w:val="000000"/>
                <w:sz w:val="20"/>
                <w:szCs w:val="20"/>
              </w:rPr>
              <w:t>о</w:t>
            </w:r>
            <w:r w:rsidRPr="00B26459">
              <w:rPr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«Соц</w:t>
            </w:r>
            <w:r w:rsidRPr="00B26459">
              <w:rPr>
                <w:color w:val="000000"/>
                <w:sz w:val="20"/>
                <w:szCs w:val="20"/>
              </w:rPr>
              <w:t>и</w:t>
            </w:r>
            <w:r w:rsidRPr="00B26459">
              <w:rPr>
                <w:color w:val="000000"/>
                <w:sz w:val="20"/>
                <w:szCs w:val="20"/>
              </w:rPr>
              <w:t>альная поддержка гра</w:t>
            </w:r>
            <w:r w:rsidRPr="00B26459">
              <w:rPr>
                <w:color w:val="000000"/>
                <w:sz w:val="20"/>
                <w:szCs w:val="20"/>
              </w:rPr>
              <w:t>ж</w:t>
            </w:r>
            <w:r w:rsidRPr="00B26459">
              <w:rPr>
                <w:color w:val="000000"/>
                <w:sz w:val="20"/>
                <w:szCs w:val="20"/>
              </w:rPr>
              <w:t>дан»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right="-250"/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78,8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ind w:right="-250"/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86,0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458,2</w:t>
            </w:r>
          </w:p>
          <w:p w:rsidR="00B26459" w:rsidRPr="00B26459" w:rsidRDefault="00B26459" w:rsidP="00642B85">
            <w:pPr>
              <w:rPr>
                <w:sz w:val="20"/>
                <w:szCs w:val="20"/>
              </w:rPr>
            </w:pPr>
          </w:p>
        </w:tc>
      </w:tr>
      <w:tr w:rsidR="00B26459" w:rsidRPr="00B26459" w:rsidTr="00642B85">
        <w:trPr>
          <w:trHeight w:val="31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облас</w:t>
            </w:r>
            <w:r w:rsidRPr="00B26459">
              <w:rPr>
                <w:color w:val="000000"/>
                <w:sz w:val="20"/>
                <w:szCs w:val="20"/>
              </w:rPr>
              <w:t>т</w:t>
            </w:r>
            <w:r w:rsidRPr="00B26459">
              <w:rPr>
                <w:color w:val="000000"/>
                <w:sz w:val="20"/>
                <w:szCs w:val="20"/>
              </w:rPr>
              <w:t>ной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1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федерал</w:t>
            </w:r>
            <w:r w:rsidRPr="00B26459">
              <w:rPr>
                <w:color w:val="000000"/>
                <w:sz w:val="20"/>
                <w:szCs w:val="20"/>
              </w:rPr>
              <w:t>ь</w:t>
            </w:r>
            <w:r w:rsidRPr="00B26459">
              <w:rPr>
                <w:color w:val="000000"/>
                <w:sz w:val="20"/>
                <w:szCs w:val="20"/>
              </w:rPr>
              <w:t>ный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1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1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  <w:r w:rsidRPr="00B26459">
              <w:rPr>
                <w:color w:val="000000"/>
                <w:sz w:val="20"/>
                <w:szCs w:val="20"/>
              </w:rPr>
              <w:t>внебюдже</w:t>
            </w:r>
            <w:r w:rsidRPr="00B26459">
              <w:rPr>
                <w:color w:val="000000"/>
                <w:sz w:val="20"/>
                <w:szCs w:val="20"/>
              </w:rPr>
              <w:t>т</w:t>
            </w:r>
            <w:r w:rsidRPr="00B26459">
              <w:rPr>
                <w:color w:val="000000"/>
                <w:sz w:val="20"/>
                <w:szCs w:val="20"/>
              </w:rPr>
              <w:t>ные исто</w:t>
            </w:r>
            <w:r w:rsidRPr="00B26459">
              <w:rPr>
                <w:color w:val="000000"/>
                <w:sz w:val="20"/>
                <w:szCs w:val="20"/>
              </w:rPr>
              <w:t>ч</w:t>
            </w:r>
            <w:r w:rsidRPr="00B26459">
              <w:rPr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color w:val="000000"/>
                <w:w w:val="60"/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color w:val="000000"/>
                <w:w w:val="60"/>
                <w:sz w:val="20"/>
                <w:szCs w:val="20"/>
              </w:rPr>
              <w:t>0,0</w:t>
            </w:r>
          </w:p>
        </w:tc>
      </w:tr>
      <w:tr w:rsidR="00B26459" w:rsidRPr="00B26459" w:rsidTr="00642B85">
        <w:trPr>
          <w:trHeight w:val="315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59" w:rsidRPr="00B26459" w:rsidRDefault="00B26459" w:rsidP="00642B8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F5C56" w:rsidRPr="00B26459" w:rsidRDefault="00BF5C56" w:rsidP="00BF5C56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2. Настоящее постановление подлежит официальному опубликованию (обн</w:t>
      </w:r>
      <w:r w:rsidRPr="00B26459">
        <w:rPr>
          <w:sz w:val="20"/>
          <w:szCs w:val="20"/>
        </w:rPr>
        <w:t>а</w:t>
      </w:r>
      <w:r w:rsidRPr="00B26459">
        <w:rPr>
          <w:sz w:val="20"/>
          <w:szCs w:val="20"/>
        </w:rPr>
        <w:t>родованию) и размещению на сайте Администрации Кутейниковского сельского поселения (</w:t>
      </w:r>
      <w:r w:rsidRPr="00B26459">
        <w:rPr>
          <w:sz w:val="20"/>
          <w:szCs w:val="20"/>
          <w:lang w:val="en-US"/>
        </w:rPr>
        <w:t>www</w:t>
      </w:r>
      <w:r w:rsidRPr="00B26459">
        <w:rPr>
          <w:sz w:val="20"/>
          <w:szCs w:val="20"/>
        </w:rPr>
        <w:t xml:space="preserve">. </w:t>
      </w:r>
      <w:r w:rsidRPr="00B26459">
        <w:rPr>
          <w:sz w:val="20"/>
          <w:szCs w:val="20"/>
          <w:lang w:val="en-US"/>
        </w:rPr>
        <w:t>kuteinikovskoesp</w:t>
      </w:r>
      <w:r w:rsidRPr="00B26459">
        <w:rPr>
          <w:sz w:val="20"/>
          <w:szCs w:val="20"/>
        </w:rPr>
        <w:t>.</w:t>
      </w:r>
      <w:r w:rsidRPr="00B26459">
        <w:rPr>
          <w:sz w:val="20"/>
          <w:szCs w:val="20"/>
          <w:lang w:val="en-US"/>
        </w:rPr>
        <w:t>ru</w:t>
      </w:r>
      <w:r w:rsidRPr="00B26459">
        <w:rPr>
          <w:sz w:val="20"/>
          <w:szCs w:val="20"/>
        </w:rPr>
        <w:t>).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3. Контроль за выполнением постановления оставляю за собой.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Глава Администрации 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Кутейниковского сельского поселения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B26459">
        <w:rPr>
          <w:sz w:val="20"/>
          <w:szCs w:val="20"/>
        </w:rPr>
        <w:t xml:space="preserve"> М.А. Карпушин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Постановление вносит</w:t>
      </w:r>
    </w:p>
    <w:p w:rsidR="00BF5C56" w:rsidRPr="00B26459" w:rsidRDefault="00BF5C56" w:rsidP="00BF5C56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сектор экономики и финансов</w:t>
      </w:r>
    </w:p>
    <w:p w:rsidR="00B26459" w:rsidRPr="00B26459" w:rsidRDefault="00B26459" w:rsidP="00B26459">
      <w:pPr>
        <w:spacing w:after="200" w:line="276" w:lineRule="auto"/>
        <w:rPr>
          <w:sz w:val="20"/>
          <w:szCs w:val="20"/>
          <w:lang w:eastAsia="en-US"/>
        </w:rPr>
        <w:sectPr w:rsidR="00B26459" w:rsidRPr="00B26459" w:rsidSect="006A7F03">
          <w:pgSz w:w="16838" w:h="11906" w:orient="landscape"/>
          <w:pgMar w:top="340" w:right="1134" w:bottom="907" w:left="709" w:header="709" w:footer="14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81"/>
        </w:sectPr>
      </w:pP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lastRenderedPageBreak/>
        <w:t>АДМИНИСТРАЦИЯ</w:t>
      </w: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КУТЕЙНИКОВСКОГО СЕЛЬСКОГО ПОСЕЛЕНИЯ</w:t>
      </w: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РОДИОНОВО-НЕСВЕТАЙСКИЙ РАЙОН</w:t>
      </w:r>
    </w:p>
    <w:p w:rsidR="00B26459" w:rsidRPr="00B26459" w:rsidRDefault="00B26459" w:rsidP="00B26459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26459">
        <w:rPr>
          <w:rFonts w:ascii="Times New Roman" w:hAnsi="Times New Roman"/>
          <w:sz w:val="20"/>
          <w:szCs w:val="20"/>
        </w:rPr>
        <w:t>РОСТОВСКАЯ ОБЛАСТЬ</w:t>
      </w:r>
    </w:p>
    <w:p w:rsidR="00B26459" w:rsidRPr="00B26459" w:rsidRDefault="00B26459" w:rsidP="00B26459">
      <w:pPr>
        <w:jc w:val="center"/>
        <w:rPr>
          <w:bCs/>
          <w:sz w:val="20"/>
          <w:szCs w:val="20"/>
        </w:rPr>
      </w:pPr>
    </w:p>
    <w:p w:rsidR="00B26459" w:rsidRPr="00B26459" w:rsidRDefault="00B26459" w:rsidP="00B26459">
      <w:pPr>
        <w:jc w:val="center"/>
        <w:rPr>
          <w:bCs/>
          <w:sz w:val="20"/>
          <w:szCs w:val="20"/>
        </w:rPr>
      </w:pPr>
      <w:r w:rsidRPr="00B26459">
        <w:rPr>
          <w:bCs/>
          <w:sz w:val="20"/>
          <w:szCs w:val="20"/>
        </w:rPr>
        <w:t>ПОСТАНОВЛЕНИЕ</w:t>
      </w:r>
    </w:p>
    <w:p w:rsidR="00B26459" w:rsidRPr="00B26459" w:rsidRDefault="00B26459" w:rsidP="00B26459">
      <w:pPr>
        <w:pStyle w:val="Postan"/>
        <w:rPr>
          <w:sz w:val="20"/>
        </w:rPr>
      </w:pPr>
    </w:p>
    <w:tbl>
      <w:tblPr>
        <w:tblW w:w="10173" w:type="dxa"/>
        <w:jc w:val="center"/>
        <w:tblLook w:val="04A0"/>
      </w:tblPr>
      <w:tblGrid>
        <w:gridCol w:w="3211"/>
        <w:gridCol w:w="3174"/>
        <w:gridCol w:w="3788"/>
      </w:tblGrid>
      <w:tr w:rsidR="00B26459" w:rsidRPr="00B26459" w:rsidTr="00642B85">
        <w:trPr>
          <w:jc w:val="center"/>
        </w:trPr>
        <w:tc>
          <w:tcPr>
            <w:tcW w:w="3211" w:type="dxa"/>
            <w:hideMark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  <w:highlight w:val="yellow"/>
              </w:rPr>
            </w:pPr>
            <w:r w:rsidRPr="00B26459">
              <w:rPr>
                <w:sz w:val="20"/>
                <w:szCs w:val="20"/>
              </w:rPr>
              <w:t>12.04.2022</w:t>
            </w:r>
          </w:p>
        </w:tc>
        <w:tc>
          <w:tcPr>
            <w:tcW w:w="3174" w:type="dxa"/>
            <w:hideMark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 xml:space="preserve">   № 66</w:t>
            </w:r>
          </w:p>
        </w:tc>
        <w:tc>
          <w:tcPr>
            <w:tcW w:w="3788" w:type="dxa"/>
            <w:hideMark/>
          </w:tcPr>
          <w:p w:rsidR="00B26459" w:rsidRPr="00B26459" w:rsidRDefault="00B26459" w:rsidP="00642B85">
            <w:pPr>
              <w:jc w:val="center"/>
              <w:rPr>
                <w:sz w:val="20"/>
                <w:szCs w:val="20"/>
              </w:rPr>
            </w:pPr>
            <w:r w:rsidRPr="00B26459">
              <w:rPr>
                <w:sz w:val="20"/>
                <w:szCs w:val="20"/>
              </w:rPr>
              <w:t>сл. Кутейниково</w:t>
            </w:r>
          </w:p>
        </w:tc>
      </w:tr>
    </w:tbl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Об утверждении антикоррупционного стандарта</w:t>
      </w:r>
    </w:p>
    <w:p w:rsidR="00B26459" w:rsidRPr="00B26459" w:rsidRDefault="00B26459" w:rsidP="00B26459">
      <w:pPr>
        <w:pStyle w:val="ConsPlusNormal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в сфере организации муниципального контроля в сфере благоустройства на территории муниципального образования «Кутейниковское сельское поселение»</w:t>
      </w:r>
    </w:p>
    <w:p w:rsidR="00B26459" w:rsidRPr="00B26459" w:rsidRDefault="00B26459" w:rsidP="00B26459">
      <w:pPr>
        <w:pStyle w:val="ConsPlusNormal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ind w:firstLine="709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Кутейниковского сельского поселения, руководствуясь Уставом муниципального образования «Кутейникоское сельское поселение» </w:t>
      </w: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ПОСТАНОВЛЯЮ:</w:t>
      </w: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 Утвердить антикоррупционный стандарт в сфере организации муниципального контроля в сфере благоустройства на территории муниципального образования «Кутейниковское сельское поселение» согласно приложению.</w:t>
      </w:r>
    </w:p>
    <w:p w:rsidR="00B26459" w:rsidRPr="00B26459" w:rsidRDefault="00B26459" w:rsidP="00B26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2. Постановление вступает в силу со дня его официального обнародования.</w:t>
      </w:r>
    </w:p>
    <w:p w:rsidR="00B26459" w:rsidRPr="00B26459" w:rsidRDefault="00B26459" w:rsidP="00B264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3. Контроль за исполнением данного постановления оставляю за собой.</w:t>
      </w: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26459" w:rsidRPr="00B26459" w:rsidRDefault="00B26459" w:rsidP="00B26459">
      <w:pPr>
        <w:pStyle w:val="ConsPlusNormal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Глава Администрации</w:t>
      </w:r>
    </w:p>
    <w:p w:rsidR="00B26459" w:rsidRPr="00B26459" w:rsidRDefault="00B26459" w:rsidP="00B26459">
      <w:pPr>
        <w:pStyle w:val="ConsPlusNormal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Кутейниковского сельского поселения</w:t>
      </w:r>
      <w:r w:rsidRPr="00B26459">
        <w:rPr>
          <w:rFonts w:ascii="Times New Roman" w:hAnsi="Times New Roman" w:cs="Times New Roman"/>
        </w:rPr>
        <w:tab/>
      </w:r>
      <w:r w:rsidRPr="00B26459">
        <w:rPr>
          <w:rFonts w:ascii="Times New Roman" w:hAnsi="Times New Roman" w:cs="Times New Roman"/>
        </w:rPr>
        <w:tab/>
      </w:r>
      <w:r w:rsidRPr="00B2645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B26459">
        <w:rPr>
          <w:rFonts w:ascii="Times New Roman" w:hAnsi="Times New Roman" w:cs="Times New Roman"/>
        </w:rPr>
        <w:t xml:space="preserve">                  М.А.Карпушин  </w:t>
      </w:r>
    </w:p>
    <w:p w:rsidR="00B26459" w:rsidRPr="00B26459" w:rsidRDefault="00B26459" w:rsidP="00B26459">
      <w:pPr>
        <w:pStyle w:val="ConsPlusNormal"/>
        <w:ind w:left="50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ind w:left="50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постановление вносит </w:t>
      </w:r>
    </w:p>
    <w:p w:rsidR="00B26459" w:rsidRPr="00B26459" w:rsidRDefault="00B26459" w:rsidP="00B26459">
      <w:pPr>
        <w:pStyle w:val="ConsPlusNormal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старший инспектор по правовой, </w:t>
      </w:r>
    </w:p>
    <w:p w:rsidR="00B26459" w:rsidRPr="00B26459" w:rsidRDefault="00B26459" w:rsidP="00B26459">
      <w:pPr>
        <w:pStyle w:val="ConsPlusNormal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организационной, муниципальной  </w:t>
      </w:r>
    </w:p>
    <w:p w:rsidR="00B26459" w:rsidRPr="00B26459" w:rsidRDefault="00B26459" w:rsidP="00B26459">
      <w:pPr>
        <w:pStyle w:val="ConsPlusNormal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и каровой работе </w:t>
      </w:r>
    </w:p>
    <w:p w:rsidR="00B26459" w:rsidRPr="00B26459" w:rsidRDefault="00B26459" w:rsidP="00B26459">
      <w:pPr>
        <w:pStyle w:val="ConsPlusNormal"/>
        <w:ind w:left="50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ind w:left="5040"/>
        <w:jc w:val="right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Приложение</w:t>
      </w:r>
    </w:p>
    <w:p w:rsidR="00B26459" w:rsidRPr="00B26459" w:rsidRDefault="00B26459" w:rsidP="00B26459">
      <w:pPr>
        <w:pStyle w:val="ConsPlusNormal"/>
        <w:ind w:left="5040"/>
        <w:jc w:val="right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к постановлению Администрации</w:t>
      </w:r>
    </w:p>
    <w:p w:rsidR="00B26459" w:rsidRPr="00B26459" w:rsidRDefault="00B26459" w:rsidP="00B26459">
      <w:pPr>
        <w:pStyle w:val="ConsPlusNormal"/>
        <w:ind w:left="5040"/>
        <w:jc w:val="right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Родионово-Несветайского </w:t>
      </w:r>
    </w:p>
    <w:p w:rsidR="00B26459" w:rsidRPr="00B26459" w:rsidRDefault="00B26459" w:rsidP="00B26459">
      <w:pPr>
        <w:pStyle w:val="ConsPlusNormal"/>
        <w:ind w:left="5040"/>
        <w:jc w:val="right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сельского поселения</w:t>
      </w:r>
    </w:p>
    <w:p w:rsidR="00B26459" w:rsidRPr="00B26459" w:rsidRDefault="00B26459" w:rsidP="00B26459">
      <w:pPr>
        <w:pStyle w:val="ConsPlusNormal"/>
        <w:ind w:left="5040"/>
        <w:jc w:val="right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от   2022 № </w:t>
      </w: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Антикоррупционный стандарт </w:t>
      </w:r>
    </w:p>
    <w:p w:rsidR="00B26459" w:rsidRPr="00B26459" w:rsidRDefault="00B26459" w:rsidP="00B26459">
      <w:pPr>
        <w:pStyle w:val="ConsPlusNormal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в сфере организации муниципального контроля в сфере благоустройства на территории муниципального образования </w:t>
      </w:r>
    </w:p>
    <w:p w:rsidR="00B26459" w:rsidRPr="00B26459" w:rsidRDefault="00B26459" w:rsidP="00B26459">
      <w:pPr>
        <w:pStyle w:val="ConsPlusNormal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«Кутейниковское сельское поселение» </w:t>
      </w:r>
    </w:p>
    <w:p w:rsidR="00B26459" w:rsidRPr="00B26459" w:rsidRDefault="00B26459" w:rsidP="00B26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6459" w:rsidRPr="00B26459" w:rsidRDefault="00B26459" w:rsidP="00B26459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Общая часть</w:t>
      </w:r>
    </w:p>
    <w:p w:rsidR="00B26459" w:rsidRPr="00B26459" w:rsidRDefault="00B26459" w:rsidP="00B26459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Антикоррупционный стандарт в сфере организации муниципального контроля в сфере благоустройства на территории муниципального образования «Кутейниковское сельское поселение» (далее - антикоррупционный стандарт) представляет собой единую систему запретов, ограничений, дозволений, обеспечивающих предупреждение коррупции в сфере осуществления Администрацией Кутейниковского сельского поселения муниципального контроля в сфере благоустройства.       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 xml:space="preserve">1.2.  Наименование разработчика антикоррупционного стандарта – Администрация Кутейниковского сельского поселения.  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1.3. Перечень нормативных правовых актов, регламентирующих применение антикоррупционного стандарта: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 </w:t>
      </w:r>
      <w:hyperlink r:id="rId28" w:anchor="/document/10103000/entry/0" w:history="1">
        <w:r w:rsidRPr="00B26459">
          <w:rPr>
            <w:rStyle w:val="af"/>
            <w:sz w:val="20"/>
            <w:szCs w:val="20"/>
          </w:rPr>
          <w:t>Конституция Российской Федерации</w:t>
        </w:r>
      </w:hyperlink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29" w:anchor="/document/10164072/entry/0" w:history="1">
        <w:r w:rsidRPr="00B26459">
          <w:rPr>
            <w:rStyle w:val="af"/>
            <w:sz w:val="20"/>
            <w:szCs w:val="20"/>
          </w:rPr>
          <w:t>Гражданский кодекс</w:t>
        </w:r>
      </w:hyperlink>
      <w:r w:rsidRPr="00B26459">
        <w:rPr>
          <w:sz w:val="20"/>
          <w:szCs w:val="20"/>
        </w:rPr>
        <w:t> Российской Федерации;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30" w:anchor="/document/12125267/entry/0" w:history="1">
        <w:r w:rsidRPr="00B26459">
          <w:rPr>
            <w:rStyle w:val="af"/>
            <w:sz w:val="20"/>
            <w:szCs w:val="20"/>
          </w:rPr>
          <w:t>Кодекс Российской Федерации об административных правонарушениях</w:t>
        </w:r>
      </w:hyperlink>
      <w:r w:rsidRPr="00B26459">
        <w:rPr>
          <w:sz w:val="20"/>
          <w:szCs w:val="20"/>
        </w:rPr>
        <w:t>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31" w:anchor="/document/12112084/entry/0" w:history="1">
        <w:r w:rsidRPr="00B26459">
          <w:rPr>
            <w:rStyle w:val="af"/>
            <w:sz w:val="20"/>
            <w:szCs w:val="20"/>
          </w:rPr>
          <w:t>Федеральным законом</w:t>
        </w:r>
      </w:hyperlink>
      <w:r w:rsidRPr="00B26459">
        <w:rPr>
          <w:sz w:val="20"/>
          <w:szCs w:val="20"/>
        </w:rPr>
        <w:t> от 24.06.1998 № 89-ФЗ «Об отходах производства и потребления»;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32" w:anchor="/document/12125350/entry/0" w:history="1">
        <w:r w:rsidRPr="00B26459">
          <w:rPr>
            <w:rStyle w:val="af"/>
            <w:sz w:val="20"/>
            <w:szCs w:val="20"/>
          </w:rPr>
          <w:t>Федеральным законом</w:t>
        </w:r>
      </w:hyperlink>
      <w:r w:rsidRPr="00B26459">
        <w:rPr>
          <w:sz w:val="20"/>
          <w:szCs w:val="20"/>
        </w:rPr>
        <w:t> от 10.01.2002 № 7-ФЗ «Об охране окружающей среды»;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33" w:anchor="/document/186367/entry/0" w:history="1">
        <w:r w:rsidRPr="00B26459">
          <w:rPr>
            <w:rStyle w:val="af"/>
            <w:sz w:val="20"/>
            <w:szCs w:val="20"/>
          </w:rPr>
          <w:t>Федеральный закон</w:t>
        </w:r>
      </w:hyperlink>
      <w:r w:rsidRPr="00B26459">
        <w:rPr>
          <w:sz w:val="20"/>
          <w:szCs w:val="20"/>
        </w:rPr>
        <w:t> от 06.10.2003 № 131-ФЗ «Об общих принципах организации местного самоуправления в Российской Федерации»;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- Федеральный закон от 25.12.2008 № 273-ФЗ «О противодействии коррупции»;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34" w:anchor="/document/12164247/entry/0" w:history="1">
        <w:r w:rsidRPr="00B26459">
          <w:rPr>
            <w:rStyle w:val="af"/>
            <w:sz w:val="20"/>
            <w:szCs w:val="20"/>
          </w:rPr>
          <w:t>Федеральный закон</w:t>
        </w:r>
      </w:hyperlink>
      <w:r w:rsidRPr="00B26459">
        <w:rPr>
          <w:sz w:val="20"/>
          <w:szCs w:val="20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</w:t>
      </w:r>
      <w:hyperlink r:id="rId35" w:anchor="/document/12146661/entry/0" w:history="1">
        <w:r w:rsidRPr="00B26459">
          <w:rPr>
            <w:rStyle w:val="af"/>
            <w:sz w:val="20"/>
            <w:szCs w:val="20"/>
          </w:rPr>
          <w:t>Федеральный закон</w:t>
        </w:r>
      </w:hyperlink>
      <w:r w:rsidRPr="00B26459">
        <w:rPr>
          <w:sz w:val="20"/>
          <w:szCs w:val="20"/>
        </w:rPr>
        <w:t> от 02.05.2006 № 59-ФЗ «О порядке рассмотрения обращений граждан Российской Федерации»;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Федеральный закон от 31.07.2020  № 248-ФЗ «О государственном контроле (надзоре) и муниципальном контроле в Российской Федерации»;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Областной закон от 25.10.2002 № 273-ЗС «Об административных правонарушениях»;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Областной закон от 12.05.2009 № 218-ЗС «О противодействии коррупции в Ростовской области»;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Уставом муниципального образования «Кутейниковское сельское поселение»;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- иные нормативные правовые акты, применяемые в сфере благоустройства. 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1.4. Цели и задачи введения антикоррупционного стандарта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1.4.1. Антикоррупционный стандарт представляет собой единую для данной сферы деятельности Администрации Кутейниковского сельского поселения систему запретов, ограничений и дозволений, обеспечивающих предупреждение коррупции.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1.4.2. Введение антикоррупционного стандарта осуществлено в целях совершенствования деятельности Администрации Кутейниковского сельского поселения и создания эффективной системы реализации и защиты прав граждан и юридических лиц.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1.4.3. Задачи введения антикоррупционного стандарта: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создание системы противодействия коррупции в Администрации Кутейниковского сельского поселения;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устранение факторов, способствующих созданию условий для проявления коррупции в Администрации Кутейниковского сельского поселения;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формирование в Администрации Кутейниковского сельского поселения нетерпимости к коррупционному поведению;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повышение эффективности деятельности Администрации Кутейниковского сельского поселения;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повышение ответственности муниципальных служащих Администрации Кутейниковского сельского поселения при осуществлении ими своих прав и обязанностей;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 Кутейниковского сельского поселения.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1.5. Запреты, ограничения и дозволения, обеспечивающие предупреждение коррупции в деятельности Администрации Кутейниковского сельского поселения.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Запреты, ограничения и дозволения устанавливаются в соответствии                   с нормами законодательства Российской Федерации и Ростовской области. 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Перечень запретов, ограничений и дозволений для муниципальных служащих в сфере организации муниципального контроля в сфере благоустройства на территории муниципального образования «Кутейниковское сельское поселение» приведен в разделе 2 настоящего антикоррупционного стандарта. 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1.6. Требования к применению и исполнению антикоррупционного стандарта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Антикоррупционный стандарт применяется в деятельности Администрации Кутейниковского сельского поселения при осуществлении своих функций и исполнения полномочий в сфере</w:t>
      </w:r>
      <w:r w:rsidRPr="00B26459">
        <w:rPr>
          <w:rFonts w:ascii="Times New Roman" w:hAnsi="Times New Roman" w:cs="Times New Roman"/>
          <w:i/>
        </w:rPr>
        <w:t xml:space="preserve"> </w:t>
      </w:r>
      <w:r w:rsidRPr="00B26459">
        <w:rPr>
          <w:rFonts w:ascii="Times New Roman" w:hAnsi="Times New Roman" w:cs="Times New Roman"/>
        </w:rPr>
        <w:t>организации муниципального контроля в сфере благоустройства на территории муниципального образования «Кутейниковское сельское поселение»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Антикоррупционный стандарт обязателен для исполнения  муниципальными служащими Администрации Кутейниковского сельского поселения.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Кутейниковского сельского поселения несут ответственность в соответствии с законодательством Российской Федерации. 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Общую ответственность за неисполнение применения и исполнения антикоррупционнго стандарта в сфере организации муниципального контроля в сфере благоустройства на территории муниципального образования «Кутейниковское сельское поселение» несет глава Администрации Кутейниковского сельского поселения. 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1.7. Требования к порядку и формам контроля за соблюдением установленных запретов, ограничений и дозволений.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1.7.1. Контроль за соблюдением установленных запретов, ограничений и дозволений осуществляет глава Администрации Кутейниковского сельского поселения.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1.7.2. Формы контроля за соблюдением установленных запретов, ограничений и дозволений: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-  отчеты о применении антикоррупционного стандарта;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- обращения и заявления граждан, общественных объединений и средств массовой информации главе Администрации Кутейниковского сельского поселения о фактах или попытках нарушения установленных запретов, ограничений и дозволений.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1.8. Порядок изменения установленных запретов, ограничений и дозволений</w:t>
      </w:r>
    </w:p>
    <w:p w:rsidR="00B26459" w:rsidRPr="00B26459" w:rsidRDefault="00B26459" w:rsidP="00B2645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B26459">
        <w:rPr>
          <w:rFonts w:ascii="Times New Roman" w:hAnsi="Times New Roman" w:cs="Times New Roman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B26459" w:rsidRPr="00B26459" w:rsidRDefault="00B26459" w:rsidP="00B26459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 w:rsidRPr="00B26459">
        <w:rPr>
          <w:sz w:val="20"/>
          <w:szCs w:val="20"/>
        </w:rPr>
        <w:t>2. Специальная часть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2.1. При осуществлении муниципального контроля в сфере благоустройства муниципальный служащий обязан: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1) соблюдать законодательство Российской Федерации, права и законные интересы контролируемых лиц;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</w:t>
      </w:r>
      <w:r w:rsidRPr="00B26459">
        <w:rPr>
          <w:sz w:val="20"/>
          <w:szCs w:val="20"/>
        </w:rPr>
        <w:lastRenderedPageBreak/>
        <w:t>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2.2. При осуществлении муниципального контроля в сфере благоустройства муниципальный служащий имеет право: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 осуществлению контрольного (надзорного) мероприятия;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7) обращаться в соответствии с Федеральным законом от 07.02.2011               №3-ФЗ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2.3. Ограничения и запреты для муниципальных служащих при осуществлении муниципального контроля в сфере благоустройства. </w:t>
      </w:r>
    </w:p>
    <w:p w:rsidR="00B26459" w:rsidRPr="00B26459" w:rsidRDefault="00B26459" w:rsidP="00B26459">
      <w:pPr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 xml:space="preserve">Муниципальный служащий не вправе: 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lastRenderedPageBreak/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7) распространять информацию и сведения, полученные в результате осуществления 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10) превышать установленные сроки проведения контрольных (надзорных) мероприятий;</w:t>
      </w:r>
    </w:p>
    <w:p w:rsidR="00B26459" w:rsidRPr="00B26459" w:rsidRDefault="00B26459" w:rsidP="00B2645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26459">
        <w:rPr>
          <w:sz w:val="20"/>
          <w:szCs w:val="20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запрещено федеральными законами и если эти действия не создают препятствий для проведения указанных мероприятий.</w:t>
      </w: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F5C56" w:rsidRDefault="00BF5C56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B26459" w:rsidRDefault="00B26459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6E0293" w:rsidRDefault="006E0293" w:rsidP="006E0293">
      <w:pPr>
        <w:tabs>
          <w:tab w:val="left" w:pos="1195"/>
        </w:tabs>
        <w:jc w:val="both"/>
        <w:rPr>
          <w:bCs/>
        </w:rPr>
      </w:pP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337B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 w:rsidRPr="005E7020">
        <w:rPr>
          <w:i/>
          <w:sz w:val="20"/>
          <w:szCs w:val="20"/>
        </w:rPr>
        <w:t xml:space="preserve">  </w:t>
      </w:r>
      <w:r w:rsidR="002F3BA8">
        <w:rPr>
          <w:i/>
          <w:sz w:val="20"/>
          <w:szCs w:val="20"/>
        </w:rPr>
        <w:t>15</w:t>
      </w:r>
      <w:r w:rsidR="00C73F32" w:rsidRPr="005E7020">
        <w:rPr>
          <w:i/>
          <w:sz w:val="20"/>
          <w:szCs w:val="20"/>
        </w:rPr>
        <w:t xml:space="preserve"> </w:t>
      </w:r>
      <w:r w:rsidR="002F3BA8">
        <w:rPr>
          <w:i/>
          <w:sz w:val="20"/>
          <w:szCs w:val="20"/>
        </w:rPr>
        <w:t xml:space="preserve"> апреля</w:t>
      </w:r>
      <w:r w:rsidR="00C73F32" w:rsidRPr="005E7020">
        <w:rPr>
          <w:i/>
          <w:sz w:val="20"/>
          <w:szCs w:val="20"/>
        </w:rPr>
        <w:t xml:space="preserve"> 20</w:t>
      </w:r>
      <w:r w:rsidR="002F3BA8">
        <w:rPr>
          <w:i/>
          <w:sz w:val="20"/>
          <w:szCs w:val="20"/>
        </w:rPr>
        <w:t xml:space="preserve">22 </w:t>
      </w:r>
      <w:r w:rsidRPr="005E7020">
        <w:rPr>
          <w:i/>
          <w:sz w:val="20"/>
          <w:szCs w:val="20"/>
        </w:rPr>
        <w:t xml:space="preserve"> года.                 </w:t>
      </w:r>
    </w:p>
    <w:p w:rsidR="00BE55C5" w:rsidRPr="005E7020" w:rsidRDefault="00337BC5" w:rsidP="00337BC5">
      <w:pPr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5E7020" w:rsidSect="00B26459">
      <w:footerReference w:type="even" r:id="rId36"/>
      <w:footerReference w:type="default" r:id="rId37"/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0A" w:rsidRDefault="00A8210A">
      <w:r>
        <w:separator/>
      </w:r>
    </w:p>
  </w:endnote>
  <w:endnote w:type="continuationSeparator" w:id="1">
    <w:p w:rsidR="00A8210A" w:rsidRDefault="00A8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D42F6D" w:rsidRDefault="00B866AE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>
      <w:rPr>
        <w:b/>
        <w:i/>
      </w:rPr>
      <w:t>17</w:t>
    </w:r>
    <w:r w:rsidRPr="00D42F6D">
      <w:rPr>
        <w:b/>
        <w:i/>
      </w:rPr>
      <w:t>.01.20</w:t>
    </w:r>
    <w:r>
      <w:rPr>
        <w:b/>
        <w:i/>
      </w:rPr>
      <w:t>20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6A7F03"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6A7F03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  <w:r w:rsidR="00B26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49" type="#_x0000_t202" style="position:absolute;margin-left:788.15pt;margin-top:.05pt;width:11.15pt;height:13.4pt;z-index:251660288;mso-wrap-distance-left:0;mso-wrap-distance-right:0;mso-position-horizontal-relative:page;mso-position-vertical-relative:text" stroked="f">
          <v:fill opacity="0" color2="black"/>
          <v:textbox style="mso-next-textbox:#_x0000_s53249" inset="0,0,0,0">
            <w:txbxContent>
              <w:p w:rsidR="00B26459" w:rsidRDefault="00B26459">
                <w:pPr>
                  <w:pStyle w:val="ad"/>
                </w:pPr>
                <w:r>
                  <w:rPr>
                    <w:rStyle w:val="ac"/>
                  </w:rPr>
                  <w:fldChar w:fldCharType="begin"/>
                </w:r>
                <w:r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295AFE">
                  <w:rPr>
                    <w:rStyle w:val="ac"/>
                    <w:noProof/>
                  </w:rPr>
                  <w:t>15</w:t>
                </w:r>
                <w:r>
                  <w:rPr>
                    <w:rStyle w:val="ac"/>
                  </w:rPr>
                  <w:fldChar w:fldCharType="end"/>
                </w:r>
                <w:r>
                  <w:cr/>
                </w:r>
              </w:p>
            </w:txbxContent>
          </v:textbox>
          <w10:wrap type="square" side="largest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6A7F03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  <w:r w:rsidR="00B26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50" type="#_x0000_t202" style="position:absolute;margin-left:547.1pt;margin-top:.05pt;width:5.6pt;height:13.4pt;z-index:251662336;mso-wrap-distance-left:0;mso-wrap-distance-right:0;mso-position-horizontal-relative:page;mso-position-vertical-relative:text" stroked="f">
          <v:fill opacity="0" color2="black"/>
          <v:textbox style="mso-next-textbox:#_x0000_s53250" inset="0,0,0,0">
            <w:txbxContent>
              <w:p w:rsidR="00B26459" w:rsidRDefault="00B26459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6A7F03"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6A7F03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  <w:r w:rsidR="00B26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51" type="#_x0000_t202" style="position:absolute;margin-left:802.35pt;margin-top:.05pt;width:11.15pt;height:13.4pt;z-index:251663360;mso-wrap-distance-left:0;mso-wrap-distance-right:0;mso-position-horizontal-relative:page;mso-position-vertical-relative:text" stroked="f">
          <v:fill opacity="0" color2="black"/>
          <v:textbox style="mso-next-textbox:#_x0000_s53251" inset="0,0,0,0">
            <w:txbxContent>
              <w:p w:rsidR="00B26459" w:rsidRDefault="00B26459">
                <w:pPr>
                  <w:pStyle w:val="ad"/>
                </w:pPr>
                <w:r>
                  <w:cr/>
                </w:r>
              </w:p>
              <w:p w:rsidR="00B26459" w:rsidRDefault="00B26459"/>
            </w:txbxContent>
          </v:textbox>
          <w10:wrap type="square" side="largest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6A7F03"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E0FC5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AFE">
      <w:rPr>
        <w:rStyle w:val="ac"/>
        <w:noProof/>
      </w:rPr>
      <w:t>30</w:t>
    </w:r>
    <w:r>
      <w:rPr>
        <w:rStyle w:val="ac"/>
      </w:rPr>
      <w:fldChar w:fldCharType="end"/>
    </w:r>
  </w:p>
  <w:p w:rsidR="00B866AE" w:rsidRPr="00C14B70" w:rsidRDefault="006A7F03" w:rsidP="006A7F03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6A7F03" w:rsidRDefault="006A7F03" w:rsidP="006A7F03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5E7020" w:rsidRDefault="00B866AE" w:rsidP="005E7020">
    <w:pPr>
      <w:pStyle w:val="ad"/>
      <w:rPr>
        <w:b/>
        <w:i/>
      </w:rPr>
    </w:pPr>
    <w:r w:rsidRPr="00D42F6D">
      <w:rPr>
        <w:b/>
        <w:i/>
      </w:rPr>
      <w:t xml:space="preserve">Информационный бюллетень  №1 от </w:t>
    </w:r>
    <w:r w:rsidR="00DB5A21">
      <w:rPr>
        <w:b/>
        <w:i/>
      </w:rPr>
      <w:t>29</w:t>
    </w:r>
    <w:r w:rsidRPr="00D42F6D">
      <w:rPr>
        <w:b/>
        <w:i/>
      </w:rPr>
      <w:t>.01.20</w:t>
    </w:r>
    <w:r w:rsidR="00DB5A21">
      <w:rPr>
        <w:b/>
        <w:i/>
      </w:rP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 w:rsidR="002F3BA8">
      <w:rPr>
        <w:b/>
        <w:i/>
      </w:rPr>
      <w:t xml:space="preserve">формационный бюллетень № 5 </w:t>
    </w:r>
    <w:r>
      <w:rPr>
        <w:b/>
        <w:i/>
      </w:rPr>
      <w:t xml:space="preserve"> от </w:t>
    </w:r>
    <w:r w:rsidR="002F3BA8">
      <w:rPr>
        <w:b/>
        <w:i/>
      </w:rPr>
      <w:t xml:space="preserve"> 15.04.2022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 w:rsidP="0045223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AFE">
      <w:rPr>
        <w:rStyle w:val="ac"/>
        <w:noProof/>
      </w:rPr>
      <w:t>4</w:t>
    </w:r>
    <w:r>
      <w:rPr>
        <w:rStyle w:val="ac"/>
      </w:rPr>
      <w:fldChar w:fldCharType="end"/>
    </w:r>
  </w:p>
  <w:p w:rsidR="00B26459" w:rsidRDefault="006A7F03" w:rsidP="00452237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 w:rsidP="0045223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AFE">
      <w:rPr>
        <w:rStyle w:val="ac"/>
        <w:noProof/>
      </w:rPr>
      <w:t>5</w:t>
    </w:r>
    <w:r>
      <w:rPr>
        <w:rStyle w:val="ac"/>
      </w:rPr>
      <w:fldChar w:fldCharType="end"/>
    </w:r>
  </w:p>
  <w:p w:rsidR="00B26459" w:rsidRPr="0021429C" w:rsidRDefault="006A7F03" w:rsidP="00DA290C">
    <w:pPr>
      <w:pStyle w:val="ad"/>
      <w:ind w:right="360"/>
      <w:rPr>
        <w:lang w:val="en-US"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 w:rsidP="0040610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AFE">
      <w:rPr>
        <w:rStyle w:val="ac"/>
        <w:noProof/>
      </w:rPr>
      <w:t>8</w:t>
    </w:r>
    <w:r>
      <w:rPr>
        <w:rStyle w:val="ac"/>
      </w:rPr>
      <w:fldChar w:fldCharType="end"/>
    </w:r>
  </w:p>
  <w:p w:rsidR="00B26459" w:rsidRDefault="006A7F03" w:rsidP="00E10B33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 w:rsidP="00406107">
    <w:pPr>
      <w:pStyle w:val="ad"/>
      <w:framePr w:wrap="around" w:vAnchor="text" w:hAnchor="margin" w:xAlign="right" w:y="1"/>
      <w:rPr>
        <w:rStyle w:val="ac"/>
      </w:rPr>
    </w:pPr>
  </w:p>
  <w:p w:rsidR="00B26459" w:rsidRDefault="006A7F03" w:rsidP="00E10B33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AFE">
      <w:rPr>
        <w:rStyle w:val="ac"/>
        <w:noProof/>
      </w:rPr>
      <w:t>10</w:t>
    </w:r>
    <w:r>
      <w:rPr>
        <w:rStyle w:val="ac"/>
      </w:rPr>
      <w:fldChar w:fldCharType="end"/>
    </w:r>
  </w:p>
  <w:p w:rsidR="00B26459" w:rsidRDefault="006A7F03" w:rsidP="006A7F03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AFE">
      <w:rPr>
        <w:rStyle w:val="ac"/>
        <w:noProof/>
      </w:rPr>
      <w:t>9</w:t>
    </w:r>
    <w:r>
      <w:rPr>
        <w:rStyle w:val="ac"/>
      </w:rPr>
      <w:fldChar w:fldCharType="end"/>
    </w:r>
  </w:p>
  <w:p w:rsidR="00B26459" w:rsidRDefault="006A7F03" w:rsidP="00476F55">
    <w:pPr>
      <w:pStyle w:val="ad"/>
      <w:ind w:right="360"/>
    </w:pPr>
    <w:r w:rsidRPr="00610DFF">
      <w:rPr>
        <w:b/>
        <w:i/>
      </w:rPr>
      <w:t>Ин</w:t>
    </w:r>
    <w:r>
      <w:rPr>
        <w:b/>
        <w:i/>
      </w:rPr>
      <w:t>формационный бюллетень № 5  от  15.04.2022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0A" w:rsidRDefault="00A8210A">
      <w:r>
        <w:separator/>
      </w:r>
    </w:p>
  </w:footnote>
  <w:footnote w:type="continuationSeparator" w:id="1">
    <w:p w:rsidR="00A8210A" w:rsidRDefault="00A82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FE" w:rsidRDefault="00295AF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FE" w:rsidRDefault="00295AFE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59" w:rsidRDefault="00B26459">
    <w:pPr>
      <w:pStyle w:val="aa"/>
    </w:pPr>
  </w:p>
  <w:p w:rsidR="00B26459" w:rsidRDefault="00B264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52"/>
    </o:shapelayout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5AFE"/>
    <w:rsid w:val="002A31E9"/>
    <w:rsid w:val="002A39B9"/>
    <w:rsid w:val="002A3B7B"/>
    <w:rsid w:val="002A3EE8"/>
    <w:rsid w:val="002B2332"/>
    <w:rsid w:val="002B7D25"/>
    <w:rsid w:val="002D62DF"/>
    <w:rsid w:val="002E1F56"/>
    <w:rsid w:val="002F3BA8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A7F03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210A"/>
    <w:rsid w:val="00AA741D"/>
    <w:rsid w:val="00AC1E25"/>
    <w:rsid w:val="00AC6079"/>
    <w:rsid w:val="00AC76FF"/>
    <w:rsid w:val="00AD18F3"/>
    <w:rsid w:val="00AD6BF9"/>
    <w:rsid w:val="00AF5108"/>
    <w:rsid w:val="00B060A5"/>
    <w:rsid w:val="00B26459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0FC5"/>
    <w:rsid w:val="00BE3A4F"/>
    <w:rsid w:val="00BE55C5"/>
    <w:rsid w:val="00BE675A"/>
    <w:rsid w:val="00BF1FAE"/>
    <w:rsid w:val="00BF3CEB"/>
    <w:rsid w:val="00BF3EE8"/>
    <w:rsid w:val="00BF5C56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34" Type="http://schemas.openxmlformats.org/officeDocument/2006/relationships/hyperlink" Target="http://municipal.garant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hyperlink" Target="http://municipal.garan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9.xml"/><Relationship Id="rId29" Type="http://schemas.openxmlformats.org/officeDocument/2006/relationships/hyperlink" Target="http://municipal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hyperlink" Target="http://municipal.garant.ru/" TargetMode="External"/><Relationship Id="rId37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hyperlink" Target="http://municipal.garant.ru/" TargetMode="External"/><Relationship Id="rId36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hyperlink" Target="http://municipal.garant.ru/" TargetMode="External"/><Relationship Id="rId35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C41D-009E-428D-AA1E-665CFE0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9571</Words>
  <Characters>54556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64000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16</cp:revision>
  <cp:lastPrinted>2016-03-09T07:10:00Z</cp:lastPrinted>
  <dcterms:created xsi:type="dcterms:W3CDTF">2018-12-20T11:48:00Z</dcterms:created>
  <dcterms:modified xsi:type="dcterms:W3CDTF">2022-04-15T07:44:00Z</dcterms:modified>
</cp:coreProperties>
</file>