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8E" w:rsidRDefault="0024338E" w:rsidP="0024338E">
      <w:pPr>
        <w:pStyle w:val="a3"/>
        <w:spacing w:after="0"/>
        <w:jc w:val="right"/>
        <w:outlineLvl w:val="0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ПРОЕКТ</w:t>
      </w:r>
    </w:p>
    <w:p w:rsidR="0018206A" w:rsidRPr="00386EE3" w:rsidRDefault="0018206A" w:rsidP="0018206A">
      <w:pPr>
        <w:pStyle w:val="a3"/>
        <w:spacing w:after="0"/>
        <w:jc w:val="center"/>
        <w:outlineLvl w:val="0"/>
        <w:rPr>
          <w:rFonts w:ascii="Times New Roman" w:hAnsi="Times New Roman" w:cs="Times New Roman"/>
          <w:color w:val="auto"/>
          <w:sz w:val="28"/>
        </w:rPr>
      </w:pPr>
      <w:r w:rsidRPr="00386EE3">
        <w:rPr>
          <w:rFonts w:ascii="Times New Roman" w:hAnsi="Times New Roman" w:cs="Times New Roman"/>
          <w:color w:val="auto"/>
          <w:sz w:val="28"/>
        </w:rPr>
        <w:t>РОССИЙСКАЯ ФЕДЕРАЦИЯ</w:t>
      </w:r>
    </w:p>
    <w:p w:rsidR="0018206A" w:rsidRPr="00386EE3" w:rsidRDefault="0018206A" w:rsidP="0018206A">
      <w:pPr>
        <w:jc w:val="center"/>
      </w:pPr>
      <w:r w:rsidRPr="00386EE3">
        <w:t>РОСТОВСКАЯ ОБЛАСТЬ</w:t>
      </w:r>
    </w:p>
    <w:p w:rsidR="0018206A" w:rsidRPr="00386EE3" w:rsidRDefault="0018206A" w:rsidP="0018206A">
      <w:pPr>
        <w:jc w:val="center"/>
      </w:pPr>
      <w:r w:rsidRPr="00386EE3">
        <w:t>РОДИОНОВО-НЕСВЕТАЙСКИЙ РАЙОН</w:t>
      </w:r>
    </w:p>
    <w:p w:rsidR="0018206A" w:rsidRPr="00386EE3" w:rsidRDefault="0018206A" w:rsidP="0018206A">
      <w:pPr>
        <w:jc w:val="center"/>
      </w:pPr>
      <w:r w:rsidRPr="00386EE3">
        <w:t>МУНИЦИПАЛЬНОЕ ОБРАЗОВАНИЕ</w:t>
      </w:r>
    </w:p>
    <w:p w:rsidR="0018206A" w:rsidRPr="00386EE3" w:rsidRDefault="0018206A" w:rsidP="0018206A">
      <w:pPr>
        <w:jc w:val="center"/>
      </w:pPr>
      <w:r w:rsidRPr="00386EE3">
        <w:t>«КУТЕЙНИКОВСКОЕ СЕЛЬСКОЕ ПОСЕЛЕНИЕ»</w:t>
      </w:r>
    </w:p>
    <w:p w:rsidR="0018206A" w:rsidRPr="00386EE3" w:rsidRDefault="0018206A" w:rsidP="0018206A">
      <w:pPr>
        <w:jc w:val="center"/>
        <w:outlineLvl w:val="0"/>
      </w:pPr>
      <w:r w:rsidRPr="00386EE3">
        <w:t xml:space="preserve">СОБРАНИЕ ДЕПУТАТОВ КУТЕЙНИКОВСКОГО </w:t>
      </w:r>
    </w:p>
    <w:p w:rsidR="0018206A" w:rsidRPr="00386EE3" w:rsidRDefault="0018206A" w:rsidP="0018206A">
      <w:pPr>
        <w:jc w:val="center"/>
        <w:outlineLvl w:val="0"/>
      </w:pPr>
      <w:r w:rsidRPr="00386EE3">
        <w:t>СЕЛЬСКОГО ПОСЕЛЕНИЯ</w:t>
      </w:r>
    </w:p>
    <w:p w:rsidR="0018206A" w:rsidRPr="00386EE3" w:rsidRDefault="0018206A" w:rsidP="0018206A">
      <w:pPr>
        <w:jc w:val="center"/>
        <w:outlineLvl w:val="0"/>
      </w:pPr>
      <w:r w:rsidRPr="00386EE3">
        <w:t>ЧЕТВЕРТОГО СОЗЫВА</w:t>
      </w:r>
    </w:p>
    <w:p w:rsidR="003C2EC1" w:rsidRPr="00386EE3" w:rsidRDefault="003C2EC1" w:rsidP="003C2EC1">
      <w:pPr>
        <w:jc w:val="center"/>
      </w:pPr>
    </w:p>
    <w:p w:rsidR="0018206A" w:rsidRPr="00386EE3" w:rsidRDefault="0018206A" w:rsidP="0018206A">
      <w:pPr>
        <w:jc w:val="center"/>
      </w:pPr>
      <w:r w:rsidRPr="00386EE3">
        <w:t>РЕШЕНИЕ</w:t>
      </w:r>
    </w:p>
    <w:p w:rsidR="003313FE" w:rsidRPr="00386EE3" w:rsidRDefault="003313FE" w:rsidP="0018206A">
      <w:pPr>
        <w:jc w:val="center"/>
      </w:pPr>
    </w:p>
    <w:p w:rsidR="003313FE" w:rsidRPr="00386EE3" w:rsidRDefault="004C6394" w:rsidP="003313FE">
      <w:pPr>
        <w:autoSpaceDE w:val="0"/>
        <w:autoSpaceDN w:val="0"/>
        <w:adjustRightInd w:val="0"/>
        <w:jc w:val="both"/>
      </w:pPr>
      <w:r>
        <w:t xml:space="preserve"> </w:t>
      </w:r>
      <w:r w:rsidR="003313FE" w:rsidRPr="00386EE3">
        <w:t>20</w:t>
      </w:r>
      <w:r w:rsidR="0024338E">
        <w:t>22</w:t>
      </w:r>
      <w:r w:rsidR="003313FE" w:rsidRPr="00386EE3">
        <w:t xml:space="preserve"> года</w:t>
      </w:r>
      <w:r>
        <w:t xml:space="preserve">     </w:t>
      </w:r>
      <w:r w:rsidR="0024338E">
        <w:t xml:space="preserve">                   </w:t>
      </w:r>
      <w:r>
        <w:t xml:space="preserve">   </w:t>
      </w:r>
      <w:r w:rsidR="003313FE" w:rsidRPr="00386EE3">
        <w:tab/>
      </w:r>
      <w:r w:rsidR="005A6290">
        <w:t xml:space="preserve">             </w:t>
      </w:r>
      <w:r w:rsidR="005426D5">
        <w:t xml:space="preserve"> № </w:t>
      </w:r>
      <w:r w:rsidR="00AD1E2E">
        <w:t xml:space="preserve"> </w:t>
      </w:r>
      <w:r w:rsidR="005426D5">
        <w:t xml:space="preserve"> </w:t>
      </w:r>
      <w:r w:rsidR="003313FE" w:rsidRPr="00386EE3">
        <w:tab/>
      </w:r>
      <w:r w:rsidR="003313FE" w:rsidRPr="00386EE3">
        <w:tab/>
      </w:r>
      <w:r w:rsidR="003313FE" w:rsidRPr="00386EE3">
        <w:tab/>
        <w:t xml:space="preserve">        сл. Кутейниково</w:t>
      </w:r>
    </w:p>
    <w:p w:rsidR="003313FE" w:rsidRPr="00386EE3" w:rsidRDefault="003313FE" w:rsidP="0018206A">
      <w:pPr>
        <w:jc w:val="center"/>
      </w:pPr>
    </w:p>
    <w:p w:rsidR="009613E2" w:rsidRPr="00386EE3" w:rsidRDefault="003C2EC1" w:rsidP="0018206A">
      <w:pPr>
        <w:jc w:val="center"/>
      </w:pPr>
      <w:r w:rsidRPr="00386EE3">
        <w:t xml:space="preserve">Об утверждении структуры Администрации </w:t>
      </w:r>
    </w:p>
    <w:p w:rsidR="003C2EC1" w:rsidRPr="00386EE3" w:rsidRDefault="0018206A" w:rsidP="0018206A">
      <w:pPr>
        <w:jc w:val="center"/>
      </w:pPr>
      <w:r w:rsidRPr="00386EE3">
        <w:t>Кутейниковского сельского поселения</w:t>
      </w:r>
      <w:r w:rsidR="0024338E">
        <w:t>»</w:t>
      </w:r>
    </w:p>
    <w:p w:rsidR="0018206A" w:rsidRPr="00386EE3" w:rsidRDefault="0018206A" w:rsidP="003C2EC1">
      <w:pPr>
        <w:autoSpaceDE w:val="0"/>
        <w:autoSpaceDN w:val="0"/>
        <w:adjustRightInd w:val="0"/>
        <w:ind w:firstLine="567"/>
        <w:jc w:val="both"/>
      </w:pPr>
    </w:p>
    <w:p w:rsidR="0018206A" w:rsidRPr="00386EE3" w:rsidRDefault="0018206A" w:rsidP="003C2EC1">
      <w:pPr>
        <w:autoSpaceDE w:val="0"/>
        <w:autoSpaceDN w:val="0"/>
        <w:adjustRightInd w:val="0"/>
        <w:ind w:firstLine="567"/>
        <w:jc w:val="both"/>
      </w:pPr>
    </w:p>
    <w:p w:rsidR="003C2EC1" w:rsidRPr="00386EE3" w:rsidRDefault="003C2EC1" w:rsidP="003C2EC1">
      <w:pPr>
        <w:autoSpaceDE w:val="0"/>
        <w:autoSpaceDN w:val="0"/>
        <w:adjustRightInd w:val="0"/>
        <w:ind w:firstLine="567"/>
        <w:jc w:val="both"/>
      </w:pPr>
      <w:proofErr w:type="gramStart"/>
      <w:r w:rsidRPr="00386EE3">
        <w:t xml:space="preserve">Руководствуясь Федеральным законом от 06.10.2006  № 131-ФЗ «Об общих принципах организации местного самоуправления в Российской Федерации», Областным законом от 09.10.2007 № 786-ЗС «О муниципальной службе в Ростовской области» и  Областным законом от 09.10.2007  № 787-ЗС «О Реестре муниципальных должностей и Реестре должностей муниципальной службы в Ростовской области», в соответствии со </w:t>
      </w:r>
      <w:r w:rsidR="00580BC4" w:rsidRPr="00386EE3">
        <w:t xml:space="preserve">статьей </w:t>
      </w:r>
      <w:r w:rsidR="004C6394">
        <w:t>32</w:t>
      </w:r>
      <w:r w:rsidR="00ED1CDF">
        <w:t xml:space="preserve"> </w:t>
      </w:r>
      <w:r w:rsidRPr="00725645">
        <w:t>Устава</w:t>
      </w:r>
      <w:r w:rsidR="00ED1CDF">
        <w:t xml:space="preserve"> </w:t>
      </w:r>
      <w:r w:rsidRPr="00386EE3">
        <w:t>муниципального образования «</w:t>
      </w:r>
      <w:r w:rsidR="008324C6" w:rsidRPr="00386EE3">
        <w:t>Кутейниковское сельское поселение</w:t>
      </w:r>
      <w:r w:rsidRPr="00386EE3">
        <w:t xml:space="preserve">», Собрание депутатов </w:t>
      </w:r>
      <w:r w:rsidR="008324C6" w:rsidRPr="00386EE3">
        <w:t>Кутейниковского сельского поселения</w:t>
      </w:r>
      <w:proofErr w:type="gramEnd"/>
    </w:p>
    <w:p w:rsidR="003C2EC1" w:rsidRPr="00386EE3" w:rsidRDefault="003C2EC1" w:rsidP="003C2EC1">
      <w:pPr>
        <w:jc w:val="center"/>
      </w:pPr>
    </w:p>
    <w:p w:rsidR="003C2EC1" w:rsidRPr="00386EE3" w:rsidRDefault="003C2EC1" w:rsidP="003C2EC1">
      <w:pPr>
        <w:jc w:val="center"/>
      </w:pPr>
      <w:r w:rsidRPr="00386EE3">
        <w:t>РЕШИЛО:</w:t>
      </w:r>
    </w:p>
    <w:p w:rsidR="003C2EC1" w:rsidRPr="00386EE3" w:rsidRDefault="003C2EC1" w:rsidP="003C2EC1">
      <w:pPr>
        <w:ind w:firstLine="708"/>
        <w:jc w:val="both"/>
      </w:pPr>
      <w:r w:rsidRPr="00386EE3">
        <w:t>1. Утв</w:t>
      </w:r>
      <w:r w:rsidR="008324C6" w:rsidRPr="00386EE3">
        <w:t>ердить структуру Администрации Кутейниковского сельского поселения</w:t>
      </w:r>
      <w:r w:rsidRPr="00386EE3">
        <w:t xml:space="preserve"> с</w:t>
      </w:r>
      <w:r w:rsidR="008324C6" w:rsidRPr="00386EE3">
        <w:t xml:space="preserve">огласно приложению к настоящему </w:t>
      </w:r>
      <w:r w:rsidRPr="00386EE3">
        <w:t>решению.</w:t>
      </w:r>
    </w:p>
    <w:p w:rsidR="003C2EC1" w:rsidRPr="00386EE3" w:rsidRDefault="003C2EC1" w:rsidP="007C5F2C">
      <w:pPr>
        <w:jc w:val="both"/>
      </w:pPr>
      <w:r w:rsidRPr="00386EE3">
        <w:tab/>
      </w:r>
      <w:r w:rsidR="009613E2" w:rsidRPr="00386EE3">
        <w:t>2. Считать утратившим</w:t>
      </w:r>
      <w:r w:rsidRPr="00386EE3">
        <w:t xml:space="preserve"> силу</w:t>
      </w:r>
      <w:r w:rsidR="007C5F2C" w:rsidRPr="00386EE3">
        <w:t xml:space="preserve"> р</w:t>
      </w:r>
      <w:r w:rsidRPr="00386EE3">
        <w:t xml:space="preserve">ешение Собрания депутатов </w:t>
      </w:r>
      <w:r w:rsidR="008324C6" w:rsidRPr="00386EE3">
        <w:t>Кутейниковского сельского поселения</w:t>
      </w:r>
      <w:r w:rsidRPr="00386EE3">
        <w:t xml:space="preserve"> от </w:t>
      </w:r>
      <w:r w:rsidR="0024338E">
        <w:t>20</w:t>
      </w:r>
      <w:r w:rsidRPr="00386EE3">
        <w:t>.</w:t>
      </w:r>
      <w:r w:rsidR="0024338E">
        <w:t>12</w:t>
      </w:r>
      <w:r w:rsidRPr="00386EE3">
        <w:t>.201</w:t>
      </w:r>
      <w:r w:rsidR="0024338E">
        <w:t>9</w:t>
      </w:r>
      <w:r w:rsidR="00B87E3D">
        <w:t xml:space="preserve"> </w:t>
      </w:r>
      <w:r w:rsidR="00B41AC4">
        <w:t xml:space="preserve">№ </w:t>
      </w:r>
      <w:r w:rsidR="0024338E">
        <w:t>117</w:t>
      </w:r>
      <w:r w:rsidR="008324C6" w:rsidRPr="00386EE3">
        <w:t xml:space="preserve"> «Об утверждении структуры</w:t>
      </w:r>
      <w:r w:rsidR="00B87E3D">
        <w:t xml:space="preserve"> </w:t>
      </w:r>
      <w:r w:rsidRPr="00386EE3">
        <w:t xml:space="preserve">Администрации </w:t>
      </w:r>
      <w:r w:rsidR="009613E2" w:rsidRPr="00386EE3">
        <w:t>Кутейниковског</w:t>
      </w:r>
      <w:bookmarkStart w:id="0" w:name="_GoBack"/>
      <w:bookmarkEnd w:id="0"/>
      <w:r w:rsidR="009613E2" w:rsidRPr="00386EE3">
        <w:t>о сельского поселения</w:t>
      </w:r>
      <w:r w:rsidRPr="00386EE3">
        <w:t>»;</w:t>
      </w:r>
    </w:p>
    <w:p w:rsidR="003C2EC1" w:rsidRPr="00386EE3" w:rsidRDefault="003C2EC1" w:rsidP="003C2EC1">
      <w:pPr>
        <w:jc w:val="both"/>
      </w:pPr>
      <w:r w:rsidRPr="00386EE3">
        <w:tab/>
        <w:t xml:space="preserve">3. </w:t>
      </w:r>
      <w:r w:rsidR="0024338E" w:rsidRPr="0063192C">
        <w:rPr>
          <w:color w:val="000000"/>
        </w:rPr>
        <w:t>Настоящее решение вступает в силу со дня его официального опубликования</w:t>
      </w:r>
      <w:r w:rsidRPr="00386EE3">
        <w:t>.</w:t>
      </w:r>
    </w:p>
    <w:p w:rsidR="003C2EC1" w:rsidRPr="00386EE3" w:rsidRDefault="003C2EC1" w:rsidP="003C2EC1">
      <w:pPr>
        <w:jc w:val="both"/>
      </w:pPr>
      <w:r w:rsidRPr="00386EE3">
        <w:tab/>
        <w:t xml:space="preserve">4. </w:t>
      </w:r>
      <w:proofErr w:type="gramStart"/>
      <w:r w:rsidR="0024338E" w:rsidRPr="003A4C5B">
        <w:t>Контроль за</w:t>
      </w:r>
      <w:proofErr w:type="gramEnd"/>
      <w:r w:rsidR="0024338E" w:rsidRPr="003A4C5B">
        <w:t xml:space="preserve"> выполнением решения возложить на постоя</w:t>
      </w:r>
      <w:r w:rsidR="0024338E" w:rsidRPr="003A4C5B">
        <w:t>н</w:t>
      </w:r>
      <w:r w:rsidR="0024338E" w:rsidRPr="003A4C5B">
        <w:t>н</w:t>
      </w:r>
      <w:r w:rsidR="0024338E">
        <w:t>ую</w:t>
      </w:r>
      <w:r w:rsidR="0024338E" w:rsidRPr="003A4C5B">
        <w:t xml:space="preserve"> комисси</w:t>
      </w:r>
      <w:r w:rsidR="0024338E">
        <w:t>ю</w:t>
      </w:r>
      <w:r w:rsidR="0024338E" w:rsidRPr="003A4C5B">
        <w:t xml:space="preserve"> по  местному самоуправлению и охране общественного порядка (</w:t>
      </w:r>
      <w:proofErr w:type="spellStart"/>
      <w:r w:rsidR="0024338E">
        <w:t>Лапочкин</w:t>
      </w:r>
      <w:proofErr w:type="spellEnd"/>
      <w:r w:rsidR="0024338E">
        <w:t xml:space="preserve"> Ю.А.</w:t>
      </w:r>
      <w:r w:rsidR="0024338E" w:rsidRPr="003A4C5B">
        <w:t>).</w:t>
      </w:r>
    </w:p>
    <w:p w:rsidR="003C2EC1" w:rsidRPr="00386EE3" w:rsidRDefault="003C2EC1" w:rsidP="003C2EC1">
      <w:pPr>
        <w:jc w:val="both"/>
      </w:pPr>
    </w:p>
    <w:tbl>
      <w:tblPr>
        <w:tblW w:w="10081" w:type="dxa"/>
        <w:tblLook w:val="04A0"/>
      </w:tblPr>
      <w:tblGrid>
        <w:gridCol w:w="10247"/>
        <w:gridCol w:w="222"/>
      </w:tblGrid>
      <w:tr w:rsidR="009613E2" w:rsidRPr="00386EE3" w:rsidTr="00C70863">
        <w:tc>
          <w:tcPr>
            <w:tcW w:w="5070" w:type="dxa"/>
          </w:tcPr>
          <w:p w:rsidR="00ED1CDF" w:rsidRPr="002F4843" w:rsidRDefault="00ED1CDF" w:rsidP="00ED1CDF">
            <w:pPr>
              <w:jc w:val="both"/>
            </w:pPr>
            <w:r w:rsidRPr="002F4843">
              <w:t xml:space="preserve">Председатель Собрания депутатов - </w:t>
            </w:r>
          </w:p>
          <w:tbl>
            <w:tblPr>
              <w:tblW w:w="10031" w:type="dxa"/>
              <w:tblLook w:val="04A0"/>
            </w:tblPr>
            <w:tblGrid>
              <w:gridCol w:w="7054"/>
              <w:gridCol w:w="2977"/>
            </w:tblGrid>
            <w:tr w:rsidR="00ED1CDF" w:rsidRPr="003E612F" w:rsidTr="004E3038">
              <w:tc>
                <w:tcPr>
                  <w:tcW w:w="7054" w:type="dxa"/>
                </w:tcPr>
                <w:p w:rsidR="00ED1CDF" w:rsidRPr="003E612F" w:rsidRDefault="00ED1CDF" w:rsidP="004E3038">
                  <w:r>
                    <w:t>г</w:t>
                  </w:r>
                  <w:r w:rsidRPr="003E612F">
                    <w:t xml:space="preserve">лава Кутейниковского сельского поселения     </w:t>
                  </w:r>
                </w:p>
              </w:tc>
              <w:tc>
                <w:tcPr>
                  <w:tcW w:w="2977" w:type="dxa"/>
                </w:tcPr>
                <w:p w:rsidR="00ED1CDF" w:rsidRPr="003E612F" w:rsidRDefault="0024338E" w:rsidP="004E3038">
                  <w:pPr>
                    <w:ind w:left="318"/>
                  </w:pPr>
                  <w:r>
                    <w:t>Т.И. Дудниченко</w:t>
                  </w:r>
                </w:p>
              </w:tc>
            </w:tr>
            <w:tr w:rsidR="00ED1CDF" w:rsidRPr="003E612F" w:rsidTr="004E3038">
              <w:tc>
                <w:tcPr>
                  <w:tcW w:w="7054" w:type="dxa"/>
                </w:tcPr>
                <w:p w:rsidR="00ED1CDF" w:rsidRPr="003E612F" w:rsidRDefault="00ED1CDF" w:rsidP="004E3038"/>
              </w:tc>
              <w:tc>
                <w:tcPr>
                  <w:tcW w:w="2977" w:type="dxa"/>
                </w:tcPr>
                <w:p w:rsidR="00ED1CDF" w:rsidRPr="003E612F" w:rsidRDefault="00ED1CDF" w:rsidP="004E3038">
                  <w:pPr>
                    <w:ind w:left="318"/>
                  </w:pPr>
                </w:p>
              </w:tc>
            </w:tr>
          </w:tbl>
          <w:p w:rsidR="007C5F2C" w:rsidRPr="00386EE3" w:rsidRDefault="007C5F2C" w:rsidP="009613E2"/>
        </w:tc>
        <w:tc>
          <w:tcPr>
            <w:tcW w:w="5011" w:type="dxa"/>
          </w:tcPr>
          <w:p w:rsidR="007C5F2C" w:rsidRPr="00386EE3" w:rsidRDefault="007C5F2C" w:rsidP="00C70863">
            <w:pPr>
              <w:jc w:val="both"/>
            </w:pPr>
          </w:p>
          <w:p w:rsidR="007C5F2C" w:rsidRPr="00386EE3" w:rsidRDefault="007C5F2C" w:rsidP="00C70863">
            <w:pPr>
              <w:jc w:val="right"/>
            </w:pPr>
          </w:p>
          <w:p w:rsidR="007C5F2C" w:rsidRPr="00386EE3" w:rsidRDefault="007C5F2C" w:rsidP="00C70863">
            <w:pPr>
              <w:jc w:val="right"/>
            </w:pPr>
          </w:p>
        </w:tc>
      </w:tr>
    </w:tbl>
    <w:p w:rsidR="00627752" w:rsidRPr="00386EE3" w:rsidRDefault="00627752" w:rsidP="00E5051A">
      <w:pPr>
        <w:pStyle w:val="a3"/>
        <w:spacing w:before="0" w:after="0"/>
        <w:ind w:left="10773"/>
        <w:rPr>
          <w:rFonts w:ascii="Times New Roman" w:hAnsi="Times New Roman" w:cs="Times New Roman"/>
          <w:color w:val="auto"/>
        </w:rPr>
        <w:sectPr w:rsidR="00627752" w:rsidRPr="00386EE3" w:rsidSect="006D229C"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</w:p>
    <w:p w:rsidR="00F464AE" w:rsidRPr="00386EE3" w:rsidRDefault="00F464AE" w:rsidP="00E5051A">
      <w:pPr>
        <w:pStyle w:val="a3"/>
        <w:spacing w:before="0" w:after="0"/>
        <w:ind w:left="10773"/>
        <w:rPr>
          <w:rFonts w:ascii="Times New Roman" w:hAnsi="Times New Roman" w:cs="Times New Roman"/>
          <w:color w:val="auto"/>
          <w:sz w:val="18"/>
          <w:szCs w:val="18"/>
        </w:rPr>
      </w:pPr>
    </w:p>
    <w:p w:rsidR="00580BC4" w:rsidRPr="00386EE3" w:rsidRDefault="00580BC4" w:rsidP="00580BC4">
      <w:pPr>
        <w:jc w:val="right"/>
        <w:rPr>
          <w:sz w:val="20"/>
          <w:szCs w:val="20"/>
        </w:rPr>
      </w:pPr>
      <w:r w:rsidRPr="00386EE3">
        <w:rPr>
          <w:sz w:val="20"/>
          <w:szCs w:val="20"/>
        </w:rPr>
        <w:t>Приложение</w:t>
      </w:r>
    </w:p>
    <w:p w:rsidR="00580BC4" w:rsidRPr="00386EE3" w:rsidRDefault="00580BC4" w:rsidP="00580BC4">
      <w:pPr>
        <w:jc w:val="right"/>
        <w:rPr>
          <w:sz w:val="20"/>
          <w:szCs w:val="20"/>
        </w:rPr>
      </w:pPr>
      <w:r w:rsidRPr="00386EE3">
        <w:rPr>
          <w:sz w:val="20"/>
          <w:szCs w:val="20"/>
        </w:rPr>
        <w:t xml:space="preserve">к решению Собрания депутатов </w:t>
      </w:r>
    </w:p>
    <w:p w:rsidR="00580BC4" w:rsidRPr="00386EE3" w:rsidRDefault="00580BC4" w:rsidP="00580BC4">
      <w:pPr>
        <w:jc w:val="right"/>
        <w:rPr>
          <w:sz w:val="20"/>
          <w:szCs w:val="20"/>
        </w:rPr>
      </w:pPr>
      <w:r w:rsidRPr="00386EE3">
        <w:rPr>
          <w:sz w:val="20"/>
          <w:szCs w:val="20"/>
        </w:rPr>
        <w:t xml:space="preserve">Кутейниковского сельского поселения </w:t>
      </w:r>
    </w:p>
    <w:p w:rsidR="00580BC4" w:rsidRPr="00386EE3" w:rsidRDefault="002E491C" w:rsidP="00580BC4">
      <w:pPr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5426D5">
        <w:rPr>
          <w:sz w:val="20"/>
          <w:szCs w:val="20"/>
        </w:rPr>
        <w:t>т</w:t>
      </w:r>
      <w:r>
        <w:rPr>
          <w:sz w:val="20"/>
          <w:szCs w:val="20"/>
        </w:rPr>
        <w:t xml:space="preserve"> </w:t>
      </w:r>
      <w:r w:rsidR="00B41AC4">
        <w:rPr>
          <w:sz w:val="20"/>
          <w:szCs w:val="20"/>
        </w:rPr>
        <w:t xml:space="preserve"> </w:t>
      </w:r>
      <w:r w:rsidR="00580BC4" w:rsidRPr="00386EE3">
        <w:rPr>
          <w:sz w:val="20"/>
          <w:szCs w:val="20"/>
        </w:rPr>
        <w:t>20</w:t>
      </w:r>
      <w:r w:rsidR="0024338E">
        <w:rPr>
          <w:sz w:val="20"/>
          <w:szCs w:val="20"/>
        </w:rPr>
        <w:t>22</w:t>
      </w:r>
      <w:r w:rsidR="00580BC4" w:rsidRPr="00386EE3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</w:t>
      </w:r>
      <w:r w:rsidR="00AD1E2E">
        <w:rPr>
          <w:sz w:val="20"/>
          <w:szCs w:val="20"/>
        </w:rPr>
        <w:t xml:space="preserve"> </w:t>
      </w:r>
      <w:r w:rsidR="00580BC4" w:rsidRPr="00386EE3">
        <w:rPr>
          <w:sz w:val="20"/>
          <w:szCs w:val="20"/>
        </w:rPr>
        <w:t xml:space="preserve"> </w:t>
      </w:r>
    </w:p>
    <w:p w:rsidR="00580BC4" w:rsidRPr="00386EE3" w:rsidRDefault="00580BC4" w:rsidP="00580BC4">
      <w:pPr>
        <w:jc w:val="center"/>
        <w:rPr>
          <w:b/>
          <w:sz w:val="24"/>
          <w:szCs w:val="24"/>
        </w:rPr>
      </w:pPr>
      <w:r w:rsidRPr="00386EE3">
        <w:rPr>
          <w:b/>
          <w:sz w:val="24"/>
          <w:szCs w:val="24"/>
        </w:rPr>
        <w:t>Структура Администрации Кутейниковского сельского поселения</w:t>
      </w:r>
    </w:p>
    <w:p w:rsidR="00725645" w:rsidRDefault="00725645" w:rsidP="00725645">
      <w:pPr>
        <w:rPr>
          <w:sz w:val="20"/>
          <w:szCs w:val="20"/>
        </w:rPr>
      </w:pPr>
    </w:p>
    <w:p w:rsidR="00725645" w:rsidRPr="00725645" w:rsidRDefault="00F01B87" w:rsidP="00725645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486" style="position:absolute;margin-left:252.3pt;margin-top:9.55pt;width:283.5pt;height:41.25pt;z-index:251668480">
            <v:textbox style="mso-next-textbox:#_x0000_s1486">
              <w:txbxContent>
                <w:p w:rsidR="00725645" w:rsidRPr="00725645" w:rsidRDefault="00725645" w:rsidP="00725645">
                  <w:pPr>
                    <w:jc w:val="center"/>
                    <w:rPr>
                      <w:sz w:val="24"/>
                      <w:szCs w:val="24"/>
                    </w:rPr>
                  </w:pPr>
                  <w:r w:rsidRPr="00725645">
                    <w:rPr>
                      <w:sz w:val="24"/>
                      <w:szCs w:val="24"/>
                    </w:rPr>
                    <w:t xml:space="preserve">Глава </w:t>
                  </w:r>
                  <w:r>
                    <w:rPr>
                      <w:sz w:val="24"/>
                      <w:szCs w:val="24"/>
                    </w:rPr>
                    <w:t xml:space="preserve">Администрации Кутейниковского </w:t>
                  </w:r>
                  <w:r w:rsidRPr="00725645">
                    <w:rPr>
                      <w:sz w:val="24"/>
                      <w:szCs w:val="24"/>
                    </w:rPr>
                    <w:t>сельского поселения</w:t>
                  </w:r>
                  <w:r>
                    <w:rPr>
                      <w:sz w:val="24"/>
                      <w:szCs w:val="24"/>
                    </w:rPr>
                    <w:t xml:space="preserve"> - </w:t>
                  </w:r>
                  <w:r w:rsidRPr="00725645">
                    <w:rPr>
                      <w:sz w:val="24"/>
                      <w:szCs w:val="24"/>
                    </w:rPr>
                    <w:t>1 ед.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503" type="#_x0000_t32" style="position:absolute;margin-left:-5.65pt;margin-top:170.05pt;width:20.25pt;height:0;z-index:251685888" o:connectortype="straight"/>
        </w:pict>
      </w:r>
      <w:r>
        <w:rPr>
          <w:noProof/>
          <w:sz w:val="20"/>
          <w:szCs w:val="20"/>
        </w:rPr>
        <w:pict>
          <v:shape id="_x0000_s1502" type="#_x0000_t32" style="position:absolute;margin-left:-5.65pt;margin-top:117.55pt;width:20.25pt;height:0;z-index:251684864" o:connectortype="straight"/>
        </w:pict>
      </w:r>
      <w:r>
        <w:rPr>
          <w:noProof/>
          <w:sz w:val="20"/>
          <w:szCs w:val="20"/>
        </w:rPr>
        <w:pict>
          <v:shape id="_x0000_s1501" type="#_x0000_t32" style="position:absolute;margin-left:-5.65pt;margin-top:236.05pt;width:20.25pt;height:0;z-index:251683840" o:connectortype="straight"/>
        </w:pict>
      </w:r>
      <w:r>
        <w:rPr>
          <w:noProof/>
          <w:sz w:val="20"/>
          <w:szCs w:val="20"/>
        </w:rPr>
        <w:pict>
          <v:shape id="_x0000_s1500" type="#_x0000_t32" style="position:absolute;margin-left:-5.7pt;margin-top:299.8pt;width:20.25pt;height:0;z-index:251682816" o:connectortype="straight"/>
        </w:pict>
      </w:r>
      <w:r>
        <w:rPr>
          <w:noProof/>
          <w:sz w:val="20"/>
          <w:szCs w:val="20"/>
        </w:rPr>
        <w:pict>
          <v:shape id="_x0000_s1498" type="#_x0000_t32" style="position:absolute;margin-left:-5.7pt;margin-top:69.55pt;width:340.5pt;height:0;flip:x;z-index:251680768" o:connectortype="straight"/>
        </w:pict>
      </w:r>
      <w:r>
        <w:rPr>
          <w:noProof/>
          <w:sz w:val="20"/>
          <w:szCs w:val="20"/>
        </w:rPr>
        <w:pict>
          <v:shape id="_x0000_s1497" type="#_x0000_t32" style="position:absolute;margin-left:334.8pt;margin-top:50.8pt;width:0;height:18.75pt;z-index:251679744" o:connectortype="straight"/>
        </w:pict>
      </w:r>
      <w:r>
        <w:rPr>
          <w:noProof/>
          <w:sz w:val="20"/>
          <w:szCs w:val="20"/>
        </w:rPr>
        <w:pict>
          <v:shape id="_x0000_s1496" type="#_x0000_t32" style="position:absolute;margin-left:648.3pt;margin-top:69.55pt;width:0;height:19.5pt;z-index:251678720" o:connectortype="straight"/>
        </w:pict>
      </w:r>
      <w:r>
        <w:rPr>
          <w:noProof/>
          <w:sz w:val="20"/>
          <w:szCs w:val="20"/>
        </w:rPr>
        <w:pict>
          <v:shape id="_x0000_s1495" type="#_x0000_t32" style="position:absolute;margin-left:389.55pt;margin-top:69.55pt;width:258.75pt;height:0;z-index:251677696" o:connectortype="straight"/>
        </w:pict>
      </w:r>
      <w:r>
        <w:rPr>
          <w:noProof/>
          <w:sz w:val="20"/>
          <w:szCs w:val="20"/>
        </w:rPr>
        <w:pict>
          <v:shape id="_x0000_s1494" type="#_x0000_t32" style="position:absolute;margin-left:389.55pt;margin-top:50.8pt;width:0;height:38.25pt;z-index:251676672" o:connectortype="straight"/>
        </w:pict>
      </w:r>
      <w:r>
        <w:rPr>
          <w:noProof/>
          <w:sz w:val="20"/>
          <w:szCs w:val="20"/>
        </w:rPr>
        <w:pict>
          <v:rect id="_x0000_s1492" style="position:absolute;margin-left:549.3pt;margin-top:89.05pt;width:220.5pt;height:49.5pt;z-index:251674624">
            <v:textbox>
              <w:txbxContent>
                <w:p w:rsidR="00725645" w:rsidRPr="00725645" w:rsidRDefault="00725645" w:rsidP="00725645">
                  <w:pPr>
                    <w:jc w:val="center"/>
                    <w:rPr>
                      <w:sz w:val="24"/>
                      <w:szCs w:val="24"/>
                    </w:rPr>
                  </w:pPr>
                  <w:r w:rsidRPr="00725645">
                    <w:rPr>
                      <w:sz w:val="24"/>
                      <w:szCs w:val="24"/>
                    </w:rPr>
                    <w:t>Водитель легкового автомобиля – 1 ед.</w:t>
                  </w:r>
                </w:p>
                <w:p w:rsidR="00725645" w:rsidRPr="00725645" w:rsidRDefault="00725645" w:rsidP="00725645">
                  <w:pPr>
                    <w:jc w:val="center"/>
                    <w:rPr>
                      <w:sz w:val="24"/>
                      <w:szCs w:val="24"/>
                    </w:rPr>
                  </w:pPr>
                  <w:r w:rsidRPr="00725645">
                    <w:rPr>
                      <w:sz w:val="24"/>
                      <w:szCs w:val="24"/>
                    </w:rPr>
                    <w:t>Уборщица – 1 ед.</w:t>
                  </w:r>
                </w:p>
                <w:p w:rsidR="00725645" w:rsidRPr="00725645" w:rsidRDefault="00725645" w:rsidP="00725645">
                  <w:pPr>
                    <w:jc w:val="center"/>
                    <w:rPr>
                      <w:sz w:val="24"/>
                    </w:rPr>
                  </w:pPr>
                  <w:r w:rsidRPr="00725645">
                    <w:rPr>
                      <w:sz w:val="24"/>
                    </w:rPr>
                    <w:t>Сторож – 3 ед.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</w:rPr>
        <w:pict>
          <v:rect id="_x0000_s1491" style="position:absolute;margin-left:264.3pt;margin-top:89.05pt;width:271.5pt;height:88.5pt;z-index:251673600">
            <v:textbox>
              <w:txbxContent>
                <w:p w:rsidR="00725645" w:rsidRPr="00725645" w:rsidRDefault="00725645" w:rsidP="00725645">
                  <w:pPr>
                    <w:jc w:val="center"/>
                    <w:rPr>
                      <w:sz w:val="24"/>
                      <w:szCs w:val="24"/>
                    </w:rPr>
                  </w:pPr>
                  <w:r w:rsidRPr="00725645">
                    <w:rPr>
                      <w:sz w:val="24"/>
                      <w:szCs w:val="24"/>
                    </w:rPr>
                    <w:t>С</w:t>
                  </w:r>
                  <w:r>
                    <w:rPr>
                      <w:sz w:val="24"/>
                      <w:szCs w:val="24"/>
                    </w:rPr>
                    <w:t>ектор экономики и финансов</w:t>
                  </w:r>
                </w:p>
                <w:p w:rsidR="00725645" w:rsidRPr="00725645" w:rsidRDefault="00725645" w:rsidP="00725645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25645" w:rsidRPr="00725645" w:rsidRDefault="00725645" w:rsidP="00725645">
                  <w:pPr>
                    <w:jc w:val="center"/>
                    <w:rPr>
                      <w:sz w:val="24"/>
                      <w:szCs w:val="24"/>
                    </w:rPr>
                  </w:pPr>
                  <w:r w:rsidRPr="00725645">
                    <w:rPr>
                      <w:sz w:val="24"/>
                      <w:szCs w:val="24"/>
                    </w:rPr>
                    <w:t>Начальник сектора экономики и финансов – 1 ед.</w:t>
                  </w:r>
                </w:p>
                <w:p w:rsidR="00725645" w:rsidRPr="00725645" w:rsidRDefault="00725645" w:rsidP="00725645">
                  <w:pPr>
                    <w:jc w:val="center"/>
                    <w:rPr>
                      <w:sz w:val="24"/>
                      <w:szCs w:val="24"/>
                    </w:rPr>
                  </w:pPr>
                  <w:r w:rsidRPr="00725645">
                    <w:rPr>
                      <w:sz w:val="24"/>
                      <w:szCs w:val="24"/>
                    </w:rPr>
                    <w:t xml:space="preserve">Ведущий специалист – главный бухгалтер </w:t>
                  </w:r>
                  <w:r>
                    <w:t xml:space="preserve">– </w:t>
                  </w:r>
                  <w:r w:rsidRPr="00725645">
                    <w:rPr>
                      <w:sz w:val="24"/>
                    </w:rPr>
                    <w:t xml:space="preserve">1 </w:t>
                  </w:r>
                  <w:r w:rsidRPr="00725645">
                    <w:rPr>
                      <w:sz w:val="24"/>
                      <w:szCs w:val="24"/>
                    </w:rPr>
                    <w:t>ед.</w:t>
                  </w:r>
                </w:p>
                <w:p w:rsidR="00725645" w:rsidRPr="00725645" w:rsidRDefault="00E43F46" w:rsidP="00725645">
                  <w:pPr>
                    <w:jc w:val="center"/>
                    <w:rPr>
                      <w:sz w:val="24"/>
                      <w:szCs w:val="24"/>
                    </w:rPr>
                  </w:pPr>
                  <w:r w:rsidRPr="00725645">
                    <w:rPr>
                      <w:sz w:val="24"/>
                      <w:szCs w:val="24"/>
                    </w:rPr>
                    <w:t xml:space="preserve">Ведущий специалист </w:t>
                  </w:r>
                  <w:r w:rsidR="00725645" w:rsidRPr="00725645">
                    <w:rPr>
                      <w:sz w:val="24"/>
                      <w:szCs w:val="24"/>
                    </w:rPr>
                    <w:t>– 1 ед.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</w:rPr>
        <w:pict>
          <v:rect id="_x0000_s1490" style="position:absolute;margin-left:14.55pt;margin-top:278.05pt;width:237.75pt;height:40.5pt;z-index:251672576">
            <v:textbox style="mso-next-textbox:#_x0000_s1490">
              <w:txbxContent>
                <w:p w:rsidR="00725645" w:rsidRPr="00725645" w:rsidRDefault="00725645" w:rsidP="005A6290">
                  <w:pPr>
                    <w:rPr>
                      <w:sz w:val="24"/>
                      <w:szCs w:val="24"/>
                    </w:rPr>
                  </w:pPr>
                  <w:r w:rsidRPr="00725645">
                    <w:rPr>
                      <w:sz w:val="24"/>
                      <w:szCs w:val="24"/>
                    </w:rPr>
                    <w:t xml:space="preserve">                   Старший инспектор 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725645">
                    <w:rPr>
                      <w:sz w:val="24"/>
                      <w:szCs w:val="24"/>
                    </w:rPr>
                    <w:t xml:space="preserve"> 2 </w:t>
                  </w:r>
                  <w:proofErr w:type="spellStart"/>
                  <w:proofErr w:type="gramStart"/>
                  <w:r w:rsidRPr="00725645">
                    <w:rPr>
                      <w:sz w:val="24"/>
                      <w:szCs w:val="24"/>
                    </w:rPr>
                    <w:t>ед</w:t>
                  </w:r>
                  <w:proofErr w:type="spellEnd"/>
                  <w:proofErr w:type="gramEnd"/>
                </w:p>
              </w:txbxContent>
            </v:textbox>
          </v:rect>
        </w:pict>
      </w:r>
      <w:r>
        <w:rPr>
          <w:noProof/>
          <w:sz w:val="20"/>
          <w:szCs w:val="20"/>
        </w:rPr>
        <w:pict>
          <v:rect id="_x0000_s1489" style="position:absolute;margin-left:14.55pt;margin-top:213.55pt;width:237.75pt;height:49.5pt;z-index:251671552">
            <v:textbox style="mso-next-textbox:#_x0000_s1489">
              <w:txbxContent>
                <w:p w:rsidR="00725645" w:rsidRPr="00725645" w:rsidRDefault="00725645" w:rsidP="00725645">
                  <w:pPr>
                    <w:jc w:val="center"/>
                    <w:rPr>
                      <w:sz w:val="24"/>
                      <w:szCs w:val="24"/>
                    </w:rPr>
                  </w:pPr>
                  <w:r w:rsidRPr="00725645">
                    <w:rPr>
                      <w:sz w:val="24"/>
                      <w:szCs w:val="24"/>
                    </w:rPr>
                    <w:t xml:space="preserve">Специалист 1 категории по делопроизводству, организационной, кадровой и правовой работе– 0,5 </w:t>
                  </w:r>
                  <w:proofErr w:type="spellStart"/>
                  <w:proofErr w:type="gramStart"/>
                  <w:r w:rsidRPr="00725645">
                    <w:rPr>
                      <w:sz w:val="24"/>
                      <w:szCs w:val="24"/>
                    </w:rPr>
                    <w:t>ед</w:t>
                  </w:r>
                  <w:proofErr w:type="spellEnd"/>
                  <w:proofErr w:type="gramEnd"/>
                </w:p>
              </w:txbxContent>
            </v:textbox>
          </v:rect>
        </w:pict>
      </w:r>
    </w:p>
    <w:p w:rsidR="005A6290" w:rsidRDefault="00F01B87" w:rsidP="00580BC4">
      <w:pPr>
        <w:pStyle w:val="a3"/>
        <w:spacing w:before="0" w:after="0"/>
        <w:ind w:left="8505"/>
        <w:rPr>
          <w:color w:val="auto"/>
          <w:sz w:val="24"/>
          <w:szCs w:val="24"/>
        </w:rPr>
      </w:pPr>
      <w:r w:rsidRPr="00F01B87">
        <w:rPr>
          <w:noProof/>
        </w:rPr>
        <w:pict>
          <v:shape id="_x0000_s1499" type="#_x0000_t32" style="position:absolute;left:0;text-align:left;margin-left:-5.7pt;margin-top:58.05pt;width:0;height:271.5pt;z-index:251681792" o:connectortype="straight"/>
        </w:pict>
      </w:r>
    </w:p>
    <w:p w:rsidR="005A6290" w:rsidRPr="005A6290" w:rsidRDefault="005A6290" w:rsidP="005A6290"/>
    <w:p w:rsidR="005A6290" w:rsidRPr="005A6290" w:rsidRDefault="005A6290" w:rsidP="005A6290"/>
    <w:p w:rsidR="005A6290" w:rsidRPr="005A6290" w:rsidRDefault="005A6290" w:rsidP="005A6290"/>
    <w:p w:rsidR="005A6290" w:rsidRPr="005A6290" w:rsidRDefault="0024338E" w:rsidP="005A6290">
      <w:r>
        <w:rPr>
          <w:noProof/>
          <w:sz w:val="20"/>
          <w:szCs w:val="20"/>
        </w:rPr>
        <w:pict>
          <v:rect id="_x0000_s1487" style="position:absolute;margin-left:14.55pt;margin-top:15.45pt;width:237.75pt;height:60.75pt;z-index:251669504">
            <v:textbox style="mso-next-textbox:#_x0000_s1487">
              <w:txbxContent>
                <w:p w:rsidR="00725645" w:rsidRPr="00725645" w:rsidRDefault="0024338E" w:rsidP="0072564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Заместитель главы Администрации - в</w:t>
                  </w:r>
                  <w:r w:rsidR="004C6394">
                    <w:rPr>
                      <w:sz w:val="24"/>
                      <w:szCs w:val="24"/>
                    </w:rPr>
                    <w:t>едущий специалист</w:t>
                  </w:r>
                  <w:r w:rsidR="00725645" w:rsidRPr="00725645">
                    <w:rPr>
                      <w:sz w:val="24"/>
                      <w:szCs w:val="24"/>
                    </w:rPr>
                    <w:t xml:space="preserve"> по вопросам имущественных и земельных отношений – 1 </w:t>
                  </w:r>
                  <w:proofErr w:type="spellStart"/>
                  <w:proofErr w:type="gramStart"/>
                  <w:r w:rsidR="00725645" w:rsidRPr="00725645">
                    <w:rPr>
                      <w:sz w:val="24"/>
                      <w:szCs w:val="24"/>
                    </w:rPr>
                    <w:t>ед</w:t>
                  </w:r>
                  <w:proofErr w:type="spellEnd"/>
                  <w:proofErr w:type="gramEnd"/>
                </w:p>
              </w:txbxContent>
            </v:textbox>
          </v:rect>
        </w:pict>
      </w:r>
    </w:p>
    <w:p w:rsidR="005A6290" w:rsidRPr="005A6290" w:rsidRDefault="005A6290" w:rsidP="005A6290"/>
    <w:p w:rsidR="005A6290" w:rsidRPr="005A6290" w:rsidRDefault="005A6290" w:rsidP="005A6290"/>
    <w:p w:rsidR="005A6290" w:rsidRPr="005A6290" w:rsidRDefault="005A6290" w:rsidP="005A6290"/>
    <w:p w:rsidR="005A6290" w:rsidRPr="005A6290" w:rsidRDefault="005A6290" w:rsidP="005A6290"/>
    <w:p w:rsidR="005A6290" w:rsidRPr="005A6290" w:rsidRDefault="0024338E" w:rsidP="005A6290">
      <w:r>
        <w:rPr>
          <w:noProof/>
          <w:sz w:val="20"/>
          <w:szCs w:val="20"/>
        </w:rPr>
        <w:pict>
          <v:rect id="_x0000_s1488" style="position:absolute;margin-left:14.55pt;margin-top:2.45pt;width:237.75pt;height:49.5pt;z-index:251670528">
            <v:textbox style="mso-next-textbox:#_x0000_s1488">
              <w:txbxContent>
                <w:p w:rsidR="00725645" w:rsidRDefault="00725645" w:rsidP="00725645">
                  <w:pPr>
                    <w:jc w:val="center"/>
                  </w:pPr>
                  <w:r w:rsidRPr="00725645">
                    <w:rPr>
                      <w:sz w:val="24"/>
                      <w:szCs w:val="24"/>
                    </w:rPr>
                    <w:t>Специалист 1 категории по вопросам ЧС, пожарной безопасност</w:t>
                  </w:r>
                  <w:r w:rsidR="00DD6B12">
                    <w:rPr>
                      <w:sz w:val="24"/>
                      <w:szCs w:val="24"/>
                    </w:rPr>
                    <w:t xml:space="preserve">и, архивной работе, </w:t>
                  </w:r>
                  <w:r w:rsidRPr="00725645">
                    <w:rPr>
                      <w:sz w:val="24"/>
                      <w:szCs w:val="24"/>
                    </w:rPr>
                    <w:t xml:space="preserve">ЖКХ – 1 </w:t>
                  </w:r>
                  <w:proofErr w:type="spellStart"/>
                  <w:proofErr w:type="gramStart"/>
                  <w:r w:rsidRPr="00725645">
                    <w:rPr>
                      <w:sz w:val="24"/>
                      <w:szCs w:val="24"/>
                    </w:rPr>
                    <w:t>ед</w:t>
                  </w:r>
                  <w:proofErr w:type="spellEnd"/>
                  <w:proofErr w:type="gramEnd"/>
                </w:p>
              </w:txbxContent>
            </v:textbox>
          </v:rect>
        </w:pict>
      </w:r>
    </w:p>
    <w:p w:rsidR="005A6290" w:rsidRPr="005A6290" w:rsidRDefault="005A6290" w:rsidP="005A6290"/>
    <w:p w:rsidR="005A6290" w:rsidRPr="005A6290" w:rsidRDefault="005A6290" w:rsidP="005A6290"/>
    <w:p w:rsidR="005A6290" w:rsidRPr="005A6290" w:rsidRDefault="005A6290" w:rsidP="005A6290"/>
    <w:p w:rsidR="005A6290" w:rsidRPr="005A6290" w:rsidRDefault="005A6290" w:rsidP="005A6290"/>
    <w:p w:rsidR="005A6290" w:rsidRPr="005A6290" w:rsidRDefault="005A6290" w:rsidP="005A6290"/>
    <w:p w:rsidR="005A6290" w:rsidRPr="005A6290" w:rsidRDefault="005A6290" w:rsidP="005A6290"/>
    <w:p w:rsidR="005A6290" w:rsidRPr="005A6290" w:rsidRDefault="005A6290" w:rsidP="005A6290"/>
    <w:p w:rsidR="005A6290" w:rsidRPr="005A6290" w:rsidRDefault="005A6290" w:rsidP="005A6290"/>
    <w:p w:rsidR="005A6290" w:rsidRPr="005A6290" w:rsidRDefault="005A6290" w:rsidP="005A6290"/>
    <w:p w:rsidR="005A6290" w:rsidRDefault="005A6290" w:rsidP="005A6290"/>
    <w:p w:rsidR="00725645" w:rsidRDefault="00F01B87" w:rsidP="005A6290">
      <w:pPr>
        <w:tabs>
          <w:tab w:val="left" w:pos="1815"/>
        </w:tabs>
      </w:pPr>
      <w:r>
        <w:rPr>
          <w:noProof/>
        </w:rPr>
        <w:pict>
          <v:shape id="_x0000_s1506" type="#_x0000_t32" style="position:absolute;margin-left:-5.65pt;margin-top:9.9pt;width:20.25pt;height:0;z-index:251687936" o:connectortype="straight"/>
        </w:pict>
      </w:r>
      <w:r>
        <w:rPr>
          <w:noProof/>
        </w:rPr>
        <w:pict>
          <v:rect id="_x0000_s1505" style="position:absolute;margin-left:14.6pt;margin-top:4.65pt;width:237.75pt;height:40.5pt;z-index:251686912">
            <v:textbox style="mso-next-textbox:#_x0000_s1505">
              <w:txbxContent>
                <w:p w:rsidR="005A6290" w:rsidRPr="00725645" w:rsidRDefault="005A6290" w:rsidP="005A6290">
                  <w:pPr>
                    <w:rPr>
                      <w:sz w:val="24"/>
                      <w:szCs w:val="24"/>
                    </w:rPr>
                  </w:pPr>
                  <w:r w:rsidRPr="00725645">
                    <w:rPr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sz w:val="24"/>
                      <w:szCs w:val="24"/>
                    </w:rPr>
                    <w:t>Инспектор ВУС – 1 ед.</w:t>
                  </w:r>
                </w:p>
              </w:txbxContent>
            </v:textbox>
          </v:rect>
        </w:pict>
      </w:r>
      <w:r w:rsidR="005A6290">
        <w:tab/>
      </w:r>
    </w:p>
    <w:p w:rsidR="005A6290" w:rsidRDefault="005A6290" w:rsidP="005A6290">
      <w:pPr>
        <w:tabs>
          <w:tab w:val="left" w:pos="1815"/>
        </w:tabs>
      </w:pPr>
    </w:p>
    <w:p w:rsidR="005A6290" w:rsidRDefault="005A6290" w:rsidP="005A6290">
      <w:pPr>
        <w:tabs>
          <w:tab w:val="left" w:pos="1815"/>
        </w:tabs>
      </w:pPr>
    </w:p>
    <w:p w:rsidR="005A6290" w:rsidRDefault="00F01B87" w:rsidP="005A6290">
      <w:pPr>
        <w:tabs>
          <w:tab w:val="left" w:pos="1815"/>
        </w:tabs>
      </w:pPr>
      <w:r w:rsidRPr="00F01B87">
        <w:rPr>
          <w:noProof/>
          <w:sz w:val="20"/>
          <w:szCs w:val="20"/>
        </w:rPr>
        <w:pict>
          <v:rect id="_x0000_s1493" style="position:absolute;margin-left:14.6pt;margin-top:10.35pt;width:295.5pt;height:66.75pt;z-index:251675648">
            <v:textbox>
              <w:txbxContent>
                <w:p w:rsidR="00725645" w:rsidRPr="00725645" w:rsidRDefault="00725645" w:rsidP="00725645">
                  <w:pPr>
                    <w:jc w:val="center"/>
                    <w:rPr>
                      <w:sz w:val="24"/>
                      <w:szCs w:val="24"/>
                    </w:rPr>
                  </w:pPr>
                  <w:r w:rsidRPr="00725645">
                    <w:rPr>
                      <w:sz w:val="24"/>
                      <w:szCs w:val="24"/>
                    </w:rPr>
                    <w:t>Муниципальных должностей – 1 ед.</w:t>
                  </w:r>
                </w:p>
                <w:p w:rsidR="00725645" w:rsidRPr="00725645" w:rsidRDefault="00725645" w:rsidP="00725645">
                  <w:pPr>
                    <w:jc w:val="center"/>
                    <w:rPr>
                      <w:sz w:val="24"/>
                      <w:szCs w:val="24"/>
                    </w:rPr>
                  </w:pPr>
                  <w:r w:rsidRPr="00725645">
                    <w:rPr>
                      <w:sz w:val="24"/>
                      <w:szCs w:val="24"/>
                    </w:rPr>
                    <w:t>Должностей муниципальной службы – 5,5 ед.</w:t>
                  </w:r>
                </w:p>
                <w:p w:rsidR="00725645" w:rsidRPr="00725645" w:rsidRDefault="00725645" w:rsidP="00725645">
                  <w:pPr>
                    <w:jc w:val="center"/>
                    <w:rPr>
                      <w:sz w:val="24"/>
                      <w:szCs w:val="24"/>
                    </w:rPr>
                  </w:pPr>
                  <w:r w:rsidRPr="00725645">
                    <w:rPr>
                      <w:sz w:val="24"/>
                      <w:szCs w:val="24"/>
                    </w:rPr>
                    <w:t xml:space="preserve">Должностей по техническому обеспечению – </w:t>
                  </w:r>
                  <w:r w:rsidR="00B41AC4">
                    <w:rPr>
                      <w:sz w:val="24"/>
                      <w:szCs w:val="24"/>
                    </w:rPr>
                    <w:t>3</w:t>
                  </w:r>
                  <w:r w:rsidRPr="00725645">
                    <w:rPr>
                      <w:sz w:val="24"/>
                      <w:szCs w:val="24"/>
                    </w:rPr>
                    <w:t xml:space="preserve"> ед.</w:t>
                  </w:r>
                </w:p>
                <w:p w:rsidR="00725645" w:rsidRPr="00725645" w:rsidRDefault="00725645" w:rsidP="00725645">
                  <w:pPr>
                    <w:jc w:val="center"/>
                    <w:rPr>
                      <w:sz w:val="24"/>
                      <w:szCs w:val="24"/>
                    </w:rPr>
                  </w:pPr>
                  <w:r w:rsidRPr="00725645">
                    <w:rPr>
                      <w:sz w:val="24"/>
                      <w:szCs w:val="24"/>
                    </w:rPr>
                    <w:t>Обслуживающий персонал – 5 ед.</w:t>
                  </w:r>
                </w:p>
              </w:txbxContent>
            </v:textbox>
          </v:rect>
        </w:pict>
      </w:r>
    </w:p>
    <w:p w:rsidR="005A6290" w:rsidRDefault="005A6290" w:rsidP="005A6290">
      <w:pPr>
        <w:tabs>
          <w:tab w:val="left" w:pos="1815"/>
        </w:tabs>
      </w:pPr>
    </w:p>
    <w:p w:rsidR="005A6290" w:rsidRDefault="005A6290" w:rsidP="005A6290">
      <w:pPr>
        <w:tabs>
          <w:tab w:val="left" w:pos="1815"/>
        </w:tabs>
      </w:pPr>
    </w:p>
    <w:p w:rsidR="005A6290" w:rsidRPr="005A6290" w:rsidRDefault="005A6290" w:rsidP="005A6290">
      <w:pPr>
        <w:tabs>
          <w:tab w:val="left" w:pos="1815"/>
        </w:tabs>
      </w:pPr>
    </w:p>
    <w:sectPr w:rsidR="005A6290" w:rsidRPr="005A6290" w:rsidSect="00847138">
      <w:pgSz w:w="16838" w:h="11906" w:orient="landscape"/>
      <w:pgMar w:top="426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27173"/>
    <w:multiLevelType w:val="multilevel"/>
    <w:tmpl w:val="646ABD6A"/>
    <w:lvl w:ilvl="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20" w:hanging="2160"/>
      </w:pPr>
      <w:rPr>
        <w:rFonts w:hint="default"/>
      </w:rPr>
    </w:lvl>
  </w:abstractNum>
  <w:abstractNum w:abstractNumId="1">
    <w:nsid w:val="3D4822B6"/>
    <w:multiLevelType w:val="hybridMultilevel"/>
    <w:tmpl w:val="CAF0F0F4"/>
    <w:lvl w:ilvl="0" w:tplc="2CA2CC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C25A9C"/>
    <w:rsid w:val="000052AE"/>
    <w:rsid w:val="00006D6A"/>
    <w:rsid w:val="00033FFE"/>
    <w:rsid w:val="00035439"/>
    <w:rsid w:val="000579BD"/>
    <w:rsid w:val="00061410"/>
    <w:rsid w:val="000638AE"/>
    <w:rsid w:val="0006668D"/>
    <w:rsid w:val="00074F4A"/>
    <w:rsid w:val="00086B42"/>
    <w:rsid w:val="000A1E55"/>
    <w:rsid w:val="000B035D"/>
    <w:rsid w:val="000D0472"/>
    <w:rsid w:val="000E047E"/>
    <w:rsid w:val="00105030"/>
    <w:rsid w:val="001068D1"/>
    <w:rsid w:val="00117A81"/>
    <w:rsid w:val="00124197"/>
    <w:rsid w:val="00154CD6"/>
    <w:rsid w:val="00156B44"/>
    <w:rsid w:val="001766A7"/>
    <w:rsid w:val="0018206A"/>
    <w:rsid w:val="00187CB8"/>
    <w:rsid w:val="001B0FD4"/>
    <w:rsid w:val="001B701D"/>
    <w:rsid w:val="001C7536"/>
    <w:rsid w:val="001D3E50"/>
    <w:rsid w:val="001E15A8"/>
    <w:rsid w:val="001E295C"/>
    <w:rsid w:val="001F49A7"/>
    <w:rsid w:val="001F6715"/>
    <w:rsid w:val="002008D8"/>
    <w:rsid w:val="00210BA8"/>
    <w:rsid w:val="002171EB"/>
    <w:rsid w:val="0022696B"/>
    <w:rsid w:val="00230C9F"/>
    <w:rsid w:val="00241313"/>
    <w:rsid w:val="0024338E"/>
    <w:rsid w:val="0024722A"/>
    <w:rsid w:val="00272A4A"/>
    <w:rsid w:val="002C4698"/>
    <w:rsid w:val="002C5343"/>
    <w:rsid w:val="002E07FC"/>
    <w:rsid w:val="002E491C"/>
    <w:rsid w:val="002F70FD"/>
    <w:rsid w:val="00302696"/>
    <w:rsid w:val="0030622A"/>
    <w:rsid w:val="00312EA1"/>
    <w:rsid w:val="003313FE"/>
    <w:rsid w:val="003322C3"/>
    <w:rsid w:val="00344B0D"/>
    <w:rsid w:val="0035730B"/>
    <w:rsid w:val="00371F00"/>
    <w:rsid w:val="003846BB"/>
    <w:rsid w:val="003852EC"/>
    <w:rsid w:val="00386EE3"/>
    <w:rsid w:val="00391C8D"/>
    <w:rsid w:val="003B5AFA"/>
    <w:rsid w:val="003C2EC1"/>
    <w:rsid w:val="003D6298"/>
    <w:rsid w:val="003D6552"/>
    <w:rsid w:val="00405270"/>
    <w:rsid w:val="004128FB"/>
    <w:rsid w:val="00434F09"/>
    <w:rsid w:val="00436E8E"/>
    <w:rsid w:val="004451F0"/>
    <w:rsid w:val="004462C0"/>
    <w:rsid w:val="00456A0E"/>
    <w:rsid w:val="00477F86"/>
    <w:rsid w:val="00494804"/>
    <w:rsid w:val="004B43FC"/>
    <w:rsid w:val="004B5A83"/>
    <w:rsid w:val="004C0928"/>
    <w:rsid w:val="004C6394"/>
    <w:rsid w:val="004E47E5"/>
    <w:rsid w:val="004F7F9F"/>
    <w:rsid w:val="00501BD0"/>
    <w:rsid w:val="00502356"/>
    <w:rsid w:val="00512E34"/>
    <w:rsid w:val="00514F9A"/>
    <w:rsid w:val="005336D6"/>
    <w:rsid w:val="005426D5"/>
    <w:rsid w:val="00580BC4"/>
    <w:rsid w:val="005906A7"/>
    <w:rsid w:val="005A6290"/>
    <w:rsid w:val="005B0D82"/>
    <w:rsid w:val="005B64A7"/>
    <w:rsid w:val="005E3A8D"/>
    <w:rsid w:val="006012E6"/>
    <w:rsid w:val="006018FD"/>
    <w:rsid w:val="00622B47"/>
    <w:rsid w:val="00627752"/>
    <w:rsid w:val="0064329C"/>
    <w:rsid w:val="00647538"/>
    <w:rsid w:val="00682E26"/>
    <w:rsid w:val="006856CD"/>
    <w:rsid w:val="00695357"/>
    <w:rsid w:val="0069640F"/>
    <w:rsid w:val="006A0B59"/>
    <w:rsid w:val="006A1377"/>
    <w:rsid w:val="006B3850"/>
    <w:rsid w:val="006C6574"/>
    <w:rsid w:val="006D229C"/>
    <w:rsid w:val="006E2E5C"/>
    <w:rsid w:val="00707E26"/>
    <w:rsid w:val="00725645"/>
    <w:rsid w:val="00734E81"/>
    <w:rsid w:val="007422C1"/>
    <w:rsid w:val="007429A1"/>
    <w:rsid w:val="00747454"/>
    <w:rsid w:val="007553D2"/>
    <w:rsid w:val="00757C57"/>
    <w:rsid w:val="00765C92"/>
    <w:rsid w:val="00780A08"/>
    <w:rsid w:val="00782481"/>
    <w:rsid w:val="00797A30"/>
    <w:rsid w:val="007A1EDE"/>
    <w:rsid w:val="007B1B93"/>
    <w:rsid w:val="007B7597"/>
    <w:rsid w:val="007C1945"/>
    <w:rsid w:val="007C5F2C"/>
    <w:rsid w:val="007D51A4"/>
    <w:rsid w:val="007E2DE1"/>
    <w:rsid w:val="007F1592"/>
    <w:rsid w:val="00800326"/>
    <w:rsid w:val="008154F9"/>
    <w:rsid w:val="008275E0"/>
    <w:rsid w:val="00830A32"/>
    <w:rsid w:val="008315F0"/>
    <w:rsid w:val="008324C6"/>
    <w:rsid w:val="0083560E"/>
    <w:rsid w:val="00847138"/>
    <w:rsid w:val="00857196"/>
    <w:rsid w:val="00870981"/>
    <w:rsid w:val="00875FD2"/>
    <w:rsid w:val="0087702A"/>
    <w:rsid w:val="00887DB3"/>
    <w:rsid w:val="008B75C3"/>
    <w:rsid w:val="008B7BF0"/>
    <w:rsid w:val="008C198B"/>
    <w:rsid w:val="008C588A"/>
    <w:rsid w:val="008D06A8"/>
    <w:rsid w:val="008E6CB4"/>
    <w:rsid w:val="00904A93"/>
    <w:rsid w:val="0092522F"/>
    <w:rsid w:val="009327CF"/>
    <w:rsid w:val="00933977"/>
    <w:rsid w:val="00945C07"/>
    <w:rsid w:val="009613E2"/>
    <w:rsid w:val="009623C7"/>
    <w:rsid w:val="00974B7C"/>
    <w:rsid w:val="0097708A"/>
    <w:rsid w:val="00987D10"/>
    <w:rsid w:val="00994E06"/>
    <w:rsid w:val="009B03F0"/>
    <w:rsid w:val="009C0C35"/>
    <w:rsid w:val="009D70CF"/>
    <w:rsid w:val="009E5BF3"/>
    <w:rsid w:val="00A00891"/>
    <w:rsid w:val="00A12720"/>
    <w:rsid w:val="00A12A5C"/>
    <w:rsid w:val="00A14F19"/>
    <w:rsid w:val="00A27205"/>
    <w:rsid w:val="00A4270C"/>
    <w:rsid w:val="00A474BB"/>
    <w:rsid w:val="00A56B91"/>
    <w:rsid w:val="00A70BD0"/>
    <w:rsid w:val="00A76C20"/>
    <w:rsid w:val="00A86C25"/>
    <w:rsid w:val="00AA1F52"/>
    <w:rsid w:val="00AA21AB"/>
    <w:rsid w:val="00AA3C9C"/>
    <w:rsid w:val="00AA7498"/>
    <w:rsid w:val="00AB0797"/>
    <w:rsid w:val="00AB64DB"/>
    <w:rsid w:val="00AC2AB7"/>
    <w:rsid w:val="00AD1E2E"/>
    <w:rsid w:val="00B025C1"/>
    <w:rsid w:val="00B15AF3"/>
    <w:rsid w:val="00B237BB"/>
    <w:rsid w:val="00B35848"/>
    <w:rsid w:val="00B374EF"/>
    <w:rsid w:val="00B41AC4"/>
    <w:rsid w:val="00B52D27"/>
    <w:rsid w:val="00B53D6F"/>
    <w:rsid w:val="00B5520F"/>
    <w:rsid w:val="00B702FD"/>
    <w:rsid w:val="00B71EA2"/>
    <w:rsid w:val="00B7497A"/>
    <w:rsid w:val="00B75537"/>
    <w:rsid w:val="00B802DB"/>
    <w:rsid w:val="00B87E3D"/>
    <w:rsid w:val="00BA030F"/>
    <w:rsid w:val="00BA5C34"/>
    <w:rsid w:val="00BC7B47"/>
    <w:rsid w:val="00BD07C2"/>
    <w:rsid w:val="00BD24BB"/>
    <w:rsid w:val="00BD4353"/>
    <w:rsid w:val="00C25A9C"/>
    <w:rsid w:val="00C520AF"/>
    <w:rsid w:val="00C825D0"/>
    <w:rsid w:val="00C86D06"/>
    <w:rsid w:val="00C90E76"/>
    <w:rsid w:val="00CB13D2"/>
    <w:rsid w:val="00CC0E4E"/>
    <w:rsid w:val="00CC1B6F"/>
    <w:rsid w:val="00CC55B8"/>
    <w:rsid w:val="00CD320C"/>
    <w:rsid w:val="00CE397D"/>
    <w:rsid w:val="00D062C2"/>
    <w:rsid w:val="00D17CE2"/>
    <w:rsid w:val="00D3093A"/>
    <w:rsid w:val="00D651D0"/>
    <w:rsid w:val="00D76919"/>
    <w:rsid w:val="00D836BA"/>
    <w:rsid w:val="00D867AD"/>
    <w:rsid w:val="00D86F79"/>
    <w:rsid w:val="00D96B0A"/>
    <w:rsid w:val="00DA3D58"/>
    <w:rsid w:val="00DA5007"/>
    <w:rsid w:val="00DB59EC"/>
    <w:rsid w:val="00DD065D"/>
    <w:rsid w:val="00DD1C5F"/>
    <w:rsid w:val="00DD6B12"/>
    <w:rsid w:val="00DE0F68"/>
    <w:rsid w:val="00DE58B0"/>
    <w:rsid w:val="00DF17CA"/>
    <w:rsid w:val="00DF3308"/>
    <w:rsid w:val="00DF472A"/>
    <w:rsid w:val="00DF6D68"/>
    <w:rsid w:val="00E0330B"/>
    <w:rsid w:val="00E074C3"/>
    <w:rsid w:val="00E33380"/>
    <w:rsid w:val="00E33DD5"/>
    <w:rsid w:val="00E35BBE"/>
    <w:rsid w:val="00E4266C"/>
    <w:rsid w:val="00E43F46"/>
    <w:rsid w:val="00E5051A"/>
    <w:rsid w:val="00E5193A"/>
    <w:rsid w:val="00E52B5F"/>
    <w:rsid w:val="00E55923"/>
    <w:rsid w:val="00E753CC"/>
    <w:rsid w:val="00E77F7E"/>
    <w:rsid w:val="00E869AE"/>
    <w:rsid w:val="00E93645"/>
    <w:rsid w:val="00E940B0"/>
    <w:rsid w:val="00EB2405"/>
    <w:rsid w:val="00EB429B"/>
    <w:rsid w:val="00EB5311"/>
    <w:rsid w:val="00ED0EE1"/>
    <w:rsid w:val="00ED1CDF"/>
    <w:rsid w:val="00EE3C13"/>
    <w:rsid w:val="00EF0079"/>
    <w:rsid w:val="00EF437E"/>
    <w:rsid w:val="00F01B87"/>
    <w:rsid w:val="00F11C7B"/>
    <w:rsid w:val="00F2290A"/>
    <w:rsid w:val="00F232B1"/>
    <w:rsid w:val="00F352B6"/>
    <w:rsid w:val="00F464AE"/>
    <w:rsid w:val="00F5617E"/>
    <w:rsid w:val="00FA4971"/>
    <w:rsid w:val="00FB032D"/>
    <w:rsid w:val="00FD3F0D"/>
    <w:rsid w:val="00FD44FB"/>
    <w:rsid w:val="00FE36B6"/>
    <w:rsid w:val="00FF4C2A"/>
    <w:rsid w:val="00FF5304"/>
    <w:rsid w:val="00FF7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  <o:rules v:ext="edit">
        <o:r id="V:Rule12" type="connector" idref="#_x0000_s1497"/>
        <o:r id="V:Rule13" type="connector" idref="#_x0000_s1500"/>
        <o:r id="V:Rule14" type="connector" idref="#_x0000_s1506"/>
        <o:r id="V:Rule15" type="connector" idref="#_x0000_s1502"/>
        <o:r id="V:Rule16" type="connector" idref="#_x0000_s1499"/>
        <o:r id="V:Rule17" type="connector" idref="#_x0000_s1501"/>
        <o:r id="V:Rule18" type="connector" idref="#_x0000_s1494"/>
        <o:r id="V:Rule19" type="connector" idref="#_x0000_s1503"/>
        <o:r id="V:Rule20" type="connector" idref="#_x0000_s1498"/>
        <o:r id="V:Rule21" type="connector" idref="#_x0000_s1496"/>
        <o:r id="V:Rule22" type="connector" idref="#_x0000_s149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A9C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25A9C"/>
    <w:pPr>
      <w:spacing w:before="100" w:after="100"/>
    </w:pPr>
    <w:rPr>
      <w:rFonts w:ascii="Arial" w:hAnsi="Arial" w:cs="Arial"/>
      <w:color w:val="000000"/>
      <w:sz w:val="20"/>
      <w:szCs w:val="20"/>
    </w:rPr>
  </w:style>
  <w:style w:type="paragraph" w:styleId="a5">
    <w:name w:val="Body Text"/>
    <w:basedOn w:val="a"/>
    <w:rsid w:val="00C25A9C"/>
    <w:pPr>
      <w:jc w:val="both"/>
    </w:pPr>
    <w:rPr>
      <w:sz w:val="24"/>
      <w:szCs w:val="24"/>
    </w:rPr>
  </w:style>
  <w:style w:type="paragraph" w:styleId="2">
    <w:name w:val="Body Text 2"/>
    <w:basedOn w:val="a"/>
    <w:rsid w:val="00C25A9C"/>
    <w:pPr>
      <w:spacing w:after="120" w:line="480" w:lineRule="auto"/>
    </w:pPr>
  </w:style>
  <w:style w:type="paragraph" w:styleId="3">
    <w:name w:val="Body Text 3"/>
    <w:basedOn w:val="a"/>
    <w:link w:val="30"/>
    <w:rsid w:val="00C25A9C"/>
    <w:pPr>
      <w:spacing w:after="120"/>
    </w:pPr>
    <w:rPr>
      <w:sz w:val="16"/>
      <w:szCs w:val="16"/>
    </w:rPr>
  </w:style>
  <w:style w:type="table" w:styleId="a6">
    <w:name w:val="Table Grid"/>
    <w:basedOn w:val="a1"/>
    <w:rsid w:val="00C25A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770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770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semiHidden/>
    <w:rsid w:val="00974B7C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6A0B5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30269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Основной текст 3 Знак"/>
    <w:basedOn w:val="a0"/>
    <w:link w:val="3"/>
    <w:rsid w:val="00D651D0"/>
    <w:rPr>
      <w:sz w:val="16"/>
      <w:szCs w:val="16"/>
    </w:rPr>
  </w:style>
  <w:style w:type="character" w:customStyle="1" w:styleId="a4">
    <w:name w:val="Название Знак"/>
    <w:link w:val="a3"/>
    <w:rsid w:val="0018206A"/>
    <w:rPr>
      <w:rFonts w:ascii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4805A-0BAB-465C-A5B9-B039A2427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Администр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Инна</dc:creator>
  <cp:lastModifiedBy>Пользователь</cp:lastModifiedBy>
  <cp:revision>4</cp:revision>
  <cp:lastPrinted>2019-12-20T10:19:00Z</cp:lastPrinted>
  <dcterms:created xsi:type="dcterms:W3CDTF">2022-10-13T12:00:00Z</dcterms:created>
  <dcterms:modified xsi:type="dcterms:W3CDTF">2022-10-13T12:12:00Z</dcterms:modified>
</cp:coreProperties>
</file>