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17" w:rsidRPr="007E5817" w:rsidRDefault="007E5817" w:rsidP="007E5817">
      <w:pPr>
        <w:pStyle w:val="a6"/>
        <w:jc w:val="right"/>
        <w:outlineLvl w:val="0"/>
        <w:rPr>
          <w:b/>
          <w:szCs w:val="28"/>
          <w:lang w:val="ru-RU"/>
        </w:rPr>
      </w:pPr>
      <w:r w:rsidRPr="007E5817">
        <w:rPr>
          <w:b/>
          <w:szCs w:val="28"/>
          <w:lang w:val="ru-RU"/>
        </w:rPr>
        <w:t>ПРОЕКТ</w:t>
      </w:r>
    </w:p>
    <w:p w:rsidR="007E5817" w:rsidRDefault="007E5817" w:rsidP="007E5817">
      <w:pPr>
        <w:pStyle w:val="a6"/>
        <w:outlineLvl w:val="0"/>
        <w:rPr>
          <w:szCs w:val="28"/>
        </w:rPr>
      </w:pPr>
    </w:p>
    <w:p w:rsidR="007E5817" w:rsidRDefault="007E5817" w:rsidP="007E5817">
      <w:pPr>
        <w:pStyle w:val="a6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7E5817" w:rsidRDefault="007E5817" w:rsidP="007E581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E5817" w:rsidRDefault="007E5817" w:rsidP="007E5817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7E5817" w:rsidRDefault="007E5817" w:rsidP="007E581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E5817" w:rsidRDefault="007E5817" w:rsidP="007E5817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«КУТЕЙНИКОВСКОЕ СЕЛЬСКОЕ ПОСЕЛЕНИЕ»</w:t>
      </w:r>
    </w:p>
    <w:p w:rsidR="007E5817" w:rsidRDefault="007E5817" w:rsidP="007E5817">
      <w:pPr>
        <w:jc w:val="center"/>
        <w:rPr>
          <w:sz w:val="28"/>
        </w:rPr>
      </w:pPr>
    </w:p>
    <w:p w:rsidR="007E5817" w:rsidRDefault="007E5817" w:rsidP="007E5817">
      <w:pPr>
        <w:jc w:val="center"/>
        <w:outlineLvl w:val="0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  <w:szCs w:val="28"/>
        </w:rPr>
        <w:t>КУТЕЙНИКОВСКО</w:t>
      </w:r>
      <w:r>
        <w:rPr>
          <w:sz w:val="28"/>
        </w:rPr>
        <w:t xml:space="preserve">ГО </w:t>
      </w:r>
    </w:p>
    <w:p w:rsidR="007E5817" w:rsidRDefault="007E5817" w:rsidP="007E5817">
      <w:pPr>
        <w:jc w:val="center"/>
        <w:outlineLvl w:val="0"/>
        <w:rPr>
          <w:sz w:val="28"/>
        </w:rPr>
      </w:pPr>
      <w:r>
        <w:rPr>
          <w:sz w:val="28"/>
        </w:rPr>
        <w:t>СЕЛЬСКОГО ПОСЕЛЕНИЯ</w:t>
      </w:r>
    </w:p>
    <w:p w:rsidR="007E5817" w:rsidRDefault="007E5817" w:rsidP="007E5817">
      <w:pPr>
        <w:jc w:val="center"/>
        <w:outlineLvl w:val="0"/>
        <w:rPr>
          <w:sz w:val="28"/>
        </w:rPr>
      </w:pPr>
      <w:r>
        <w:rPr>
          <w:sz w:val="28"/>
        </w:rPr>
        <w:t>ПЯТОГО СОЗЫВА</w:t>
      </w:r>
    </w:p>
    <w:p w:rsidR="007E5817" w:rsidRDefault="007E5817" w:rsidP="007E5817">
      <w:pPr>
        <w:rPr>
          <w:sz w:val="28"/>
        </w:rPr>
      </w:pPr>
    </w:p>
    <w:p w:rsidR="007E5817" w:rsidRDefault="007E5817" w:rsidP="007E5817">
      <w:pPr>
        <w:jc w:val="center"/>
        <w:rPr>
          <w:sz w:val="28"/>
        </w:rPr>
      </w:pPr>
      <w:r>
        <w:rPr>
          <w:sz w:val="28"/>
        </w:rPr>
        <w:t>РЕШЕНИЕ</w:t>
      </w:r>
    </w:p>
    <w:p w:rsidR="00034605" w:rsidRDefault="00034605" w:rsidP="007E5817">
      <w:pPr>
        <w:jc w:val="center"/>
        <w:rPr>
          <w:sz w:val="28"/>
        </w:rPr>
      </w:pPr>
    </w:p>
    <w:p w:rsidR="007E5817" w:rsidRDefault="007E5817" w:rsidP="007E5817">
      <w:pPr>
        <w:rPr>
          <w:sz w:val="28"/>
        </w:rPr>
      </w:pPr>
      <w:r>
        <w:rPr>
          <w:sz w:val="28"/>
        </w:rPr>
        <w:t xml:space="preserve">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34605">
        <w:rPr>
          <w:sz w:val="28"/>
        </w:rPr>
        <w:t xml:space="preserve">                         </w:t>
      </w:r>
      <w:r>
        <w:rPr>
          <w:sz w:val="28"/>
        </w:rPr>
        <w:t xml:space="preserve">№  </w:t>
      </w:r>
      <w:r>
        <w:rPr>
          <w:sz w:val="28"/>
        </w:rPr>
        <w:tab/>
      </w:r>
      <w:r>
        <w:rPr>
          <w:sz w:val="28"/>
        </w:rPr>
        <w:tab/>
        <w:t xml:space="preserve">             сл. Кутейниково</w:t>
      </w:r>
    </w:p>
    <w:p w:rsidR="00FB3D1F" w:rsidRPr="00DE22F5" w:rsidRDefault="00263176" w:rsidP="007E5817">
      <w:pPr>
        <w:pStyle w:val="ConsPlusTitlePage"/>
        <w:jc w:val="center"/>
        <w:rPr>
          <w:rFonts w:ascii="Times New Roman" w:hAnsi="Times New Roman" w:cs="Times New Roman"/>
          <w:b/>
          <w:sz w:val="28"/>
        </w:rPr>
      </w:pPr>
      <w:r>
        <w:br/>
      </w:r>
    </w:p>
    <w:p w:rsidR="00FB3D1F" w:rsidRPr="00DE22F5" w:rsidRDefault="00FB3D1F" w:rsidP="00FB3D1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7E5817" w:rsidRDefault="007E5817" w:rsidP="007E5817">
      <w:pPr>
        <w:ind w:firstLine="540"/>
        <w:jc w:val="center"/>
        <w:outlineLvl w:val="0"/>
        <w:rPr>
          <w:sz w:val="27"/>
          <w:szCs w:val="27"/>
        </w:rPr>
      </w:pPr>
      <w:r w:rsidRPr="00DE22F5">
        <w:rPr>
          <w:sz w:val="27"/>
          <w:szCs w:val="27"/>
        </w:rPr>
        <w:t xml:space="preserve">Об утверждении Порядка принятия решения о применении мер ответственности к депутату Собрания депутатов </w:t>
      </w:r>
      <w:r w:rsidRPr="007E5817">
        <w:rPr>
          <w:color w:val="000000" w:themeColor="text1"/>
          <w:sz w:val="27"/>
          <w:szCs w:val="27"/>
        </w:rPr>
        <w:t>Кутейниковского</w:t>
      </w:r>
      <w:r>
        <w:rPr>
          <w:sz w:val="27"/>
          <w:szCs w:val="27"/>
        </w:rPr>
        <w:t>сельск</w:t>
      </w:r>
      <w:r w:rsidRPr="00DE22F5">
        <w:rPr>
          <w:sz w:val="27"/>
          <w:szCs w:val="27"/>
        </w:rPr>
        <w:t xml:space="preserve">ого  поселения, председателю Собрания депутатов – главе </w:t>
      </w:r>
      <w:r w:rsidRPr="007E5817">
        <w:rPr>
          <w:color w:val="000000" w:themeColor="text1"/>
          <w:sz w:val="27"/>
          <w:szCs w:val="27"/>
        </w:rPr>
        <w:t>Кутейниковского</w:t>
      </w:r>
      <w:r>
        <w:rPr>
          <w:sz w:val="27"/>
          <w:szCs w:val="27"/>
        </w:rPr>
        <w:t>сельск</w:t>
      </w:r>
      <w:r w:rsidRPr="00DE22F5">
        <w:rPr>
          <w:sz w:val="27"/>
          <w:szCs w:val="27"/>
        </w:rPr>
        <w:t>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7E5817" w:rsidRPr="00DE22F5" w:rsidRDefault="007E5817" w:rsidP="007E5817">
      <w:pPr>
        <w:ind w:firstLine="540"/>
        <w:jc w:val="center"/>
        <w:outlineLvl w:val="0"/>
        <w:rPr>
          <w:sz w:val="27"/>
          <w:szCs w:val="27"/>
        </w:rPr>
      </w:pPr>
    </w:p>
    <w:p w:rsidR="00904F90" w:rsidRPr="00DE22F5" w:rsidRDefault="00904F90" w:rsidP="00904F90">
      <w:pPr>
        <w:ind w:firstLine="708"/>
        <w:jc w:val="both"/>
        <w:rPr>
          <w:color w:val="000000"/>
          <w:sz w:val="27"/>
          <w:szCs w:val="27"/>
        </w:rPr>
      </w:pPr>
      <w:r w:rsidRPr="00DE22F5">
        <w:rPr>
          <w:sz w:val="27"/>
          <w:szCs w:val="27"/>
        </w:rPr>
        <w:t>В соответствии с Федеральными з</w:t>
      </w:r>
      <w:r w:rsidR="007E5817">
        <w:rPr>
          <w:sz w:val="27"/>
          <w:szCs w:val="27"/>
        </w:rPr>
        <w:t xml:space="preserve">аконами от 06.10.2003 № 131-ФЗ </w:t>
      </w:r>
      <w:r w:rsidRPr="00DE22F5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 и </w:t>
      </w:r>
      <w:r w:rsidRPr="00DE22F5">
        <w:rPr>
          <w:rFonts w:eastAsia="Calibri"/>
          <w:sz w:val="27"/>
          <w:szCs w:val="27"/>
        </w:rPr>
        <w:t xml:space="preserve">от 25.12.2008 № 273-ФЗ «О противодействии коррупции», </w:t>
      </w:r>
      <w:r w:rsidRPr="00DE22F5">
        <w:rPr>
          <w:bCs/>
          <w:sz w:val="27"/>
          <w:szCs w:val="27"/>
        </w:rPr>
        <w:t xml:space="preserve">Областным законом от 12.05.2009 № 218-ЗС «О противодействии коррупции в Ростовской области» </w:t>
      </w:r>
      <w:r w:rsidR="00C55633">
        <w:rPr>
          <w:sz w:val="27"/>
          <w:szCs w:val="27"/>
        </w:rPr>
        <w:t>Собрание депутатов</w:t>
      </w:r>
      <w:r w:rsidR="00787723" w:rsidRPr="007E5817">
        <w:rPr>
          <w:color w:val="000000" w:themeColor="text1"/>
          <w:sz w:val="27"/>
          <w:szCs w:val="27"/>
        </w:rPr>
        <w:t>Кутейниковского</w:t>
      </w:r>
      <w:r w:rsidR="00DE22F5">
        <w:rPr>
          <w:sz w:val="27"/>
          <w:szCs w:val="27"/>
        </w:rPr>
        <w:t>сельск</w:t>
      </w:r>
      <w:r w:rsidRPr="00DE22F5">
        <w:rPr>
          <w:sz w:val="27"/>
          <w:szCs w:val="27"/>
        </w:rPr>
        <w:t>ого поселения, решило</w:t>
      </w:r>
      <w:r w:rsidRPr="00DE22F5">
        <w:rPr>
          <w:color w:val="000000"/>
          <w:sz w:val="27"/>
          <w:szCs w:val="27"/>
        </w:rPr>
        <w:t>:</w:t>
      </w:r>
    </w:p>
    <w:p w:rsidR="00904F90" w:rsidRPr="00DE22F5" w:rsidRDefault="00904F90" w:rsidP="00904F90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904F90" w:rsidRPr="00DE22F5" w:rsidRDefault="00904F90" w:rsidP="00304C08">
      <w:pPr>
        <w:pStyle w:val="a5"/>
        <w:widowControl w:val="0"/>
        <w:numPr>
          <w:ilvl w:val="0"/>
          <w:numId w:val="1"/>
        </w:numPr>
        <w:ind w:left="0" w:firstLine="708"/>
        <w:jc w:val="both"/>
        <w:rPr>
          <w:color w:val="000000"/>
          <w:sz w:val="27"/>
          <w:szCs w:val="27"/>
        </w:rPr>
      </w:pPr>
      <w:r w:rsidRPr="00DE22F5">
        <w:rPr>
          <w:color w:val="000000"/>
          <w:sz w:val="27"/>
          <w:szCs w:val="27"/>
        </w:rPr>
        <w:t xml:space="preserve">Утвердить </w:t>
      </w:r>
      <w:r w:rsidRPr="00DE22F5">
        <w:rPr>
          <w:sz w:val="27"/>
          <w:szCs w:val="27"/>
        </w:rPr>
        <w:t xml:space="preserve">Порядок принятия решения о применении мер ответственности к депутату Собрания депутатов </w:t>
      </w:r>
      <w:r w:rsidR="00787723" w:rsidRPr="007E5817">
        <w:rPr>
          <w:color w:val="000000" w:themeColor="text1"/>
          <w:sz w:val="27"/>
          <w:szCs w:val="27"/>
        </w:rPr>
        <w:t>Кутейниковского</w:t>
      </w:r>
      <w:r w:rsidR="00DE22F5">
        <w:rPr>
          <w:sz w:val="27"/>
          <w:szCs w:val="27"/>
        </w:rPr>
        <w:t>сельск</w:t>
      </w:r>
      <w:r w:rsidRPr="00DE22F5">
        <w:rPr>
          <w:sz w:val="27"/>
          <w:szCs w:val="27"/>
        </w:rPr>
        <w:t xml:space="preserve">ого поселения, председателю Собрания депутатов – главе </w:t>
      </w:r>
      <w:r w:rsidR="00787723" w:rsidRPr="007E5817">
        <w:rPr>
          <w:color w:val="000000" w:themeColor="text1"/>
          <w:sz w:val="27"/>
          <w:szCs w:val="27"/>
        </w:rPr>
        <w:t>Кутейниковского</w:t>
      </w:r>
      <w:r w:rsidR="00DE22F5">
        <w:rPr>
          <w:sz w:val="27"/>
          <w:szCs w:val="27"/>
        </w:rPr>
        <w:t>сельск</w:t>
      </w:r>
      <w:r w:rsidRPr="00DE22F5">
        <w:rPr>
          <w:sz w:val="27"/>
          <w:szCs w:val="27"/>
        </w:rPr>
        <w:t>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согласно приложению</w:t>
      </w:r>
      <w:r w:rsidRPr="00DE22F5">
        <w:rPr>
          <w:color w:val="000000"/>
          <w:sz w:val="27"/>
          <w:szCs w:val="27"/>
        </w:rPr>
        <w:t>.</w:t>
      </w:r>
    </w:p>
    <w:p w:rsidR="00904F90" w:rsidRPr="00DE22F5" w:rsidRDefault="00904F90" w:rsidP="00304C08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E22F5">
        <w:rPr>
          <w:rFonts w:ascii="Times New Roman" w:hAnsi="Times New Roman" w:cs="Times New Roman"/>
          <w:color w:val="000000"/>
          <w:sz w:val="27"/>
          <w:szCs w:val="27"/>
        </w:rPr>
        <w:t>Настоящее решение вступает в силу со дня его официального опубликования.</w:t>
      </w:r>
    </w:p>
    <w:p w:rsidR="00304C08" w:rsidRPr="00DE22F5" w:rsidRDefault="00304C08" w:rsidP="00304C08">
      <w:pPr>
        <w:pStyle w:val="a5"/>
        <w:numPr>
          <w:ilvl w:val="0"/>
          <w:numId w:val="1"/>
        </w:numPr>
        <w:ind w:left="0" w:firstLine="708"/>
        <w:jc w:val="both"/>
        <w:rPr>
          <w:sz w:val="27"/>
          <w:szCs w:val="27"/>
        </w:rPr>
      </w:pPr>
      <w:r w:rsidRPr="00DE22F5">
        <w:rPr>
          <w:sz w:val="27"/>
          <w:szCs w:val="27"/>
        </w:rPr>
        <w:t>Контроль за исполнением настоящего решения оставляю за собой.</w:t>
      </w:r>
    </w:p>
    <w:p w:rsidR="00304C08" w:rsidRPr="00DE22F5" w:rsidRDefault="00304C08" w:rsidP="00304C08">
      <w:pPr>
        <w:pStyle w:val="ConsPlusNormal"/>
        <w:ind w:left="189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F411E" w:rsidRPr="00DE22F5" w:rsidRDefault="003F411E" w:rsidP="003F41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2F5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депутатов-</w:t>
      </w:r>
    </w:p>
    <w:p w:rsidR="00A0576F" w:rsidRPr="007E5817" w:rsidRDefault="003F411E" w:rsidP="007E58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2F5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787723" w:rsidRPr="007E58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b w:val="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b w:val="0"/>
          <w:sz w:val="28"/>
          <w:szCs w:val="28"/>
        </w:rPr>
        <w:t xml:space="preserve">ого поселения                   </w:t>
      </w:r>
      <w:r w:rsidR="00787723">
        <w:rPr>
          <w:rFonts w:ascii="Times New Roman" w:hAnsi="Times New Roman" w:cs="Times New Roman"/>
          <w:b w:val="0"/>
          <w:sz w:val="28"/>
          <w:szCs w:val="28"/>
        </w:rPr>
        <w:t>Т.И. Дудниченко</w:t>
      </w:r>
    </w:p>
    <w:p w:rsidR="00A0576F" w:rsidRPr="00DE22F5" w:rsidRDefault="00A0576F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576F" w:rsidRPr="00DE22F5" w:rsidRDefault="00A0576F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576F" w:rsidRPr="00DE22F5" w:rsidRDefault="00A0576F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576F" w:rsidRPr="00DE22F5" w:rsidRDefault="00A0576F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4F90" w:rsidRPr="00DE22F5" w:rsidRDefault="00904F90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22F5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904F90" w:rsidRPr="00DE22F5" w:rsidRDefault="00904F90" w:rsidP="00904F90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22F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Собрания депутатов </w:t>
      </w:r>
      <w:r w:rsidR="00F00B3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DE22F5">
        <w:rPr>
          <w:rFonts w:ascii="Times New Roman" w:hAnsi="Times New Roman" w:cs="Times New Roman"/>
          <w:color w:val="000000"/>
          <w:sz w:val="24"/>
          <w:szCs w:val="24"/>
        </w:rPr>
        <w:t>сельск</w:t>
      </w:r>
      <w:r w:rsidRPr="00DE22F5">
        <w:rPr>
          <w:rFonts w:ascii="Times New Roman" w:hAnsi="Times New Roman" w:cs="Times New Roman"/>
          <w:color w:val="000000"/>
          <w:sz w:val="24"/>
          <w:szCs w:val="24"/>
        </w:rPr>
        <w:t xml:space="preserve">ого  поселения </w:t>
      </w:r>
      <w:r w:rsidRPr="00DE22F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______ №_______ </w:t>
      </w:r>
    </w:p>
    <w:p w:rsidR="00904F90" w:rsidRPr="00DE22F5" w:rsidRDefault="00904F90" w:rsidP="00904F9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bookmarkStart w:id="0" w:name="Par23"/>
    <w:bookmarkEnd w:id="0"/>
    <w:p w:rsidR="00904F90" w:rsidRPr="00DE22F5" w:rsidRDefault="00AF42A9" w:rsidP="00904F90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904F90" w:rsidRPr="00DE22F5"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\l Par23  </w:instrTex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904F90" w:rsidRPr="00DE22F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904F90" w:rsidRPr="00DE22F5" w:rsidRDefault="00904F90" w:rsidP="00904F90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решения о применении мер ответственности к депутату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поселения, председателю Собрания депутатов – главе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ого 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904F90" w:rsidRPr="00DE22F5" w:rsidRDefault="00904F90" w:rsidP="00904F9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1. Настоящий Порядок в соответствии с частью 7</w:t>
      </w:r>
      <w:r w:rsidRPr="00DE22F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3-2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 w:rsidRPr="00DE22F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закона </w:t>
      </w:r>
      <w:r w:rsidRPr="00DE22F5">
        <w:rPr>
          <w:rFonts w:ascii="Times New Roman" w:hAnsi="Times New Roman" w:cs="Times New Roman"/>
          <w:bCs/>
          <w:color w:val="000000"/>
          <w:sz w:val="28"/>
          <w:szCs w:val="28"/>
        </w:rPr>
        <w:t>от 12.05.2009 № 218-ЗС «О противодействии коррупции в Ростовской области», Уставом муниципального образования «</w:t>
      </w:r>
      <w:r w:rsidR="00787723" w:rsidRPr="007E58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bCs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bCs/>
          <w:color w:val="000000"/>
          <w:sz w:val="28"/>
          <w:szCs w:val="28"/>
        </w:rPr>
        <w:t>ое поселение»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процедуру принятия решения о применении мер ответственности к депутату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поселения, председателю Собрания депутатов – главе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</w:r>
      <w:bookmarkStart w:id="1" w:name="_GoBack"/>
      <w:bookmarkEnd w:id="1"/>
      <w:r w:rsidRPr="00DE22F5">
        <w:rPr>
          <w:rFonts w:ascii="Times New Roman" w:hAnsi="Times New Roman" w:cs="Times New Roman"/>
          <w:color w:val="000000"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предупреждение;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2) освобождение депутата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 от должности в Собрании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ого поселения с лишением права занимать должности в Собрании депутатов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>ого поселения до прекращения срока его полномочий;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4) запрет занимать должности в Собрании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до прекращения срока его полномочий;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E22F5">
        <w:rPr>
          <w:rFonts w:ascii="Times New Roman" w:hAnsi="Times New Roman" w:cs="Times New Roman"/>
          <w:sz w:val="28"/>
          <w:szCs w:val="28"/>
        </w:rP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</w:p>
    <w:p w:rsidR="00904F90" w:rsidRPr="00DE22F5" w:rsidRDefault="00904F90" w:rsidP="00904F90">
      <w:pPr>
        <w:spacing w:line="240" w:lineRule="atLeast"/>
        <w:ind w:firstLine="709"/>
        <w:jc w:val="both"/>
        <w:rPr>
          <w:sz w:val="28"/>
          <w:szCs w:val="28"/>
        </w:rPr>
      </w:pPr>
      <w:r w:rsidRPr="00DE22F5">
        <w:rPr>
          <w:sz w:val="28"/>
          <w:szCs w:val="28"/>
        </w:rPr>
        <w:t xml:space="preserve"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</w:t>
      </w:r>
      <w:r w:rsidR="00787723" w:rsidRPr="007E5817">
        <w:rPr>
          <w:color w:val="000000" w:themeColor="text1"/>
          <w:sz w:val="28"/>
          <w:szCs w:val="28"/>
        </w:rPr>
        <w:t>Кутейниковского</w:t>
      </w:r>
      <w:r w:rsidR="00DE22F5">
        <w:rPr>
          <w:sz w:val="28"/>
          <w:szCs w:val="28"/>
        </w:rPr>
        <w:t>сельск</w:t>
      </w:r>
      <w:r w:rsidR="00531B25" w:rsidRPr="00DE22F5">
        <w:rPr>
          <w:sz w:val="28"/>
          <w:szCs w:val="28"/>
        </w:rPr>
        <w:t>ого</w:t>
      </w:r>
      <w:r w:rsidRPr="00DE22F5">
        <w:rPr>
          <w:sz w:val="28"/>
          <w:szCs w:val="28"/>
        </w:rPr>
        <w:t xml:space="preserve"> поселения.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вопроса о применении к лицам, замещающим муниципальные должности, мер ответственности.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5. Председательствующим на заседании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В случае, если на данном заседании рассматривается вопрос о применении мер ответственности к председателю Собрания депутатов – главе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поселения, указанное заседание проходит под председательством заместителя председателя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поселения, либо в случае отсутствия заместителя председателя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– под председательством депутата, избранного из числа присутствующих на заседании депутатов Собрания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E22F5">
        <w:rPr>
          <w:rFonts w:ascii="Times New Roman" w:hAnsi="Times New Roman" w:cs="Times New Roman"/>
          <w:sz w:val="28"/>
          <w:szCs w:val="28"/>
        </w:rPr>
        <w:lastRenderedPageBreak/>
        <w:t>непосредственно перед началом заседания простым большинством голосов депутатов.</w:t>
      </w:r>
    </w:p>
    <w:p w:rsidR="00904F90" w:rsidRPr="00DE22F5" w:rsidRDefault="00904F90" w:rsidP="00904F90">
      <w:pPr>
        <w:widowControl w:val="0"/>
        <w:ind w:firstLine="709"/>
        <w:jc w:val="both"/>
        <w:rPr>
          <w:sz w:val="28"/>
          <w:szCs w:val="28"/>
        </w:rPr>
      </w:pPr>
      <w:r w:rsidRPr="00DE22F5">
        <w:rPr>
          <w:sz w:val="28"/>
          <w:szCs w:val="28"/>
        </w:rPr>
        <w:t xml:space="preserve"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</w:t>
      </w:r>
      <w:r w:rsidR="00787723" w:rsidRPr="007E5817">
        <w:rPr>
          <w:color w:val="000000" w:themeColor="text1"/>
          <w:sz w:val="28"/>
          <w:szCs w:val="28"/>
        </w:rPr>
        <w:t>Кутейниковского</w:t>
      </w:r>
      <w:r w:rsidR="00DE22F5" w:rsidRPr="007E5817">
        <w:rPr>
          <w:color w:val="000000" w:themeColor="text1"/>
          <w:sz w:val="28"/>
          <w:szCs w:val="28"/>
        </w:rPr>
        <w:t>сельск</w:t>
      </w:r>
      <w:r w:rsidR="00531B25" w:rsidRPr="007E5817">
        <w:rPr>
          <w:color w:val="000000" w:themeColor="text1"/>
          <w:sz w:val="28"/>
          <w:szCs w:val="28"/>
        </w:rPr>
        <w:t>ого</w:t>
      </w:r>
      <w:r w:rsidRPr="00DE22F5">
        <w:rPr>
          <w:sz w:val="28"/>
          <w:szCs w:val="28"/>
        </w:rPr>
        <w:t>поселения.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7. При рассмотрении и принятии Собранием депутатов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решения о применении мер ответственности к лицам, замещающим муниципальные должности, им должны быть обеспечены: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8. При принятии решения о выборе конкретной меры ответственности Собранием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DE22F5">
        <w:rPr>
          <w:rFonts w:ascii="Times New Roman" w:hAnsi="Times New Roman" w:cs="Times New Roman"/>
          <w:sz w:val="28"/>
          <w:szCs w:val="28"/>
        </w:rPr>
        <w:t xml:space="preserve"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ого</w:t>
      </w:r>
      <w:r w:rsidRPr="00DE22F5">
        <w:rPr>
          <w:rFonts w:ascii="Times New Roman" w:hAnsi="Times New Roman" w:cs="Times New Roman"/>
          <w:sz w:val="28"/>
          <w:szCs w:val="28"/>
        </w:rPr>
        <w:t xml:space="preserve"> поселения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 xml:space="preserve">12. Информация о применении к лицу, замещающему муниципальную должность, мер ответственности размещается на официальном сайте </w:t>
      </w:r>
      <w:r w:rsidR="00531B25" w:rsidRPr="00DE22F5">
        <w:rPr>
          <w:rFonts w:ascii="Times New Roman" w:hAnsi="Times New Roman" w:cs="Times New Roman"/>
          <w:sz w:val="28"/>
          <w:szCs w:val="28"/>
        </w:rPr>
        <w:t>муниципального образование «</w:t>
      </w:r>
      <w:r w:rsidR="00787723" w:rsidRPr="007E5817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Кутейниковское</w:t>
      </w:r>
      <w:r w:rsidR="00DE22F5">
        <w:rPr>
          <w:rFonts w:ascii="Times New Roman" w:hAnsi="Times New Roman" w:cs="Times New Roman"/>
          <w:sz w:val="28"/>
          <w:szCs w:val="28"/>
        </w:rPr>
        <w:t>сельск</w:t>
      </w:r>
      <w:r w:rsidR="00531B25" w:rsidRPr="00DE22F5">
        <w:rPr>
          <w:rFonts w:ascii="Times New Roman" w:hAnsi="Times New Roman" w:cs="Times New Roman"/>
          <w:sz w:val="28"/>
          <w:szCs w:val="28"/>
        </w:rPr>
        <w:t>ое поселение»</w:t>
      </w:r>
      <w:r w:rsidRPr="00DE22F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направляется в адрес Губернатора Ростовской области не позднее 10 дней со дня принятия соответствующего решения.</w:t>
      </w:r>
    </w:p>
    <w:p w:rsidR="00904F90" w:rsidRPr="00DE22F5" w:rsidRDefault="00904F90" w:rsidP="00904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4F90" w:rsidRPr="00DE22F5" w:rsidRDefault="00904F90" w:rsidP="00DE0287">
      <w:pPr>
        <w:rPr>
          <w:sz w:val="28"/>
          <w:szCs w:val="28"/>
        </w:rPr>
      </w:pPr>
    </w:p>
    <w:sectPr w:rsidR="00904F90" w:rsidRPr="00DE22F5" w:rsidSect="00A0576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27B4"/>
    <w:multiLevelType w:val="hybridMultilevel"/>
    <w:tmpl w:val="58B6D154"/>
    <w:lvl w:ilvl="0" w:tplc="6F4C24F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176"/>
    <w:rsid w:val="00025408"/>
    <w:rsid w:val="00034605"/>
    <w:rsid w:val="00061401"/>
    <w:rsid w:val="000E33A7"/>
    <w:rsid w:val="001A46E8"/>
    <w:rsid w:val="001D7984"/>
    <w:rsid w:val="00263176"/>
    <w:rsid w:val="00265A5D"/>
    <w:rsid w:val="002B7CA7"/>
    <w:rsid w:val="00304C08"/>
    <w:rsid w:val="0035538F"/>
    <w:rsid w:val="003D5EDC"/>
    <w:rsid w:val="003F411E"/>
    <w:rsid w:val="00483A8D"/>
    <w:rsid w:val="00511C83"/>
    <w:rsid w:val="00531B25"/>
    <w:rsid w:val="005D0D49"/>
    <w:rsid w:val="006759B0"/>
    <w:rsid w:val="006A0026"/>
    <w:rsid w:val="006C70C6"/>
    <w:rsid w:val="006E61C5"/>
    <w:rsid w:val="006F4FC2"/>
    <w:rsid w:val="00732DB2"/>
    <w:rsid w:val="00753358"/>
    <w:rsid w:val="00786D3A"/>
    <w:rsid w:val="00787723"/>
    <w:rsid w:val="007E5817"/>
    <w:rsid w:val="007F1CE2"/>
    <w:rsid w:val="008A3C0C"/>
    <w:rsid w:val="00904F90"/>
    <w:rsid w:val="00990427"/>
    <w:rsid w:val="009B7C3C"/>
    <w:rsid w:val="00A0576F"/>
    <w:rsid w:val="00AF42A9"/>
    <w:rsid w:val="00B37DDB"/>
    <w:rsid w:val="00C55633"/>
    <w:rsid w:val="00CA79AF"/>
    <w:rsid w:val="00CD3F49"/>
    <w:rsid w:val="00D7457C"/>
    <w:rsid w:val="00DE0287"/>
    <w:rsid w:val="00DE22F5"/>
    <w:rsid w:val="00E356A6"/>
    <w:rsid w:val="00E7613B"/>
    <w:rsid w:val="00F00B3D"/>
    <w:rsid w:val="00F0494B"/>
    <w:rsid w:val="00F756BF"/>
    <w:rsid w:val="00F75BB7"/>
    <w:rsid w:val="00FB3D1F"/>
    <w:rsid w:val="00FB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3D1F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3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D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1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B3D1F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FB3D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3F411E"/>
    <w:rPr>
      <w:rFonts w:ascii="Calibri" w:eastAsia="Times New Roman" w:hAnsi="Calibri" w:cs="Calibri"/>
      <w:szCs w:val="20"/>
      <w:lang w:eastAsia="ru-RU"/>
    </w:rPr>
  </w:style>
  <w:style w:type="paragraph" w:customStyle="1" w:styleId="Postan">
    <w:name w:val="Postan"/>
    <w:basedOn w:val="a"/>
    <w:rsid w:val="00DE0287"/>
    <w:pPr>
      <w:jc w:val="center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304C08"/>
    <w:pPr>
      <w:ind w:left="720"/>
      <w:contextualSpacing/>
    </w:pPr>
  </w:style>
  <w:style w:type="paragraph" w:styleId="a6">
    <w:name w:val="Title"/>
    <w:basedOn w:val="a"/>
    <w:link w:val="a7"/>
    <w:qFormat/>
    <w:rsid w:val="007E5817"/>
    <w:pPr>
      <w:jc w:val="center"/>
    </w:pPr>
    <w:rPr>
      <w:sz w:val="28"/>
      <w:lang/>
    </w:rPr>
  </w:style>
  <w:style w:type="character" w:customStyle="1" w:styleId="a7">
    <w:name w:val="Название Знак"/>
    <w:basedOn w:val="a0"/>
    <w:link w:val="a6"/>
    <w:rsid w:val="007E5817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6AC7-CCE2-4D27-9574-BC5BDA1F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2022-06-30T18:51:00Z</cp:lastPrinted>
  <dcterms:created xsi:type="dcterms:W3CDTF">2022-03-29T05:44:00Z</dcterms:created>
  <dcterms:modified xsi:type="dcterms:W3CDTF">2022-07-27T10:23:00Z</dcterms:modified>
</cp:coreProperties>
</file>