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21" w:rsidRPr="00100821" w:rsidRDefault="00100821" w:rsidP="0007574B">
      <w:pPr>
        <w:widowControl w:val="0"/>
        <w:tabs>
          <w:tab w:val="left" w:pos="5387"/>
        </w:tabs>
        <w:autoSpaceDE w:val="0"/>
        <w:autoSpaceDN w:val="0"/>
        <w:adjustRightInd w:val="0"/>
        <w:rPr>
          <w:rFonts w:eastAsia="Calibri"/>
          <w:kern w:val="2"/>
          <w:lang w:eastAsia="en-US"/>
        </w:rPr>
        <w:sectPr w:rsidR="00100821" w:rsidRPr="00100821" w:rsidSect="00E76359">
          <w:pgSz w:w="11906" w:h="16838"/>
          <w:pgMar w:top="568" w:right="851" w:bottom="1134" w:left="1560" w:header="709" w:footer="709" w:gutter="0"/>
          <w:cols w:space="708"/>
          <w:docGrid w:linePitch="360"/>
        </w:sectPr>
      </w:pPr>
    </w:p>
    <w:p w:rsidR="00D575E4" w:rsidRDefault="00D575E4" w:rsidP="00100821">
      <w:pPr>
        <w:tabs>
          <w:tab w:val="left" w:pos="5387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0821" w:rsidRDefault="00100821" w:rsidP="00100821">
      <w:pPr>
        <w:tabs>
          <w:tab w:val="left" w:pos="538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ИТОГИ</w:t>
      </w:r>
    </w:p>
    <w:p w:rsidR="00100821" w:rsidRDefault="00100821" w:rsidP="00100821">
      <w:pPr>
        <w:tabs>
          <w:tab w:val="left" w:pos="538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мониторинга доступности </w:t>
      </w:r>
      <w:r w:rsidRPr="00BD481A">
        <w:rPr>
          <w:sz w:val="28"/>
          <w:szCs w:val="28"/>
        </w:rPr>
        <w:t>по объектам</w:t>
      </w:r>
      <w:r>
        <w:rPr>
          <w:sz w:val="28"/>
          <w:szCs w:val="28"/>
        </w:rPr>
        <w:t xml:space="preserve">, </w:t>
      </w:r>
      <w:r w:rsidRPr="00BD481A">
        <w:rPr>
          <w:sz w:val="28"/>
          <w:szCs w:val="28"/>
        </w:rPr>
        <w:t xml:space="preserve">включенным </w:t>
      </w:r>
      <w:r>
        <w:rPr>
          <w:sz w:val="28"/>
          <w:szCs w:val="28"/>
        </w:rPr>
        <w:t xml:space="preserve">в </w:t>
      </w:r>
      <w:r w:rsidRPr="00B00607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  <w:r w:rsidRPr="00B00607">
        <w:rPr>
          <w:sz w:val="28"/>
          <w:szCs w:val="28"/>
        </w:rPr>
        <w:t xml:space="preserve"> объектов социальной и транспортной</w:t>
      </w:r>
      <w:r>
        <w:rPr>
          <w:sz w:val="28"/>
          <w:szCs w:val="28"/>
        </w:rPr>
        <w:t xml:space="preserve"> </w:t>
      </w:r>
      <w:r w:rsidRPr="00B00607">
        <w:rPr>
          <w:sz w:val="28"/>
          <w:szCs w:val="28"/>
        </w:rPr>
        <w:t>инфраструктур,</w:t>
      </w:r>
    </w:p>
    <w:p w:rsidR="00100821" w:rsidRDefault="00100821" w:rsidP="00275864">
      <w:pPr>
        <w:tabs>
          <w:tab w:val="left" w:pos="5387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B00607">
        <w:rPr>
          <w:sz w:val="28"/>
          <w:szCs w:val="28"/>
        </w:rPr>
        <w:t>средств</w:t>
      </w:r>
      <w:proofErr w:type="gramEnd"/>
      <w:r w:rsidRPr="00B00607">
        <w:rPr>
          <w:sz w:val="28"/>
          <w:szCs w:val="28"/>
        </w:rPr>
        <w:t xml:space="preserve"> транспорта, связи и информации, находящихся в </w:t>
      </w:r>
      <w:r>
        <w:rPr>
          <w:sz w:val="28"/>
          <w:szCs w:val="28"/>
        </w:rPr>
        <w:t>муниципальной</w:t>
      </w:r>
      <w:r w:rsidRPr="00B00607">
        <w:rPr>
          <w:sz w:val="28"/>
          <w:szCs w:val="28"/>
        </w:rPr>
        <w:t xml:space="preserve"> собственности </w:t>
      </w:r>
      <w:proofErr w:type="spellStart"/>
      <w:r w:rsidR="00275864">
        <w:rPr>
          <w:sz w:val="28"/>
          <w:szCs w:val="28"/>
        </w:rPr>
        <w:t>Кутейниковского</w:t>
      </w:r>
      <w:proofErr w:type="spellEnd"/>
      <w:r w:rsidR="00275864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Родионово-Несветайского</w:t>
      </w:r>
      <w:proofErr w:type="spellEnd"/>
      <w:r>
        <w:rPr>
          <w:sz w:val="28"/>
          <w:szCs w:val="28"/>
        </w:rPr>
        <w:t xml:space="preserve"> района </w:t>
      </w:r>
      <w:r w:rsidRPr="00B00607">
        <w:rPr>
          <w:sz w:val="28"/>
          <w:szCs w:val="28"/>
        </w:rPr>
        <w:t>Ростовской области,</w:t>
      </w:r>
      <w:r>
        <w:rPr>
          <w:sz w:val="28"/>
          <w:szCs w:val="28"/>
        </w:rPr>
        <w:t xml:space="preserve"> </w:t>
      </w:r>
      <w:r w:rsidRPr="00B00607">
        <w:rPr>
          <w:sz w:val="28"/>
          <w:szCs w:val="28"/>
        </w:rPr>
        <w:t>и услуг в</w:t>
      </w:r>
      <w:r w:rsidR="000943D5">
        <w:rPr>
          <w:sz w:val="28"/>
          <w:szCs w:val="28"/>
        </w:rPr>
        <w:t xml:space="preserve"> </w:t>
      </w:r>
      <w:r w:rsidRPr="00B00607">
        <w:rPr>
          <w:sz w:val="28"/>
          <w:szCs w:val="28"/>
        </w:rPr>
        <w:t>приоритетных сферах</w:t>
      </w:r>
      <w:r>
        <w:rPr>
          <w:sz w:val="28"/>
          <w:szCs w:val="28"/>
        </w:rPr>
        <w:t xml:space="preserve"> </w:t>
      </w:r>
      <w:r w:rsidRPr="00B00607">
        <w:rPr>
          <w:sz w:val="28"/>
          <w:szCs w:val="28"/>
        </w:rPr>
        <w:t xml:space="preserve">жизнедеятельности инвалидов, оказываемых органами </w:t>
      </w:r>
      <w:r>
        <w:rPr>
          <w:sz w:val="28"/>
          <w:szCs w:val="28"/>
        </w:rPr>
        <w:t>местного самоуправления</w:t>
      </w:r>
      <w:r w:rsidR="00275864">
        <w:rPr>
          <w:sz w:val="28"/>
          <w:szCs w:val="28"/>
        </w:rPr>
        <w:t xml:space="preserve"> </w:t>
      </w:r>
      <w:proofErr w:type="spellStart"/>
      <w:r w:rsidR="00275864">
        <w:rPr>
          <w:sz w:val="28"/>
          <w:szCs w:val="28"/>
        </w:rPr>
        <w:t>Кутейниковского</w:t>
      </w:r>
      <w:proofErr w:type="spellEnd"/>
      <w:r w:rsidR="002758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Родионово-Несветайского</w:t>
      </w:r>
      <w:proofErr w:type="spellEnd"/>
      <w:r>
        <w:rPr>
          <w:sz w:val="28"/>
          <w:szCs w:val="28"/>
        </w:rPr>
        <w:t xml:space="preserve"> района </w:t>
      </w:r>
      <w:r w:rsidRPr="00B00607">
        <w:rPr>
          <w:sz w:val="28"/>
          <w:szCs w:val="28"/>
        </w:rPr>
        <w:t xml:space="preserve">Ростовской области, </w:t>
      </w:r>
      <w:r>
        <w:rPr>
          <w:sz w:val="28"/>
          <w:szCs w:val="28"/>
        </w:rPr>
        <w:t xml:space="preserve">в сфере </w:t>
      </w:r>
      <w:r w:rsidR="00275864">
        <w:rPr>
          <w:sz w:val="28"/>
          <w:szCs w:val="28"/>
        </w:rPr>
        <w:t xml:space="preserve">культуры </w:t>
      </w:r>
      <w:r w:rsidR="000E2DDF">
        <w:rPr>
          <w:sz w:val="28"/>
          <w:szCs w:val="28"/>
        </w:rPr>
        <w:t xml:space="preserve"> за 2023</w:t>
      </w:r>
      <w:r>
        <w:rPr>
          <w:sz w:val="28"/>
          <w:szCs w:val="28"/>
        </w:rPr>
        <w:t xml:space="preserve"> год</w:t>
      </w:r>
    </w:p>
    <w:p w:rsidR="00100821" w:rsidRPr="00357382" w:rsidRDefault="00100821" w:rsidP="00100821">
      <w:pPr>
        <w:tabs>
          <w:tab w:val="left" w:pos="5387"/>
        </w:tabs>
        <w:autoSpaceDE w:val="0"/>
        <w:autoSpaceDN w:val="0"/>
        <w:adjustRightInd w:val="0"/>
        <w:jc w:val="center"/>
      </w:pPr>
      <w:r w:rsidRPr="00357382">
        <w:t>(указывается приоритетная сфера)</w:t>
      </w:r>
    </w:p>
    <w:p w:rsidR="00100821" w:rsidRDefault="00100821" w:rsidP="00100821">
      <w:pPr>
        <w:tabs>
          <w:tab w:val="left" w:pos="5387"/>
        </w:tabs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"/>
        <w:gridCol w:w="1764"/>
        <w:gridCol w:w="1417"/>
        <w:gridCol w:w="851"/>
        <w:gridCol w:w="739"/>
        <w:gridCol w:w="903"/>
        <w:gridCol w:w="466"/>
        <w:gridCol w:w="503"/>
        <w:gridCol w:w="503"/>
        <w:gridCol w:w="503"/>
        <w:gridCol w:w="594"/>
        <w:gridCol w:w="867"/>
        <w:gridCol w:w="685"/>
        <w:gridCol w:w="503"/>
        <w:gridCol w:w="503"/>
        <w:gridCol w:w="503"/>
        <w:gridCol w:w="474"/>
        <w:gridCol w:w="884"/>
        <w:gridCol w:w="1019"/>
        <w:gridCol w:w="1088"/>
      </w:tblGrid>
      <w:tr w:rsidR="00100821" w:rsidRPr="00E472B9" w:rsidTr="00275864">
        <w:trPr>
          <w:trHeight w:val="330"/>
        </w:trPr>
        <w:tc>
          <w:tcPr>
            <w:tcW w:w="358" w:type="dxa"/>
            <w:vMerge w:val="restart"/>
            <w:shd w:val="clear" w:color="000000" w:fill="FFFFFF"/>
            <w:hideMark/>
          </w:tcPr>
          <w:p w:rsidR="00100821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№</w:t>
            </w:r>
          </w:p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357382">
              <w:rPr>
                <w:color w:val="000000"/>
              </w:rPr>
              <w:t>п/п</w:t>
            </w:r>
          </w:p>
        </w:tc>
        <w:tc>
          <w:tcPr>
            <w:tcW w:w="1764" w:type="dxa"/>
            <w:vMerge w:val="restart"/>
            <w:shd w:val="clear" w:color="000000" w:fill="FFFFFF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Наименование объекта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Адрес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59064F">
              <w:rPr>
                <w:color w:val="000000"/>
              </w:rPr>
              <w:t>Год проведения работ по адаптации и дооборудованию</w:t>
            </w:r>
          </w:p>
        </w:tc>
        <w:tc>
          <w:tcPr>
            <w:tcW w:w="739" w:type="dxa"/>
            <w:vMerge w:val="restart"/>
            <w:shd w:val="clear" w:color="000000" w:fill="FFFFFF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 xml:space="preserve">Вариант организации доступности </w:t>
            </w:r>
          </w:p>
        </w:tc>
        <w:tc>
          <w:tcPr>
            <w:tcW w:w="8910" w:type="dxa"/>
            <w:gridSpan w:val="14"/>
            <w:shd w:val="clear" w:color="000000" w:fill="FFFFFF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Состояние доступности</w:t>
            </w:r>
          </w:p>
        </w:tc>
        <w:tc>
          <w:tcPr>
            <w:tcW w:w="1088" w:type="dxa"/>
            <w:vMerge w:val="restart"/>
            <w:shd w:val="clear" w:color="000000" w:fill="FFFFFF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Примечание</w:t>
            </w:r>
          </w:p>
        </w:tc>
      </w:tr>
      <w:tr w:rsidR="00100821" w:rsidRPr="00E472B9" w:rsidTr="00275864">
        <w:trPr>
          <w:trHeight w:val="540"/>
        </w:trPr>
        <w:tc>
          <w:tcPr>
            <w:tcW w:w="358" w:type="dxa"/>
            <w:vMerge/>
            <w:vAlign w:val="center"/>
            <w:hideMark/>
          </w:tcPr>
          <w:p w:rsidR="00100821" w:rsidRPr="00E472B9" w:rsidRDefault="00100821" w:rsidP="00FD1060">
            <w:pPr>
              <w:rPr>
                <w:color w:val="000000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100821" w:rsidRPr="00E472B9" w:rsidRDefault="00100821" w:rsidP="00FD1060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00821" w:rsidRPr="00E472B9" w:rsidRDefault="00100821" w:rsidP="00FD106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00821" w:rsidRPr="00E472B9" w:rsidRDefault="00100821" w:rsidP="00FD1060">
            <w:pPr>
              <w:rPr>
                <w:color w:val="00000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100821" w:rsidRPr="00E472B9" w:rsidRDefault="00100821" w:rsidP="00FD1060">
            <w:pPr>
              <w:rPr>
                <w:color w:val="000000"/>
              </w:rPr>
            </w:pPr>
          </w:p>
        </w:tc>
        <w:tc>
          <w:tcPr>
            <w:tcW w:w="903" w:type="dxa"/>
            <w:vMerge w:val="restart"/>
            <w:shd w:val="clear" w:color="000000" w:fill="FFFFFF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E472B9">
              <w:rPr>
                <w:color w:val="000000"/>
              </w:rPr>
              <w:t>оступен полностью всем</w:t>
            </w:r>
          </w:p>
        </w:tc>
        <w:tc>
          <w:tcPr>
            <w:tcW w:w="2569" w:type="dxa"/>
            <w:gridSpan w:val="5"/>
            <w:shd w:val="clear" w:color="000000" w:fill="FFFFFF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E472B9">
              <w:rPr>
                <w:color w:val="000000"/>
              </w:rPr>
              <w:t>оступен полностью избирательно</w:t>
            </w:r>
          </w:p>
        </w:tc>
        <w:tc>
          <w:tcPr>
            <w:tcW w:w="867" w:type="dxa"/>
            <w:vMerge w:val="restart"/>
            <w:shd w:val="clear" w:color="000000" w:fill="FFFFFF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E472B9">
              <w:rPr>
                <w:color w:val="000000"/>
              </w:rPr>
              <w:t>оступен частично всем</w:t>
            </w:r>
          </w:p>
        </w:tc>
        <w:tc>
          <w:tcPr>
            <w:tcW w:w="2668" w:type="dxa"/>
            <w:gridSpan w:val="5"/>
            <w:shd w:val="clear" w:color="000000" w:fill="FFFFFF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E472B9">
              <w:rPr>
                <w:color w:val="000000"/>
              </w:rPr>
              <w:t>оступен частично избирательно</w:t>
            </w:r>
          </w:p>
        </w:tc>
        <w:tc>
          <w:tcPr>
            <w:tcW w:w="884" w:type="dxa"/>
            <w:vMerge w:val="restart"/>
            <w:shd w:val="clear" w:color="000000" w:fill="FFFFFF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E472B9">
              <w:rPr>
                <w:color w:val="000000"/>
              </w:rPr>
              <w:t>оступен условно</w:t>
            </w:r>
          </w:p>
        </w:tc>
        <w:tc>
          <w:tcPr>
            <w:tcW w:w="1019" w:type="dxa"/>
            <w:vMerge w:val="restart"/>
            <w:shd w:val="clear" w:color="000000" w:fill="FFFFFF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E472B9">
              <w:rPr>
                <w:color w:val="000000"/>
              </w:rPr>
              <w:t xml:space="preserve">ременно недоступен </w:t>
            </w:r>
          </w:p>
        </w:tc>
        <w:tc>
          <w:tcPr>
            <w:tcW w:w="1088" w:type="dxa"/>
            <w:vMerge/>
            <w:vAlign w:val="center"/>
            <w:hideMark/>
          </w:tcPr>
          <w:p w:rsidR="00100821" w:rsidRPr="00E472B9" w:rsidRDefault="00100821" w:rsidP="00FD1060">
            <w:pPr>
              <w:rPr>
                <w:color w:val="000000"/>
              </w:rPr>
            </w:pPr>
          </w:p>
        </w:tc>
      </w:tr>
      <w:tr w:rsidR="00100821" w:rsidRPr="00E472B9" w:rsidTr="00275864">
        <w:trPr>
          <w:trHeight w:val="420"/>
        </w:trPr>
        <w:tc>
          <w:tcPr>
            <w:tcW w:w="358" w:type="dxa"/>
            <w:vMerge/>
            <w:vAlign w:val="center"/>
            <w:hideMark/>
          </w:tcPr>
          <w:p w:rsidR="00100821" w:rsidRPr="00E472B9" w:rsidRDefault="00100821" w:rsidP="00FD1060">
            <w:pPr>
              <w:rPr>
                <w:color w:val="000000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100821" w:rsidRPr="00E472B9" w:rsidRDefault="00100821" w:rsidP="00FD1060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00821" w:rsidRPr="00E472B9" w:rsidRDefault="00100821" w:rsidP="00FD106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00821" w:rsidRPr="00E472B9" w:rsidRDefault="00100821" w:rsidP="00FD1060">
            <w:pPr>
              <w:rPr>
                <w:color w:val="00000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100821" w:rsidRPr="00E472B9" w:rsidRDefault="00100821" w:rsidP="00FD1060">
            <w:pPr>
              <w:rPr>
                <w:color w:val="000000"/>
              </w:rPr>
            </w:pPr>
          </w:p>
        </w:tc>
        <w:tc>
          <w:tcPr>
            <w:tcW w:w="903" w:type="dxa"/>
            <w:vMerge/>
            <w:vAlign w:val="center"/>
            <w:hideMark/>
          </w:tcPr>
          <w:p w:rsidR="00100821" w:rsidRPr="00E472B9" w:rsidRDefault="00100821" w:rsidP="00FD1060">
            <w:pPr>
              <w:rPr>
                <w:color w:val="000000"/>
              </w:rPr>
            </w:pPr>
          </w:p>
        </w:tc>
        <w:tc>
          <w:tcPr>
            <w:tcW w:w="466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С</w:t>
            </w:r>
          </w:p>
        </w:tc>
        <w:tc>
          <w:tcPr>
            <w:tcW w:w="503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Г</w:t>
            </w:r>
          </w:p>
        </w:tc>
        <w:tc>
          <w:tcPr>
            <w:tcW w:w="503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О</w:t>
            </w:r>
          </w:p>
        </w:tc>
        <w:tc>
          <w:tcPr>
            <w:tcW w:w="503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К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У</w:t>
            </w:r>
          </w:p>
        </w:tc>
        <w:tc>
          <w:tcPr>
            <w:tcW w:w="867" w:type="dxa"/>
            <w:vMerge/>
            <w:vAlign w:val="center"/>
            <w:hideMark/>
          </w:tcPr>
          <w:p w:rsidR="00100821" w:rsidRPr="00E472B9" w:rsidRDefault="00100821" w:rsidP="00FD1060">
            <w:pPr>
              <w:rPr>
                <w:color w:val="000000"/>
              </w:rPr>
            </w:pPr>
          </w:p>
        </w:tc>
        <w:tc>
          <w:tcPr>
            <w:tcW w:w="685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 xml:space="preserve">Г </w:t>
            </w:r>
          </w:p>
        </w:tc>
        <w:tc>
          <w:tcPr>
            <w:tcW w:w="503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К</w:t>
            </w:r>
          </w:p>
        </w:tc>
        <w:tc>
          <w:tcPr>
            <w:tcW w:w="503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О</w:t>
            </w:r>
          </w:p>
        </w:tc>
        <w:tc>
          <w:tcPr>
            <w:tcW w:w="503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С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У</w:t>
            </w:r>
          </w:p>
        </w:tc>
        <w:tc>
          <w:tcPr>
            <w:tcW w:w="884" w:type="dxa"/>
            <w:vMerge/>
            <w:vAlign w:val="center"/>
            <w:hideMark/>
          </w:tcPr>
          <w:p w:rsidR="00100821" w:rsidRPr="00E472B9" w:rsidRDefault="00100821" w:rsidP="00FD1060">
            <w:pPr>
              <w:rPr>
                <w:color w:val="000000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100821" w:rsidRPr="00E472B9" w:rsidRDefault="00100821" w:rsidP="00FD1060">
            <w:pPr>
              <w:rPr>
                <w:color w:val="000000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100821" w:rsidRPr="00E472B9" w:rsidRDefault="00100821" w:rsidP="00FD1060">
            <w:pPr>
              <w:rPr>
                <w:color w:val="000000"/>
              </w:rPr>
            </w:pPr>
          </w:p>
        </w:tc>
      </w:tr>
    </w:tbl>
    <w:p w:rsidR="00100821" w:rsidRPr="00AC7451" w:rsidRDefault="00100821" w:rsidP="0010082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"/>
        <w:gridCol w:w="1764"/>
        <w:gridCol w:w="1417"/>
        <w:gridCol w:w="851"/>
        <w:gridCol w:w="739"/>
        <w:gridCol w:w="903"/>
        <w:gridCol w:w="466"/>
        <w:gridCol w:w="503"/>
        <w:gridCol w:w="503"/>
        <w:gridCol w:w="503"/>
        <w:gridCol w:w="594"/>
        <w:gridCol w:w="867"/>
        <w:gridCol w:w="685"/>
        <w:gridCol w:w="503"/>
        <w:gridCol w:w="503"/>
        <w:gridCol w:w="503"/>
        <w:gridCol w:w="474"/>
        <w:gridCol w:w="884"/>
        <w:gridCol w:w="1019"/>
        <w:gridCol w:w="1088"/>
      </w:tblGrid>
      <w:tr w:rsidR="00275864" w:rsidRPr="00E472B9" w:rsidTr="001C4EE7">
        <w:trPr>
          <w:trHeight w:val="300"/>
        </w:trPr>
        <w:tc>
          <w:tcPr>
            <w:tcW w:w="358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1</w:t>
            </w:r>
          </w:p>
        </w:tc>
        <w:tc>
          <w:tcPr>
            <w:tcW w:w="1764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4</w:t>
            </w:r>
          </w:p>
        </w:tc>
        <w:tc>
          <w:tcPr>
            <w:tcW w:w="739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5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6</w:t>
            </w:r>
          </w:p>
        </w:tc>
        <w:tc>
          <w:tcPr>
            <w:tcW w:w="466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7</w:t>
            </w:r>
          </w:p>
        </w:tc>
        <w:tc>
          <w:tcPr>
            <w:tcW w:w="503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8</w:t>
            </w:r>
          </w:p>
        </w:tc>
        <w:tc>
          <w:tcPr>
            <w:tcW w:w="503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9</w:t>
            </w:r>
          </w:p>
        </w:tc>
        <w:tc>
          <w:tcPr>
            <w:tcW w:w="503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10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11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12</w:t>
            </w:r>
          </w:p>
        </w:tc>
        <w:tc>
          <w:tcPr>
            <w:tcW w:w="685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13</w:t>
            </w:r>
          </w:p>
        </w:tc>
        <w:tc>
          <w:tcPr>
            <w:tcW w:w="503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14</w:t>
            </w:r>
          </w:p>
        </w:tc>
        <w:tc>
          <w:tcPr>
            <w:tcW w:w="503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15</w:t>
            </w:r>
          </w:p>
        </w:tc>
        <w:tc>
          <w:tcPr>
            <w:tcW w:w="503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16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17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18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19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100821" w:rsidRPr="00E472B9" w:rsidRDefault="00100821" w:rsidP="00FD1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275864" w:rsidRPr="00E472B9" w:rsidTr="001C4EE7">
        <w:trPr>
          <w:trHeight w:val="300"/>
        </w:trPr>
        <w:tc>
          <w:tcPr>
            <w:tcW w:w="358" w:type="dxa"/>
            <w:shd w:val="clear" w:color="auto" w:fill="auto"/>
            <w:vAlign w:val="bottom"/>
          </w:tcPr>
          <w:p w:rsidR="00275864" w:rsidRPr="00E472B9" w:rsidRDefault="00275864" w:rsidP="002758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64" w:type="dxa"/>
            <w:shd w:val="clear" w:color="auto" w:fill="auto"/>
          </w:tcPr>
          <w:p w:rsidR="00275864" w:rsidRPr="00857BAA" w:rsidRDefault="00275864" w:rsidP="00275864">
            <w:pPr>
              <w:rPr>
                <w:color w:val="000000"/>
              </w:rPr>
            </w:pPr>
            <w:r w:rsidRPr="00857BAA">
              <w:rPr>
                <w:color w:val="000000"/>
              </w:rPr>
              <w:t xml:space="preserve">Муниципальное бюджетное учреждения культуры </w:t>
            </w:r>
            <w:proofErr w:type="spellStart"/>
            <w:r w:rsidRPr="00857BAA">
              <w:rPr>
                <w:color w:val="000000"/>
              </w:rPr>
              <w:t>Кутейниковский</w:t>
            </w:r>
            <w:proofErr w:type="spellEnd"/>
            <w:r w:rsidRPr="00857BAA">
              <w:rPr>
                <w:color w:val="000000"/>
              </w:rPr>
              <w:t xml:space="preserve"> Дом культуры</w:t>
            </w:r>
          </w:p>
        </w:tc>
        <w:tc>
          <w:tcPr>
            <w:tcW w:w="1417" w:type="dxa"/>
            <w:shd w:val="clear" w:color="auto" w:fill="auto"/>
          </w:tcPr>
          <w:p w:rsidR="00275864" w:rsidRPr="00857BAA" w:rsidRDefault="00275864" w:rsidP="00275864">
            <w:pPr>
              <w:rPr>
                <w:color w:val="000000"/>
              </w:rPr>
            </w:pPr>
            <w:proofErr w:type="spellStart"/>
            <w:r w:rsidRPr="00857BAA">
              <w:rPr>
                <w:color w:val="000000"/>
              </w:rPr>
              <w:t>Родионово-Несветайский</w:t>
            </w:r>
            <w:proofErr w:type="spellEnd"/>
            <w:r w:rsidRPr="00857BAA">
              <w:rPr>
                <w:color w:val="000000"/>
              </w:rPr>
              <w:t xml:space="preserve"> р-н, сл. Кутейниково,</w:t>
            </w:r>
          </w:p>
          <w:p w:rsidR="00275864" w:rsidRPr="00857BAA" w:rsidRDefault="00275864" w:rsidP="00275864">
            <w:pPr>
              <w:rPr>
                <w:color w:val="000000"/>
              </w:rPr>
            </w:pPr>
            <w:r w:rsidRPr="00857BAA">
              <w:rPr>
                <w:color w:val="000000"/>
              </w:rPr>
              <w:t>ул. Булановой, 30</w:t>
            </w:r>
          </w:p>
        </w:tc>
        <w:tc>
          <w:tcPr>
            <w:tcW w:w="851" w:type="dxa"/>
            <w:shd w:val="clear" w:color="auto" w:fill="auto"/>
          </w:tcPr>
          <w:p w:rsidR="00275864" w:rsidRPr="00857BAA" w:rsidRDefault="00275864" w:rsidP="00275864">
            <w:pPr>
              <w:jc w:val="center"/>
              <w:rPr>
                <w:color w:val="000000"/>
              </w:rPr>
            </w:pPr>
            <w:r w:rsidRPr="00857BAA">
              <w:rPr>
                <w:color w:val="000000"/>
              </w:rPr>
              <w:t>2012</w:t>
            </w:r>
          </w:p>
        </w:tc>
        <w:tc>
          <w:tcPr>
            <w:tcW w:w="739" w:type="dxa"/>
            <w:shd w:val="clear" w:color="auto" w:fill="auto"/>
          </w:tcPr>
          <w:p w:rsidR="00275864" w:rsidRPr="00857BAA" w:rsidRDefault="00275864" w:rsidP="00275864">
            <w:pPr>
              <w:jc w:val="center"/>
              <w:rPr>
                <w:color w:val="000000"/>
              </w:rPr>
            </w:pPr>
            <w:r w:rsidRPr="00857BAA">
              <w:rPr>
                <w:color w:val="000000"/>
              </w:rPr>
              <w:t>Б</w:t>
            </w:r>
          </w:p>
        </w:tc>
        <w:tc>
          <w:tcPr>
            <w:tcW w:w="903" w:type="dxa"/>
            <w:shd w:val="clear" w:color="auto" w:fill="auto"/>
          </w:tcPr>
          <w:p w:rsidR="00275864" w:rsidRPr="00857BAA" w:rsidRDefault="00275864" w:rsidP="00275864">
            <w:pPr>
              <w:jc w:val="center"/>
              <w:rPr>
                <w:color w:val="000000"/>
              </w:rPr>
            </w:pPr>
            <w:r w:rsidRPr="00857BAA">
              <w:rPr>
                <w:color w:val="00000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275864" w:rsidRPr="00857BAA" w:rsidRDefault="00275864" w:rsidP="00275864">
            <w:pPr>
              <w:jc w:val="center"/>
              <w:rPr>
                <w:color w:val="000000"/>
              </w:rPr>
            </w:pPr>
            <w:r w:rsidRPr="00857BAA">
              <w:rPr>
                <w:color w:val="000000"/>
              </w:rPr>
              <w:t>-</w:t>
            </w:r>
          </w:p>
        </w:tc>
        <w:tc>
          <w:tcPr>
            <w:tcW w:w="503" w:type="dxa"/>
            <w:shd w:val="clear" w:color="auto" w:fill="auto"/>
          </w:tcPr>
          <w:p w:rsidR="00275864" w:rsidRPr="00857BAA" w:rsidRDefault="00275864" w:rsidP="00275864">
            <w:pPr>
              <w:jc w:val="center"/>
              <w:rPr>
                <w:color w:val="000000"/>
              </w:rPr>
            </w:pPr>
            <w:r w:rsidRPr="00857BAA">
              <w:rPr>
                <w:color w:val="000000"/>
              </w:rPr>
              <w:t>-</w:t>
            </w:r>
          </w:p>
        </w:tc>
        <w:tc>
          <w:tcPr>
            <w:tcW w:w="503" w:type="dxa"/>
            <w:shd w:val="clear" w:color="auto" w:fill="auto"/>
          </w:tcPr>
          <w:p w:rsidR="00275864" w:rsidRPr="00857BAA" w:rsidRDefault="00275864" w:rsidP="00275864">
            <w:pPr>
              <w:jc w:val="center"/>
              <w:rPr>
                <w:color w:val="000000"/>
              </w:rPr>
            </w:pPr>
            <w:r w:rsidRPr="00857BAA">
              <w:rPr>
                <w:color w:val="000000"/>
              </w:rPr>
              <w:t>-</w:t>
            </w:r>
          </w:p>
        </w:tc>
        <w:tc>
          <w:tcPr>
            <w:tcW w:w="503" w:type="dxa"/>
            <w:shd w:val="clear" w:color="auto" w:fill="auto"/>
          </w:tcPr>
          <w:p w:rsidR="00275864" w:rsidRPr="00857BAA" w:rsidRDefault="00275864" w:rsidP="00275864">
            <w:pPr>
              <w:jc w:val="center"/>
              <w:rPr>
                <w:color w:val="000000"/>
              </w:rPr>
            </w:pPr>
            <w:r w:rsidRPr="00857BAA">
              <w:rPr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275864" w:rsidRPr="00857BAA" w:rsidRDefault="00275864" w:rsidP="00275864">
            <w:pPr>
              <w:jc w:val="center"/>
              <w:rPr>
                <w:color w:val="000000"/>
              </w:rPr>
            </w:pPr>
            <w:r w:rsidRPr="00857BAA">
              <w:rPr>
                <w:color w:val="000000"/>
              </w:rPr>
              <w:t>-</w:t>
            </w:r>
          </w:p>
        </w:tc>
        <w:tc>
          <w:tcPr>
            <w:tcW w:w="867" w:type="dxa"/>
            <w:shd w:val="clear" w:color="auto" w:fill="auto"/>
          </w:tcPr>
          <w:p w:rsidR="00275864" w:rsidRPr="00857BAA" w:rsidRDefault="00275864" w:rsidP="00275864">
            <w:pPr>
              <w:jc w:val="center"/>
              <w:rPr>
                <w:color w:val="000000"/>
              </w:rPr>
            </w:pPr>
            <w:r w:rsidRPr="00857BAA">
              <w:rPr>
                <w:color w:val="000000"/>
              </w:rPr>
              <w:t>+</w:t>
            </w:r>
          </w:p>
        </w:tc>
        <w:tc>
          <w:tcPr>
            <w:tcW w:w="685" w:type="dxa"/>
            <w:shd w:val="clear" w:color="auto" w:fill="auto"/>
          </w:tcPr>
          <w:p w:rsidR="00275864" w:rsidRPr="00857BAA" w:rsidRDefault="00275864" w:rsidP="00275864">
            <w:pPr>
              <w:jc w:val="center"/>
              <w:rPr>
                <w:color w:val="000000"/>
              </w:rPr>
            </w:pPr>
            <w:r w:rsidRPr="00857BAA">
              <w:rPr>
                <w:color w:val="000000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275864" w:rsidRPr="00857BAA" w:rsidRDefault="00275864" w:rsidP="00275864">
            <w:pPr>
              <w:jc w:val="center"/>
              <w:rPr>
                <w:color w:val="000000"/>
              </w:rPr>
            </w:pPr>
            <w:r w:rsidRPr="00857BAA">
              <w:rPr>
                <w:color w:val="000000"/>
              </w:rPr>
              <w:t>-</w:t>
            </w:r>
          </w:p>
        </w:tc>
        <w:tc>
          <w:tcPr>
            <w:tcW w:w="503" w:type="dxa"/>
            <w:shd w:val="clear" w:color="auto" w:fill="auto"/>
          </w:tcPr>
          <w:p w:rsidR="00275864" w:rsidRPr="00857BAA" w:rsidRDefault="00275864" w:rsidP="00275864">
            <w:pPr>
              <w:jc w:val="center"/>
              <w:rPr>
                <w:color w:val="000000"/>
              </w:rPr>
            </w:pPr>
            <w:r w:rsidRPr="00857BAA">
              <w:rPr>
                <w:color w:val="000000"/>
              </w:rPr>
              <w:t>-</w:t>
            </w:r>
          </w:p>
        </w:tc>
        <w:tc>
          <w:tcPr>
            <w:tcW w:w="503" w:type="dxa"/>
            <w:shd w:val="clear" w:color="auto" w:fill="auto"/>
          </w:tcPr>
          <w:p w:rsidR="00275864" w:rsidRPr="00857BAA" w:rsidRDefault="00275864" w:rsidP="00275864">
            <w:pPr>
              <w:jc w:val="center"/>
              <w:rPr>
                <w:color w:val="000000"/>
              </w:rPr>
            </w:pPr>
            <w:r w:rsidRPr="00857BAA">
              <w:rPr>
                <w:color w:val="000000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:rsidR="00275864" w:rsidRPr="00857BAA" w:rsidRDefault="00275864" w:rsidP="00275864">
            <w:pPr>
              <w:jc w:val="center"/>
              <w:rPr>
                <w:color w:val="000000"/>
              </w:rPr>
            </w:pPr>
            <w:r w:rsidRPr="00857BAA">
              <w:rPr>
                <w:color w:val="000000"/>
              </w:rPr>
              <w:t>+</w:t>
            </w:r>
          </w:p>
        </w:tc>
        <w:tc>
          <w:tcPr>
            <w:tcW w:w="884" w:type="dxa"/>
            <w:shd w:val="clear" w:color="auto" w:fill="auto"/>
          </w:tcPr>
          <w:p w:rsidR="00275864" w:rsidRPr="00857BAA" w:rsidRDefault="00275864" w:rsidP="00275864">
            <w:pPr>
              <w:jc w:val="center"/>
              <w:rPr>
                <w:color w:val="000000"/>
              </w:rPr>
            </w:pPr>
            <w:r w:rsidRPr="00857BAA">
              <w:rPr>
                <w:color w:val="000000"/>
              </w:rPr>
              <w:t>+</w:t>
            </w:r>
          </w:p>
        </w:tc>
        <w:tc>
          <w:tcPr>
            <w:tcW w:w="1019" w:type="dxa"/>
            <w:shd w:val="clear" w:color="auto" w:fill="auto"/>
          </w:tcPr>
          <w:p w:rsidR="00275864" w:rsidRPr="00857BAA" w:rsidRDefault="00275864" w:rsidP="00275864">
            <w:pPr>
              <w:jc w:val="center"/>
              <w:rPr>
                <w:color w:val="000000"/>
              </w:rPr>
            </w:pPr>
            <w:r w:rsidRPr="00857BAA">
              <w:rPr>
                <w:color w:val="000000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</w:tcPr>
          <w:p w:rsidR="00275864" w:rsidRPr="00857BAA" w:rsidRDefault="00275864" w:rsidP="00275864">
            <w:pPr>
              <w:rPr>
                <w:color w:val="000000"/>
              </w:rPr>
            </w:pPr>
          </w:p>
        </w:tc>
      </w:tr>
    </w:tbl>
    <w:p w:rsidR="00100821" w:rsidRDefault="00100821" w:rsidP="00100821">
      <w:pPr>
        <w:tabs>
          <w:tab w:val="left" w:pos="5387"/>
        </w:tabs>
        <w:autoSpaceDE w:val="0"/>
        <w:autoSpaceDN w:val="0"/>
        <w:adjustRightInd w:val="0"/>
        <w:ind w:left="6237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275864" w:rsidRDefault="00100821" w:rsidP="00100821">
      <w:pPr>
        <w:jc w:val="right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br w:type="page"/>
      </w:r>
    </w:p>
    <w:p w:rsidR="00275864" w:rsidRDefault="00275864" w:rsidP="00275864">
      <w:pPr>
        <w:tabs>
          <w:tab w:val="left" w:pos="5387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5864" w:rsidRDefault="00275864" w:rsidP="00275864">
      <w:pPr>
        <w:tabs>
          <w:tab w:val="left" w:pos="538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ИТОГИ</w:t>
      </w:r>
    </w:p>
    <w:p w:rsidR="00275864" w:rsidRDefault="00275864" w:rsidP="00275864">
      <w:pPr>
        <w:tabs>
          <w:tab w:val="left" w:pos="5387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мониторинга</w:t>
      </w:r>
      <w:proofErr w:type="gramEnd"/>
      <w:r>
        <w:rPr>
          <w:sz w:val="28"/>
          <w:szCs w:val="28"/>
        </w:rPr>
        <w:t xml:space="preserve"> доступности </w:t>
      </w:r>
      <w:r w:rsidRPr="00BD481A">
        <w:rPr>
          <w:sz w:val="28"/>
          <w:szCs w:val="28"/>
        </w:rPr>
        <w:t>по объектам</w:t>
      </w:r>
      <w:r>
        <w:rPr>
          <w:sz w:val="28"/>
          <w:szCs w:val="28"/>
        </w:rPr>
        <w:t xml:space="preserve">, </w:t>
      </w:r>
      <w:r w:rsidRPr="00BD481A">
        <w:rPr>
          <w:sz w:val="28"/>
          <w:szCs w:val="28"/>
        </w:rPr>
        <w:t xml:space="preserve">включенным </w:t>
      </w:r>
      <w:r>
        <w:rPr>
          <w:sz w:val="28"/>
          <w:szCs w:val="28"/>
        </w:rPr>
        <w:t xml:space="preserve">в </w:t>
      </w:r>
      <w:r w:rsidRPr="00B00607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  <w:r w:rsidRPr="00B00607">
        <w:rPr>
          <w:sz w:val="28"/>
          <w:szCs w:val="28"/>
        </w:rPr>
        <w:t xml:space="preserve"> объектов социальной и транспортной</w:t>
      </w:r>
      <w:r>
        <w:rPr>
          <w:sz w:val="28"/>
          <w:szCs w:val="28"/>
        </w:rPr>
        <w:t xml:space="preserve"> </w:t>
      </w:r>
      <w:r w:rsidRPr="00B00607">
        <w:rPr>
          <w:sz w:val="28"/>
          <w:szCs w:val="28"/>
        </w:rPr>
        <w:t>инфраструктур,</w:t>
      </w:r>
    </w:p>
    <w:p w:rsidR="00275864" w:rsidRDefault="00275864" w:rsidP="00275864">
      <w:pPr>
        <w:tabs>
          <w:tab w:val="left" w:pos="5387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B00607">
        <w:rPr>
          <w:sz w:val="28"/>
          <w:szCs w:val="28"/>
        </w:rPr>
        <w:t>средств</w:t>
      </w:r>
      <w:proofErr w:type="gramEnd"/>
      <w:r w:rsidRPr="00B00607">
        <w:rPr>
          <w:sz w:val="28"/>
          <w:szCs w:val="28"/>
        </w:rPr>
        <w:t xml:space="preserve"> транспорта, связи и информации, находящихся в </w:t>
      </w:r>
      <w:r>
        <w:rPr>
          <w:sz w:val="28"/>
          <w:szCs w:val="28"/>
        </w:rPr>
        <w:t>муниципальной</w:t>
      </w:r>
      <w:r w:rsidRPr="00B00607">
        <w:rPr>
          <w:sz w:val="28"/>
          <w:szCs w:val="28"/>
        </w:rPr>
        <w:t xml:space="preserve"> собственности </w:t>
      </w: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Родионово-Несветайского</w:t>
      </w:r>
      <w:proofErr w:type="spellEnd"/>
      <w:r>
        <w:rPr>
          <w:sz w:val="28"/>
          <w:szCs w:val="28"/>
        </w:rPr>
        <w:t xml:space="preserve"> района </w:t>
      </w:r>
      <w:r w:rsidRPr="00B00607">
        <w:rPr>
          <w:sz w:val="28"/>
          <w:szCs w:val="28"/>
        </w:rPr>
        <w:t>Ростовской области,</w:t>
      </w:r>
      <w:r>
        <w:rPr>
          <w:sz w:val="28"/>
          <w:szCs w:val="28"/>
        </w:rPr>
        <w:t xml:space="preserve"> </w:t>
      </w:r>
      <w:r w:rsidRPr="00B00607">
        <w:rPr>
          <w:sz w:val="28"/>
          <w:szCs w:val="28"/>
        </w:rPr>
        <w:t>и услуг в</w:t>
      </w:r>
      <w:r>
        <w:rPr>
          <w:sz w:val="28"/>
          <w:szCs w:val="28"/>
        </w:rPr>
        <w:t xml:space="preserve"> </w:t>
      </w:r>
      <w:r w:rsidRPr="00B00607">
        <w:rPr>
          <w:sz w:val="28"/>
          <w:szCs w:val="28"/>
        </w:rPr>
        <w:t>приоритетных сферах</w:t>
      </w:r>
      <w:r>
        <w:rPr>
          <w:sz w:val="28"/>
          <w:szCs w:val="28"/>
        </w:rPr>
        <w:t xml:space="preserve"> </w:t>
      </w:r>
      <w:r w:rsidRPr="00B00607">
        <w:rPr>
          <w:sz w:val="28"/>
          <w:szCs w:val="28"/>
        </w:rPr>
        <w:t xml:space="preserve">жизнедеятельности инвалидов, оказываемых органами </w:t>
      </w:r>
      <w:r>
        <w:rPr>
          <w:sz w:val="28"/>
          <w:szCs w:val="28"/>
        </w:rPr>
        <w:t xml:space="preserve">местного самоуправления </w:t>
      </w: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Родионово-Несветайского</w:t>
      </w:r>
      <w:proofErr w:type="spellEnd"/>
      <w:r>
        <w:rPr>
          <w:sz w:val="28"/>
          <w:szCs w:val="28"/>
        </w:rPr>
        <w:t xml:space="preserve"> района </w:t>
      </w:r>
      <w:r w:rsidRPr="00B00607">
        <w:rPr>
          <w:sz w:val="28"/>
          <w:szCs w:val="28"/>
        </w:rPr>
        <w:t xml:space="preserve">Ростовской области, </w:t>
      </w:r>
      <w:r>
        <w:rPr>
          <w:sz w:val="28"/>
          <w:szCs w:val="28"/>
        </w:rPr>
        <w:t>в сфере административные здания  за 2023 год</w:t>
      </w:r>
    </w:p>
    <w:p w:rsidR="00275864" w:rsidRPr="00357382" w:rsidRDefault="00275864" w:rsidP="00275864">
      <w:pPr>
        <w:tabs>
          <w:tab w:val="left" w:pos="5387"/>
        </w:tabs>
        <w:autoSpaceDE w:val="0"/>
        <w:autoSpaceDN w:val="0"/>
        <w:adjustRightInd w:val="0"/>
        <w:jc w:val="center"/>
      </w:pPr>
      <w:r w:rsidRPr="00357382">
        <w:t>(</w:t>
      </w:r>
      <w:proofErr w:type="gramStart"/>
      <w:r w:rsidRPr="00357382">
        <w:t>указывается</w:t>
      </w:r>
      <w:proofErr w:type="gramEnd"/>
      <w:r w:rsidRPr="00357382">
        <w:t xml:space="preserve"> приоритетная сфера)</w:t>
      </w:r>
    </w:p>
    <w:p w:rsidR="00275864" w:rsidRDefault="00275864" w:rsidP="00275864">
      <w:pPr>
        <w:tabs>
          <w:tab w:val="left" w:pos="5387"/>
        </w:tabs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"/>
        <w:gridCol w:w="1764"/>
        <w:gridCol w:w="1417"/>
        <w:gridCol w:w="851"/>
        <w:gridCol w:w="739"/>
        <w:gridCol w:w="903"/>
        <w:gridCol w:w="466"/>
        <w:gridCol w:w="503"/>
        <w:gridCol w:w="503"/>
        <w:gridCol w:w="503"/>
        <w:gridCol w:w="594"/>
        <w:gridCol w:w="867"/>
        <w:gridCol w:w="685"/>
        <w:gridCol w:w="503"/>
        <w:gridCol w:w="503"/>
        <w:gridCol w:w="503"/>
        <w:gridCol w:w="474"/>
        <w:gridCol w:w="884"/>
        <w:gridCol w:w="1019"/>
        <w:gridCol w:w="1088"/>
      </w:tblGrid>
      <w:tr w:rsidR="00275864" w:rsidRPr="00E472B9" w:rsidTr="00CA736A">
        <w:trPr>
          <w:trHeight w:val="330"/>
        </w:trPr>
        <w:tc>
          <w:tcPr>
            <w:tcW w:w="358" w:type="dxa"/>
            <w:vMerge w:val="restart"/>
            <w:shd w:val="clear" w:color="000000" w:fill="FFFFFF"/>
            <w:hideMark/>
          </w:tcPr>
          <w:p w:rsidR="00275864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№</w:t>
            </w:r>
          </w:p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proofErr w:type="gramStart"/>
            <w:r w:rsidRPr="00357382">
              <w:rPr>
                <w:color w:val="000000"/>
              </w:rPr>
              <w:t>п</w:t>
            </w:r>
            <w:proofErr w:type="gramEnd"/>
            <w:r w:rsidRPr="00357382">
              <w:rPr>
                <w:color w:val="000000"/>
              </w:rPr>
              <w:t>/п</w:t>
            </w:r>
          </w:p>
        </w:tc>
        <w:tc>
          <w:tcPr>
            <w:tcW w:w="1764" w:type="dxa"/>
            <w:vMerge w:val="restart"/>
            <w:shd w:val="clear" w:color="000000" w:fill="FFFFFF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Наименование объекта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Адрес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59064F">
              <w:rPr>
                <w:color w:val="000000"/>
              </w:rPr>
              <w:t>Год проведения работ по адаптации и дооборудованию</w:t>
            </w:r>
          </w:p>
        </w:tc>
        <w:tc>
          <w:tcPr>
            <w:tcW w:w="739" w:type="dxa"/>
            <w:vMerge w:val="restart"/>
            <w:shd w:val="clear" w:color="000000" w:fill="FFFFFF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 xml:space="preserve">Вариант организации доступности </w:t>
            </w:r>
          </w:p>
        </w:tc>
        <w:tc>
          <w:tcPr>
            <w:tcW w:w="8910" w:type="dxa"/>
            <w:gridSpan w:val="14"/>
            <w:shd w:val="clear" w:color="000000" w:fill="FFFFFF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Состояние доступности</w:t>
            </w:r>
          </w:p>
        </w:tc>
        <w:tc>
          <w:tcPr>
            <w:tcW w:w="1088" w:type="dxa"/>
            <w:vMerge w:val="restart"/>
            <w:shd w:val="clear" w:color="000000" w:fill="FFFFFF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Примечание</w:t>
            </w:r>
          </w:p>
        </w:tc>
      </w:tr>
      <w:tr w:rsidR="00275864" w:rsidRPr="00E472B9" w:rsidTr="00CA736A">
        <w:trPr>
          <w:trHeight w:val="540"/>
        </w:trPr>
        <w:tc>
          <w:tcPr>
            <w:tcW w:w="358" w:type="dxa"/>
            <w:vMerge/>
            <w:vAlign w:val="center"/>
            <w:hideMark/>
          </w:tcPr>
          <w:p w:rsidR="00275864" w:rsidRPr="00E472B9" w:rsidRDefault="00275864" w:rsidP="00CA736A">
            <w:pPr>
              <w:rPr>
                <w:color w:val="000000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275864" w:rsidRPr="00E472B9" w:rsidRDefault="00275864" w:rsidP="00CA736A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75864" w:rsidRPr="00E472B9" w:rsidRDefault="00275864" w:rsidP="00CA736A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5864" w:rsidRPr="00E472B9" w:rsidRDefault="00275864" w:rsidP="00CA736A">
            <w:pPr>
              <w:rPr>
                <w:color w:val="00000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275864" w:rsidRPr="00E472B9" w:rsidRDefault="00275864" w:rsidP="00CA736A">
            <w:pPr>
              <w:rPr>
                <w:color w:val="000000"/>
              </w:rPr>
            </w:pPr>
          </w:p>
        </w:tc>
        <w:tc>
          <w:tcPr>
            <w:tcW w:w="903" w:type="dxa"/>
            <w:vMerge w:val="restart"/>
            <w:shd w:val="clear" w:color="000000" w:fill="FFFFFF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</w:t>
            </w:r>
            <w:r w:rsidRPr="00E472B9">
              <w:rPr>
                <w:color w:val="000000"/>
              </w:rPr>
              <w:t>оступен</w:t>
            </w:r>
            <w:proofErr w:type="gramEnd"/>
            <w:r w:rsidRPr="00E472B9">
              <w:rPr>
                <w:color w:val="000000"/>
              </w:rPr>
              <w:t xml:space="preserve"> полностью всем</w:t>
            </w:r>
          </w:p>
        </w:tc>
        <w:tc>
          <w:tcPr>
            <w:tcW w:w="2569" w:type="dxa"/>
            <w:gridSpan w:val="5"/>
            <w:shd w:val="clear" w:color="000000" w:fill="FFFFFF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</w:t>
            </w:r>
            <w:r w:rsidRPr="00E472B9">
              <w:rPr>
                <w:color w:val="000000"/>
              </w:rPr>
              <w:t>оступен</w:t>
            </w:r>
            <w:proofErr w:type="gramEnd"/>
            <w:r w:rsidRPr="00E472B9">
              <w:rPr>
                <w:color w:val="000000"/>
              </w:rPr>
              <w:t xml:space="preserve"> полностью избирательно</w:t>
            </w:r>
          </w:p>
        </w:tc>
        <w:tc>
          <w:tcPr>
            <w:tcW w:w="867" w:type="dxa"/>
            <w:vMerge w:val="restart"/>
            <w:shd w:val="clear" w:color="000000" w:fill="FFFFFF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</w:t>
            </w:r>
            <w:r w:rsidRPr="00E472B9">
              <w:rPr>
                <w:color w:val="000000"/>
              </w:rPr>
              <w:t>оступен</w:t>
            </w:r>
            <w:proofErr w:type="gramEnd"/>
            <w:r w:rsidRPr="00E472B9">
              <w:rPr>
                <w:color w:val="000000"/>
              </w:rPr>
              <w:t xml:space="preserve"> частично всем</w:t>
            </w:r>
          </w:p>
        </w:tc>
        <w:tc>
          <w:tcPr>
            <w:tcW w:w="2668" w:type="dxa"/>
            <w:gridSpan w:val="5"/>
            <w:shd w:val="clear" w:color="000000" w:fill="FFFFFF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</w:t>
            </w:r>
            <w:r w:rsidRPr="00E472B9">
              <w:rPr>
                <w:color w:val="000000"/>
              </w:rPr>
              <w:t>оступен</w:t>
            </w:r>
            <w:proofErr w:type="gramEnd"/>
            <w:r w:rsidRPr="00E472B9">
              <w:rPr>
                <w:color w:val="000000"/>
              </w:rPr>
              <w:t xml:space="preserve"> частично избирательно</w:t>
            </w:r>
          </w:p>
        </w:tc>
        <w:tc>
          <w:tcPr>
            <w:tcW w:w="884" w:type="dxa"/>
            <w:vMerge w:val="restart"/>
            <w:shd w:val="clear" w:color="000000" w:fill="FFFFFF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</w:t>
            </w:r>
            <w:r w:rsidRPr="00E472B9">
              <w:rPr>
                <w:color w:val="000000"/>
              </w:rPr>
              <w:t>оступен</w:t>
            </w:r>
            <w:proofErr w:type="gramEnd"/>
            <w:r w:rsidRPr="00E472B9">
              <w:rPr>
                <w:color w:val="000000"/>
              </w:rPr>
              <w:t xml:space="preserve"> условно</w:t>
            </w:r>
          </w:p>
        </w:tc>
        <w:tc>
          <w:tcPr>
            <w:tcW w:w="1019" w:type="dxa"/>
            <w:vMerge w:val="restart"/>
            <w:shd w:val="clear" w:color="000000" w:fill="FFFFFF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r w:rsidRPr="00E472B9">
              <w:rPr>
                <w:color w:val="000000"/>
              </w:rPr>
              <w:t>ременно</w:t>
            </w:r>
            <w:proofErr w:type="gramEnd"/>
            <w:r w:rsidRPr="00E472B9">
              <w:rPr>
                <w:color w:val="000000"/>
              </w:rPr>
              <w:t xml:space="preserve"> недоступен </w:t>
            </w:r>
          </w:p>
        </w:tc>
        <w:tc>
          <w:tcPr>
            <w:tcW w:w="1088" w:type="dxa"/>
            <w:vMerge/>
            <w:vAlign w:val="center"/>
            <w:hideMark/>
          </w:tcPr>
          <w:p w:rsidR="00275864" w:rsidRPr="00E472B9" w:rsidRDefault="00275864" w:rsidP="00CA736A">
            <w:pPr>
              <w:rPr>
                <w:color w:val="000000"/>
              </w:rPr>
            </w:pPr>
          </w:p>
        </w:tc>
      </w:tr>
      <w:tr w:rsidR="00275864" w:rsidRPr="00E472B9" w:rsidTr="00CA736A">
        <w:trPr>
          <w:trHeight w:val="420"/>
        </w:trPr>
        <w:tc>
          <w:tcPr>
            <w:tcW w:w="358" w:type="dxa"/>
            <w:vMerge/>
            <w:vAlign w:val="center"/>
            <w:hideMark/>
          </w:tcPr>
          <w:p w:rsidR="00275864" w:rsidRPr="00E472B9" w:rsidRDefault="00275864" w:rsidP="00CA736A">
            <w:pPr>
              <w:rPr>
                <w:color w:val="000000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275864" w:rsidRPr="00E472B9" w:rsidRDefault="00275864" w:rsidP="00CA736A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75864" w:rsidRPr="00E472B9" w:rsidRDefault="00275864" w:rsidP="00CA736A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75864" w:rsidRPr="00E472B9" w:rsidRDefault="00275864" w:rsidP="00CA736A">
            <w:pPr>
              <w:rPr>
                <w:color w:val="000000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275864" w:rsidRPr="00E472B9" w:rsidRDefault="00275864" w:rsidP="00CA736A">
            <w:pPr>
              <w:rPr>
                <w:color w:val="000000"/>
              </w:rPr>
            </w:pPr>
          </w:p>
        </w:tc>
        <w:tc>
          <w:tcPr>
            <w:tcW w:w="903" w:type="dxa"/>
            <w:vMerge/>
            <w:vAlign w:val="center"/>
            <w:hideMark/>
          </w:tcPr>
          <w:p w:rsidR="00275864" w:rsidRPr="00E472B9" w:rsidRDefault="00275864" w:rsidP="00CA736A">
            <w:pPr>
              <w:rPr>
                <w:color w:val="000000"/>
              </w:rPr>
            </w:pPr>
          </w:p>
        </w:tc>
        <w:tc>
          <w:tcPr>
            <w:tcW w:w="466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С</w:t>
            </w:r>
          </w:p>
        </w:tc>
        <w:tc>
          <w:tcPr>
            <w:tcW w:w="503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Г</w:t>
            </w:r>
          </w:p>
        </w:tc>
        <w:tc>
          <w:tcPr>
            <w:tcW w:w="503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О</w:t>
            </w:r>
          </w:p>
        </w:tc>
        <w:tc>
          <w:tcPr>
            <w:tcW w:w="503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К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У</w:t>
            </w:r>
          </w:p>
        </w:tc>
        <w:tc>
          <w:tcPr>
            <w:tcW w:w="867" w:type="dxa"/>
            <w:vMerge/>
            <w:vAlign w:val="center"/>
            <w:hideMark/>
          </w:tcPr>
          <w:p w:rsidR="00275864" w:rsidRPr="00E472B9" w:rsidRDefault="00275864" w:rsidP="00CA736A">
            <w:pPr>
              <w:rPr>
                <w:color w:val="000000"/>
              </w:rPr>
            </w:pPr>
          </w:p>
        </w:tc>
        <w:tc>
          <w:tcPr>
            <w:tcW w:w="685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 xml:space="preserve">Г </w:t>
            </w:r>
          </w:p>
        </w:tc>
        <w:tc>
          <w:tcPr>
            <w:tcW w:w="503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К</w:t>
            </w:r>
          </w:p>
        </w:tc>
        <w:tc>
          <w:tcPr>
            <w:tcW w:w="503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О</w:t>
            </w:r>
          </w:p>
        </w:tc>
        <w:tc>
          <w:tcPr>
            <w:tcW w:w="503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С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У</w:t>
            </w:r>
          </w:p>
        </w:tc>
        <w:tc>
          <w:tcPr>
            <w:tcW w:w="884" w:type="dxa"/>
            <w:vMerge/>
            <w:vAlign w:val="center"/>
            <w:hideMark/>
          </w:tcPr>
          <w:p w:rsidR="00275864" w:rsidRPr="00E472B9" w:rsidRDefault="00275864" w:rsidP="00CA736A">
            <w:pPr>
              <w:rPr>
                <w:color w:val="000000"/>
              </w:rPr>
            </w:pPr>
          </w:p>
        </w:tc>
        <w:tc>
          <w:tcPr>
            <w:tcW w:w="1019" w:type="dxa"/>
            <w:vMerge/>
            <w:vAlign w:val="center"/>
            <w:hideMark/>
          </w:tcPr>
          <w:p w:rsidR="00275864" w:rsidRPr="00E472B9" w:rsidRDefault="00275864" w:rsidP="00CA736A">
            <w:pPr>
              <w:rPr>
                <w:color w:val="000000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275864" w:rsidRPr="00E472B9" w:rsidRDefault="00275864" w:rsidP="00CA736A">
            <w:pPr>
              <w:rPr>
                <w:color w:val="000000"/>
              </w:rPr>
            </w:pPr>
          </w:p>
        </w:tc>
      </w:tr>
    </w:tbl>
    <w:p w:rsidR="00275864" w:rsidRPr="00AC7451" w:rsidRDefault="00275864" w:rsidP="0027586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"/>
        <w:gridCol w:w="1764"/>
        <w:gridCol w:w="1417"/>
        <w:gridCol w:w="851"/>
        <w:gridCol w:w="739"/>
        <w:gridCol w:w="903"/>
        <w:gridCol w:w="466"/>
        <w:gridCol w:w="503"/>
        <w:gridCol w:w="503"/>
        <w:gridCol w:w="503"/>
        <w:gridCol w:w="594"/>
        <w:gridCol w:w="867"/>
        <w:gridCol w:w="685"/>
        <w:gridCol w:w="503"/>
        <w:gridCol w:w="503"/>
        <w:gridCol w:w="503"/>
        <w:gridCol w:w="474"/>
        <w:gridCol w:w="884"/>
        <w:gridCol w:w="1019"/>
        <w:gridCol w:w="1088"/>
      </w:tblGrid>
      <w:tr w:rsidR="00275864" w:rsidRPr="00E472B9" w:rsidTr="00275864">
        <w:trPr>
          <w:trHeight w:val="300"/>
        </w:trPr>
        <w:tc>
          <w:tcPr>
            <w:tcW w:w="358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1</w:t>
            </w:r>
          </w:p>
        </w:tc>
        <w:tc>
          <w:tcPr>
            <w:tcW w:w="1764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4</w:t>
            </w:r>
          </w:p>
        </w:tc>
        <w:tc>
          <w:tcPr>
            <w:tcW w:w="739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5</w:t>
            </w:r>
          </w:p>
        </w:tc>
        <w:tc>
          <w:tcPr>
            <w:tcW w:w="903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6</w:t>
            </w:r>
          </w:p>
        </w:tc>
        <w:tc>
          <w:tcPr>
            <w:tcW w:w="466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7</w:t>
            </w:r>
          </w:p>
        </w:tc>
        <w:tc>
          <w:tcPr>
            <w:tcW w:w="503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8</w:t>
            </w:r>
          </w:p>
        </w:tc>
        <w:tc>
          <w:tcPr>
            <w:tcW w:w="503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9</w:t>
            </w:r>
          </w:p>
        </w:tc>
        <w:tc>
          <w:tcPr>
            <w:tcW w:w="503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10</w:t>
            </w:r>
          </w:p>
        </w:tc>
        <w:tc>
          <w:tcPr>
            <w:tcW w:w="594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11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12</w:t>
            </w:r>
          </w:p>
        </w:tc>
        <w:tc>
          <w:tcPr>
            <w:tcW w:w="685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13</w:t>
            </w:r>
          </w:p>
        </w:tc>
        <w:tc>
          <w:tcPr>
            <w:tcW w:w="503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14</w:t>
            </w:r>
          </w:p>
        </w:tc>
        <w:tc>
          <w:tcPr>
            <w:tcW w:w="503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15</w:t>
            </w:r>
          </w:p>
        </w:tc>
        <w:tc>
          <w:tcPr>
            <w:tcW w:w="503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16</w:t>
            </w:r>
          </w:p>
        </w:tc>
        <w:tc>
          <w:tcPr>
            <w:tcW w:w="474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17</w:t>
            </w:r>
          </w:p>
        </w:tc>
        <w:tc>
          <w:tcPr>
            <w:tcW w:w="884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18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 w:rsidRPr="00E472B9">
              <w:rPr>
                <w:color w:val="000000"/>
              </w:rPr>
              <w:t>19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:rsidR="00275864" w:rsidRPr="00E472B9" w:rsidRDefault="00275864" w:rsidP="00CA7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A04E8A" w:rsidRPr="00E472B9" w:rsidTr="00275864">
        <w:trPr>
          <w:trHeight w:val="300"/>
        </w:trPr>
        <w:tc>
          <w:tcPr>
            <w:tcW w:w="358" w:type="dxa"/>
            <w:shd w:val="clear" w:color="auto" w:fill="auto"/>
            <w:vAlign w:val="bottom"/>
          </w:tcPr>
          <w:p w:rsidR="00A04E8A" w:rsidRPr="00E472B9" w:rsidRDefault="00A04E8A" w:rsidP="00A04E8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64" w:type="dxa"/>
            <w:shd w:val="clear" w:color="auto" w:fill="auto"/>
          </w:tcPr>
          <w:p w:rsidR="00A04E8A" w:rsidRPr="00D356CF" w:rsidRDefault="00A04E8A" w:rsidP="00A04E8A">
            <w:pPr>
              <w:rPr>
                <w:color w:val="000000"/>
              </w:rPr>
            </w:pPr>
            <w:r w:rsidRPr="00D356CF">
              <w:rPr>
                <w:color w:val="000000"/>
              </w:rPr>
              <w:t xml:space="preserve">Администрация </w:t>
            </w:r>
            <w:proofErr w:type="spellStart"/>
            <w:r w:rsidRPr="00D356CF">
              <w:rPr>
                <w:color w:val="000000"/>
              </w:rPr>
              <w:t>Кутейниковского</w:t>
            </w:r>
            <w:proofErr w:type="spellEnd"/>
            <w:r w:rsidRPr="00D356C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A04E8A" w:rsidRPr="00D356CF" w:rsidRDefault="00A04E8A" w:rsidP="00A04E8A">
            <w:pPr>
              <w:rPr>
                <w:color w:val="000000"/>
              </w:rPr>
            </w:pPr>
            <w:proofErr w:type="spellStart"/>
            <w:r w:rsidRPr="00D356CF">
              <w:rPr>
                <w:color w:val="000000"/>
              </w:rPr>
              <w:t>Родионово-Несветайский</w:t>
            </w:r>
            <w:proofErr w:type="spellEnd"/>
            <w:r w:rsidRPr="00D356CF">
              <w:rPr>
                <w:color w:val="000000"/>
              </w:rPr>
              <w:t xml:space="preserve"> р-н, сл. Кутейниково</w:t>
            </w:r>
          </w:p>
          <w:p w:rsidR="00A04E8A" w:rsidRPr="00D356CF" w:rsidRDefault="00A04E8A" w:rsidP="00A04E8A">
            <w:pPr>
              <w:rPr>
                <w:color w:val="000000"/>
              </w:rPr>
            </w:pPr>
            <w:r w:rsidRPr="00D356CF">
              <w:rPr>
                <w:color w:val="000000"/>
              </w:rPr>
              <w:t>ул. Сазонова,2</w:t>
            </w:r>
          </w:p>
        </w:tc>
        <w:tc>
          <w:tcPr>
            <w:tcW w:w="851" w:type="dxa"/>
            <w:shd w:val="clear" w:color="auto" w:fill="auto"/>
          </w:tcPr>
          <w:p w:rsidR="00A04E8A" w:rsidRPr="00D356CF" w:rsidRDefault="00A04E8A" w:rsidP="00A04E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39" w:type="dxa"/>
            <w:shd w:val="clear" w:color="auto" w:fill="auto"/>
          </w:tcPr>
          <w:p w:rsidR="00A04E8A" w:rsidRPr="00D356CF" w:rsidRDefault="00A04E8A" w:rsidP="00A04E8A">
            <w:pPr>
              <w:jc w:val="center"/>
              <w:rPr>
                <w:color w:val="000000"/>
              </w:rPr>
            </w:pPr>
            <w:r w:rsidRPr="00D356CF">
              <w:rPr>
                <w:color w:val="000000"/>
              </w:rPr>
              <w:t>Б</w:t>
            </w:r>
          </w:p>
        </w:tc>
        <w:tc>
          <w:tcPr>
            <w:tcW w:w="903" w:type="dxa"/>
            <w:shd w:val="clear" w:color="auto" w:fill="auto"/>
          </w:tcPr>
          <w:p w:rsidR="00A04E8A" w:rsidRPr="00D356CF" w:rsidRDefault="00A04E8A" w:rsidP="00A04E8A">
            <w:pPr>
              <w:jc w:val="center"/>
              <w:rPr>
                <w:color w:val="000000"/>
              </w:rPr>
            </w:pPr>
            <w:r w:rsidRPr="00D356CF">
              <w:rPr>
                <w:color w:val="00000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A04E8A" w:rsidRPr="00D356CF" w:rsidRDefault="00A04E8A" w:rsidP="00A04E8A">
            <w:pPr>
              <w:jc w:val="center"/>
              <w:rPr>
                <w:color w:val="000000"/>
              </w:rPr>
            </w:pPr>
            <w:r w:rsidRPr="00D356CF">
              <w:rPr>
                <w:color w:val="000000"/>
              </w:rPr>
              <w:t>-</w:t>
            </w:r>
          </w:p>
        </w:tc>
        <w:tc>
          <w:tcPr>
            <w:tcW w:w="503" w:type="dxa"/>
            <w:shd w:val="clear" w:color="auto" w:fill="auto"/>
          </w:tcPr>
          <w:p w:rsidR="00A04E8A" w:rsidRPr="00D356CF" w:rsidRDefault="00A04E8A" w:rsidP="00A04E8A">
            <w:pPr>
              <w:jc w:val="center"/>
              <w:rPr>
                <w:color w:val="000000"/>
              </w:rPr>
            </w:pPr>
            <w:r w:rsidRPr="00D356CF">
              <w:rPr>
                <w:color w:val="000000"/>
              </w:rPr>
              <w:t>-</w:t>
            </w:r>
          </w:p>
        </w:tc>
        <w:tc>
          <w:tcPr>
            <w:tcW w:w="503" w:type="dxa"/>
            <w:shd w:val="clear" w:color="auto" w:fill="auto"/>
          </w:tcPr>
          <w:p w:rsidR="00A04E8A" w:rsidRPr="00D356CF" w:rsidRDefault="00A04E8A" w:rsidP="00A04E8A">
            <w:pPr>
              <w:jc w:val="center"/>
              <w:rPr>
                <w:color w:val="000000"/>
              </w:rPr>
            </w:pPr>
            <w:r w:rsidRPr="00D356CF">
              <w:rPr>
                <w:color w:val="000000"/>
              </w:rPr>
              <w:t>-</w:t>
            </w:r>
          </w:p>
        </w:tc>
        <w:tc>
          <w:tcPr>
            <w:tcW w:w="503" w:type="dxa"/>
            <w:shd w:val="clear" w:color="auto" w:fill="auto"/>
          </w:tcPr>
          <w:p w:rsidR="00A04E8A" w:rsidRPr="00D356CF" w:rsidRDefault="00A04E8A" w:rsidP="00A04E8A">
            <w:pPr>
              <w:jc w:val="center"/>
              <w:rPr>
                <w:color w:val="000000"/>
              </w:rPr>
            </w:pPr>
            <w:r w:rsidRPr="00D356CF">
              <w:rPr>
                <w:color w:val="000000"/>
              </w:rPr>
              <w:t>-</w:t>
            </w:r>
          </w:p>
        </w:tc>
        <w:tc>
          <w:tcPr>
            <w:tcW w:w="594" w:type="dxa"/>
            <w:shd w:val="clear" w:color="auto" w:fill="auto"/>
          </w:tcPr>
          <w:p w:rsidR="00A04E8A" w:rsidRPr="00D356CF" w:rsidRDefault="00A04E8A" w:rsidP="00A04E8A">
            <w:pPr>
              <w:jc w:val="center"/>
              <w:rPr>
                <w:color w:val="000000"/>
              </w:rPr>
            </w:pPr>
            <w:r w:rsidRPr="00D356CF">
              <w:rPr>
                <w:color w:val="000000"/>
              </w:rPr>
              <w:t>-</w:t>
            </w:r>
          </w:p>
        </w:tc>
        <w:tc>
          <w:tcPr>
            <w:tcW w:w="867" w:type="dxa"/>
            <w:shd w:val="clear" w:color="auto" w:fill="auto"/>
          </w:tcPr>
          <w:p w:rsidR="00A04E8A" w:rsidRPr="00D356CF" w:rsidRDefault="00A04E8A" w:rsidP="00A04E8A">
            <w:pPr>
              <w:jc w:val="center"/>
              <w:rPr>
                <w:color w:val="000000"/>
              </w:rPr>
            </w:pPr>
            <w:r w:rsidRPr="00D356CF">
              <w:rPr>
                <w:color w:val="000000"/>
              </w:rPr>
              <w:t>+</w:t>
            </w:r>
          </w:p>
        </w:tc>
        <w:tc>
          <w:tcPr>
            <w:tcW w:w="685" w:type="dxa"/>
            <w:shd w:val="clear" w:color="auto" w:fill="auto"/>
          </w:tcPr>
          <w:p w:rsidR="00A04E8A" w:rsidRPr="00D356CF" w:rsidRDefault="00A04E8A" w:rsidP="00A04E8A">
            <w:pPr>
              <w:jc w:val="center"/>
              <w:rPr>
                <w:color w:val="000000"/>
              </w:rPr>
            </w:pPr>
            <w:r w:rsidRPr="00D356CF">
              <w:rPr>
                <w:color w:val="000000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A04E8A" w:rsidRPr="00D356CF" w:rsidRDefault="00A04E8A" w:rsidP="00A04E8A">
            <w:pPr>
              <w:jc w:val="center"/>
              <w:rPr>
                <w:color w:val="000000"/>
              </w:rPr>
            </w:pPr>
            <w:r w:rsidRPr="00D356CF">
              <w:rPr>
                <w:color w:val="000000"/>
              </w:rPr>
              <w:t>-</w:t>
            </w:r>
          </w:p>
        </w:tc>
        <w:tc>
          <w:tcPr>
            <w:tcW w:w="503" w:type="dxa"/>
            <w:shd w:val="clear" w:color="auto" w:fill="auto"/>
          </w:tcPr>
          <w:p w:rsidR="00A04E8A" w:rsidRPr="00D356CF" w:rsidRDefault="00A04E8A" w:rsidP="00A04E8A">
            <w:pPr>
              <w:jc w:val="center"/>
              <w:rPr>
                <w:color w:val="000000"/>
              </w:rPr>
            </w:pPr>
            <w:r w:rsidRPr="00D356CF">
              <w:rPr>
                <w:color w:val="000000"/>
              </w:rPr>
              <w:t>-</w:t>
            </w:r>
          </w:p>
        </w:tc>
        <w:tc>
          <w:tcPr>
            <w:tcW w:w="503" w:type="dxa"/>
            <w:shd w:val="clear" w:color="auto" w:fill="auto"/>
          </w:tcPr>
          <w:p w:rsidR="00A04E8A" w:rsidRPr="00D356CF" w:rsidRDefault="00A04E8A" w:rsidP="00A04E8A">
            <w:pPr>
              <w:jc w:val="center"/>
              <w:rPr>
                <w:color w:val="000000"/>
              </w:rPr>
            </w:pPr>
            <w:r w:rsidRPr="00D356CF">
              <w:rPr>
                <w:color w:val="000000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:rsidR="00A04E8A" w:rsidRPr="00D356CF" w:rsidRDefault="00A04E8A" w:rsidP="00A04E8A">
            <w:pPr>
              <w:jc w:val="center"/>
              <w:rPr>
                <w:color w:val="000000"/>
              </w:rPr>
            </w:pPr>
            <w:r w:rsidRPr="00D356CF">
              <w:rPr>
                <w:color w:val="000000"/>
              </w:rPr>
              <w:t>+</w:t>
            </w:r>
          </w:p>
        </w:tc>
        <w:tc>
          <w:tcPr>
            <w:tcW w:w="884" w:type="dxa"/>
            <w:shd w:val="clear" w:color="auto" w:fill="auto"/>
          </w:tcPr>
          <w:p w:rsidR="00A04E8A" w:rsidRPr="00D356CF" w:rsidRDefault="00A04E8A" w:rsidP="00A04E8A">
            <w:pPr>
              <w:jc w:val="center"/>
              <w:rPr>
                <w:color w:val="000000"/>
              </w:rPr>
            </w:pPr>
            <w:r w:rsidRPr="00D356CF">
              <w:rPr>
                <w:color w:val="000000"/>
              </w:rPr>
              <w:t>+</w:t>
            </w:r>
          </w:p>
        </w:tc>
        <w:tc>
          <w:tcPr>
            <w:tcW w:w="1019" w:type="dxa"/>
            <w:shd w:val="clear" w:color="auto" w:fill="auto"/>
          </w:tcPr>
          <w:p w:rsidR="00A04E8A" w:rsidRPr="00D356CF" w:rsidRDefault="00A04E8A" w:rsidP="00A04E8A">
            <w:pPr>
              <w:jc w:val="center"/>
              <w:rPr>
                <w:color w:val="000000"/>
              </w:rPr>
            </w:pPr>
            <w:r w:rsidRPr="00D356CF">
              <w:rPr>
                <w:color w:val="000000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</w:tcPr>
          <w:p w:rsidR="00A04E8A" w:rsidRPr="00857BAA" w:rsidRDefault="00A04E8A" w:rsidP="00A04E8A">
            <w:pPr>
              <w:rPr>
                <w:color w:val="000000"/>
              </w:rPr>
            </w:pPr>
            <w:r>
              <w:rPr>
                <w:color w:val="000000"/>
              </w:rPr>
              <w:t>Пандус звонок мнемосхема</w:t>
            </w:r>
          </w:p>
        </w:tc>
      </w:tr>
    </w:tbl>
    <w:p w:rsidR="00A04E8A" w:rsidRDefault="00A04E8A" w:rsidP="00100821">
      <w:pPr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A04E8A" w:rsidRDefault="00A04E8A" w:rsidP="00100821">
      <w:pPr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A04E8A" w:rsidRDefault="00A04E8A" w:rsidP="00100821">
      <w:pPr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100821" w:rsidRPr="00100821" w:rsidRDefault="00100821" w:rsidP="00100821">
      <w:pPr>
        <w:tabs>
          <w:tab w:val="left" w:pos="5387"/>
        </w:tabs>
        <w:autoSpaceDE w:val="0"/>
        <w:autoSpaceDN w:val="0"/>
        <w:adjustRightInd w:val="0"/>
        <w:ind w:left="16443"/>
        <w:jc w:val="center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>П</w:t>
      </w:r>
    </w:p>
    <w:p w:rsidR="00100821" w:rsidRDefault="00100821" w:rsidP="00100821">
      <w:pPr>
        <w:ind w:firstLine="709"/>
        <w:rPr>
          <w:sz w:val="28"/>
          <w:szCs w:val="28"/>
          <w:lang w:eastAsia="en-US"/>
        </w:rPr>
      </w:pPr>
      <w:bookmarkStart w:id="0" w:name="_GoBack"/>
      <w:bookmarkEnd w:id="0"/>
    </w:p>
    <w:p w:rsidR="00100821" w:rsidRDefault="00100821" w:rsidP="00100821">
      <w:pPr>
        <w:tabs>
          <w:tab w:val="left" w:pos="5387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100821" w:rsidRDefault="00100821" w:rsidP="005B40D9">
      <w:pPr>
        <w:jc w:val="right"/>
        <w:rPr>
          <w:sz w:val="28"/>
          <w:szCs w:val="28"/>
        </w:rPr>
      </w:pPr>
    </w:p>
    <w:p w:rsidR="00100821" w:rsidRDefault="00100821" w:rsidP="005B40D9">
      <w:pPr>
        <w:jc w:val="right"/>
        <w:rPr>
          <w:sz w:val="28"/>
          <w:szCs w:val="28"/>
        </w:rPr>
        <w:sectPr w:rsidR="00100821" w:rsidSect="00100821">
          <w:pgSz w:w="16838" w:h="11906" w:orient="landscape"/>
          <w:pgMar w:top="851" w:right="1134" w:bottom="1559" w:left="567" w:header="709" w:footer="709" w:gutter="0"/>
          <w:cols w:space="708"/>
          <w:docGrid w:linePitch="360"/>
        </w:sectPr>
      </w:pPr>
    </w:p>
    <w:p w:rsidR="005B40D9" w:rsidRDefault="005B40D9" w:rsidP="000F7144">
      <w:pPr>
        <w:jc w:val="both"/>
        <w:rPr>
          <w:sz w:val="22"/>
          <w:szCs w:val="22"/>
        </w:rPr>
      </w:pPr>
    </w:p>
    <w:sectPr w:rsidR="005B40D9" w:rsidSect="00E76359">
      <w:pgSz w:w="11906" w:h="16838"/>
      <w:pgMar w:top="568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48"/>
    <w:rsid w:val="00016B50"/>
    <w:rsid w:val="00027CB3"/>
    <w:rsid w:val="00037410"/>
    <w:rsid w:val="0007574B"/>
    <w:rsid w:val="000943D5"/>
    <w:rsid w:val="00096BE7"/>
    <w:rsid w:val="000C0BFD"/>
    <w:rsid w:val="000D1F7C"/>
    <w:rsid w:val="000E2DDF"/>
    <w:rsid w:val="000E4596"/>
    <w:rsid w:val="000F0D22"/>
    <w:rsid w:val="000F4C07"/>
    <w:rsid w:val="000F4E7A"/>
    <w:rsid w:val="000F5B75"/>
    <w:rsid w:val="000F7144"/>
    <w:rsid w:val="00100821"/>
    <w:rsid w:val="001043E1"/>
    <w:rsid w:val="00114891"/>
    <w:rsid w:val="0012473A"/>
    <w:rsid w:val="0013678E"/>
    <w:rsid w:val="001540D6"/>
    <w:rsid w:val="001B0EF0"/>
    <w:rsid w:val="001C4EE7"/>
    <w:rsid w:val="001C5FCB"/>
    <w:rsid w:val="001D05DA"/>
    <w:rsid w:val="001D2C46"/>
    <w:rsid w:val="001D71A0"/>
    <w:rsid w:val="001F40E6"/>
    <w:rsid w:val="00205CCC"/>
    <w:rsid w:val="00207390"/>
    <w:rsid w:val="00226223"/>
    <w:rsid w:val="00232C40"/>
    <w:rsid w:val="00233EB4"/>
    <w:rsid w:val="00263A9A"/>
    <w:rsid w:val="00275864"/>
    <w:rsid w:val="002C12FD"/>
    <w:rsid w:val="002D4253"/>
    <w:rsid w:val="0031456C"/>
    <w:rsid w:val="003176F2"/>
    <w:rsid w:val="003178CB"/>
    <w:rsid w:val="00330165"/>
    <w:rsid w:val="0034772C"/>
    <w:rsid w:val="00363D5A"/>
    <w:rsid w:val="0037143D"/>
    <w:rsid w:val="00395AB3"/>
    <w:rsid w:val="003A4FC9"/>
    <w:rsid w:val="003C21AD"/>
    <w:rsid w:val="003D4C65"/>
    <w:rsid w:val="003D79D3"/>
    <w:rsid w:val="003D7D68"/>
    <w:rsid w:val="003E707F"/>
    <w:rsid w:val="004069E7"/>
    <w:rsid w:val="00410455"/>
    <w:rsid w:val="00424D6E"/>
    <w:rsid w:val="00427CBC"/>
    <w:rsid w:val="004316E8"/>
    <w:rsid w:val="00441D1B"/>
    <w:rsid w:val="00494474"/>
    <w:rsid w:val="00494A1B"/>
    <w:rsid w:val="00494D90"/>
    <w:rsid w:val="004B3F72"/>
    <w:rsid w:val="004B4A44"/>
    <w:rsid w:val="004B7610"/>
    <w:rsid w:val="004C2848"/>
    <w:rsid w:val="004E0BFF"/>
    <w:rsid w:val="004E11CE"/>
    <w:rsid w:val="004E5B9A"/>
    <w:rsid w:val="004F7B98"/>
    <w:rsid w:val="0051622D"/>
    <w:rsid w:val="00516CB1"/>
    <w:rsid w:val="00546FFF"/>
    <w:rsid w:val="00563E93"/>
    <w:rsid w:val="00576FED"/>
    <w:rsid w:val="0059080D"/>
    <w:rsid w:val="00590E32"/>
    <w:rsid w:val="00591C34"/>
    <w:rsid w:val="005A2031"/>
    <w:rsid w:val="005A73EC"/>
    <w:rsid w:val="005B1F50"/>
    <w:rsid w:val="005B399F"/>
    <w:rsid w:val="005B40D9"/>
    <w:rsid w:val="005E663C"/>
    <w:rsid w:val="005F096D"/>
    <w:rsid w:val="005F1EFB"/>
    <w:rsid w:val="0060464E"/>
    <w:rsid w:val="006071A9"/>
    <w:rsid w:val="00652A5D"/>
    <w:rsid w:val="00664122"/>
    <w:rsid w:val="00667CD5"/>
    <w:rsid w:val="0067229A"/>
    <w:rsid w:val="0068074D"/>
    <w:rsid w:val="00684EFB"/>
    <w:rsid w:val="0069719D"/>
    <w:rsid w:val="006A5F97"/>
    <w:rsid w:val="006A721D"/>
    <w:rsid w:val="006A7281"/>
    <w:rsid w:val="006E6148"/>
    <w:rsid w:val="00714A8A"/>
    <w:rsid w:val="007465B4"/>
    <w:rsid w:val="0076076C"/>
    <w:rsid w:val="00774DCF"/>
    <w:rsid w:val="00777D03"/>
    <w:rsid w:val="007A3553"/>
    <w:rsid w:val="007A6AC3"/>
    <w:rsid w:val="007B41A5"/>
    <w:rsid w:val="007B526D"/>
    <w:rsid w:val="007C3DB4"/>
    <w:rsid w:val="007C6052"/>
    <w:rsid w:val="007F3958"/>
    <w:rsid w:val="007F4E3C"/>
    <w:rsid w:val="0080058A"/>
    <w:rsid w:val="008036C6"/>
    <w:rsid w:val="00841B54"/>
    <w:rsid w:val="00852153"/>
    <w:rsid w:val="0086601C"/>
    <w:rsid w:val="00880CEA"/>
    <w:rsid w:val="008A04F8"/>
    <w:rsid w:val="008A1373"/>
    <w:rsid w:val="008C677D"/>
    <w:rsid w:val="008E4948"/>
    <w:rsid w:val="008E73E9"/>
    <w:rsid w:val="008F528F"/>
    <w:rsid w:val="00906DE6"/>
    <w:rsid w:val="0091323F"/>
    <w:rsid w:val="00915F11"/>
    <w:rsid w:val="00926B37"/>
    <w:rsid w:val="00947C99"/>
    <w:rsid w:val="00973C48"/>
    <w:rsid w:val="00983895"/>
    <w:rsid w:val="0099579C"/>
    <w:rsid w:val="009A4D65"/>
    <w:rsid w:val="00A04E8A"/>
    <w:rsid w:val="00A801C5"/>
    <w:rsid w:val="00A815BB"/>
    <w:rsid w:val="00A960CD"/>
    <w:rsid w:val="00A96FA0"/>
    <w:rsid w:val="00AC01BD"/>
    <w:rsid w:val="00AE5649"/>
    <w:rsid w:val="00B22A9A"/>
    <w:rsid w:val="00B233DE"/>
    <w:rsid w:val="00B27C05"/>
    <w:rsid w:val="00B34C4D"/>
    <w:rsid w:val="00B43DB2"/>
    <w:rsid w:val="00B8578B"/>
    <w:rsid w:val="00BA5E8F"/>
    <w:rsid w:val="00BA6192"/>
    <w:rsid w:val="00BB0441"/>
    <w:rsid w:val="00BB1BE0"/>
    <w:rsid w:val="00BB7EFA"/>
    <w:rsid w:val="00BC508C"/>
    <w:rsid w:val="00BC772F"/>
    <w:rsid w:val="00BD6225"/>
    <w:rsid w:val="00BE33D8"/>
    <w:rsid w:val="00BF01D1"/>
    <w:rsid w:val="00C22C3F"/>
    <w:rsid w:val="00C43EED"/>
    <w:rsid w:val="00D03695"/>
    <w:rsid w:val="00D55C87"/>
    <w:rsid w:val="00D575E4"/>
    <w:rsid w:val="00D70596"/>
    <w:rsid w:val="00D730C7"/>
    <w:rsid w:val="00D77F19"/>
    <w:rsid w:val="00D84604"/>
    <w:rsid w:val="00DA1C7D"/>
    <w:rsid w:val="00DB4C79"/>
    <w:rsid w:val="00DF40C6"/>
    <w:rsid w:val="00DF4DEF"/>
    <w:rsid w:val="00E01856"/>
    <w:rsid w:val="00E22E1D"/>
    <w:rsid w:val="00E511BB"/>
    <w:rsid w:val="00E538D4"/>
    <w:rsid w:val="00E5406F"/>
    <w:rsid w:val="00E66A72"/>
    <w:rsid w:val="00E76359"/>
    <w:rsid w:val="00E77A12"/>
    <w:rsid w:val="00E90241"/>
    <w:rsid w:val="00EA6C85"/>
    <w:rsid w:val="00EC61E6"/>
    <w:rsid w:val="00EF6876"/>
    <w:rsid w:val="00F03A8F"/>
    <w:rsid w:val="00F07005"/>
    <w:rsid w:val="00F10B4D"/>
    <w:rsid w:val="00F150AD"/>
    <w:rsid w:val="00F207F1"/>
    <w:rsid w:val="00F20FD7"/>
    <w:rsid w:val="00F51D58"/>
    <w:rsid w:val="00F54BD3"/>
    <w:rsid w:val="00F55D24"/>
    <w:rsid w:val="00F65057"/>
    <w:rsid w:val="00F7101B"/>
    <w:rsid w:val="00F94B34"/>
    <w:rsid w:val="00F952CF"/>
    <w:rsid w:val="00FB7E1D"/>
    <w:rsid w:val="00FD1060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6A282F-EDED-422A-87E9-417E6AE1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005"/>
    <w:rPr>
      <w:sz w:val="24"/>
      <w:szCs w:val="24"/>
    </w:rPr>
  </w:style>
  <w:style w:type="paragraph" w:styleId="5">
    <w:name w:val="heading 5"/>
    <w:aliases w:val="Heading 5 Char"/>
    <w:basedOn w:val="a"/>
    <w:next w:val="a"/>
    <w:link w:val="50"/>
    <w:qFormat/>
    <w:rsid w:val="00BA5E8F"/>
    <w:pPr>
      <w:keepNext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52A5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aliases w:val="Heading 5 Char Знак"/>
    <w:link w:val="5"/>
    <w:rsid w:val="00BA5E8F"/>
    <w:rPr>
      <w:b/>
      <w:sz w:val="24"/>
      <w:szCs w:val="24"/>
      <w:lang w:val="ru-RU" w:eastAsia="ru-RU" w:bidi="ar-SA"/>
    </w:rPr>
  </w:style>
  <w:style w:type="paragraph" w:customStyle="1" w:styleId="ConsPlusNormal">
    <w:name w:val="ConsPlusNormal"/>
    <w:rsid w:val="00AE56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3C21AD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C21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C21A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6">
    <w:name w:val="Основной текст Знак"/>
    <w:link w:val="a7"/>
    <w:rsid w:val="00BB1BE0"/>
    <w:rPr>
      <w:rFonts w:ascii="Calibri" w:eastAsia="Calibri" w:hAnsi="Calibri"/>
      <w:sz w:val="24"/>
      <w:szCs w:val="24"/>
      <w:lang w:val="ru-RU" w:eastAsia="en-US" w:bidi="ar-SA"/>
    </w:rPr>
  </w:style>
  <w:style w:type="paragraph" w:styleId="a7">
    <w:name w:val="Body Text"/>
    <w:basedOn w:val="a"/>
    <w:link w:val="a6"/>
    <w:rsid w:val="00BB1BE0"/>
    <w:pPr>
      <w:jc w:val="both"/>
    </w:pPr>
    <w:rPr>
      <w:rFonts w:ascii="Calibri" w:eastAsia="Calibri" w:hAnsi="Calibri"/>
      <w:lang w:eastAsia="en-US"/>
    </w:rPr>
  </w:style>
  <w:style w:type="character" w:styleId="a8">
    <w:name w:val="Hyperlink"/>
    <w:basedOn w:val="a0"/>
    <w:rsid w:val="00DB4C79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rsid w:val="004944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B40D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303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557747</cp:lastModifiedBy>
  <cp:revision>2</cp:revision>
  <cp:lastPrinted>2020-12-14T12:00:00Z</cp:lastPrinted>
  <dcterms:created xsi:type="dcterms:W3CDTF">2024-02-01T08:51:00Z</dcterms:created>
  <dcterms:modified xsi:type="dcterms:W3CDTF">2024-02-01T08:51:00Z</dcterms:modified>
</cp:coreProperties>
</file>