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9D1E19">
        <w:rPr>
          <w:b/>
          <w:sz w:val="56"/>
          <w:szCs w:val="56"/>
        </w:rPr>
        <w:t>3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EF6CB6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 xml:space="preserve">29 </w:t>
      </w:r>
      <w:r w:rsidR="009D1E19">
        <w:rPr>
          <w:b/>
          <w:sz w:val="52"/>
          <w:szCs w:val="52"/>
          <w:u w:val="single"/>
        </w:rPr>
        <w:t>марта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>
        <w:rPr>
          <w:b/>
          <w:sz w:val="52"/>
          <w:szCs w:val="52"/>
          <w:u w:val="single"/>
        </w:rPr>
        <w:t>4</w:t>
      </w:r>
      <w:r w:rsidR="001E0273" w:rsidRPr="003672C0">
        <w:rPr>
          <w:b/>
          <w:sz w:val="52"/>
          <w:szCs w:val="52"/>
          <w:u w:val="single"/>
        </w:rPr>
        <w:t xml:space="preserve">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9D1E19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8"/>
        <w:gridCol w:w="8304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EF6CB6" w:rsidRDefault="008767D9" w:rsidP="008767D9">
      <w:pPr>
        <w:jc w:val="center"/>
        <w:rPr>
          <w:b/>
          <w:i/>
          <w:sz w:val="22"/>
          <w:szCs w:val="20"/>
        </w:rPr>
      </w:pPr>
      <w:r w:rsidRPr="00EF6CB6">
        <w:rPr>
          <w:b/>
          <w:i/>
          <w:sz w:val="22"/>
          <w:szCs w:val="20"/>
        </w:rPr>
        <w:t>№</w:t>
      </w:r>
      <w:r w:rsidR="00CB6358" w:rsidRPr="00EF6CB6">
        <w:rPr>
          <w:b/>
          <w:i/>
          <w:sz w:val="22"/>
          <w:szCs w:val="20"/>
        </w:rPr>
        <w:t xml:space="preserve"> </w:t>
      </w:r>
      <w:r w:rsidR="009D1E19" w:rsidRPr="00EF6CB6">
        <w:rPr>
          <w:b/>
          <w:i/>
          <w:sz w:val="22"/>
          <w:szCs w:val="20"/>
        </w:rPr>
        <w:t>3</w:t>
      </w:r>
      <w:r w:rsidR="008D4A6A" w:rsidRPr="00EF6CB6">
        <w:rPr>
          <w:b/>
          <w:i/>
          <w:sz w:val="22"/>
          <w:szCs w:val="20"/>
        </w:rPr>
        <w:t xml:space="preserve">  от </w:t>
      </w:r>
      <w:r w:rsidR="00EF6CB6" w:rsidRPr="00EF6CB6">
        <w:rPr>
          <w:b/>
          <w:i/>
          <w:sz w:val="22"/>
          <w:szCs w:val="20"/>
        </w:rPr>
        <w:t>29</w:t>
      </w:r>
      <w:r w:rsidR="009D1E19" w:rsidRPr="00EF6CB6">
        <w:rPr>
          <w:b/>
          <w:i/>
          <w:sz w:val="22"/>
          <w:szCs w:val="20"/>
        </w:rPr>
        <w:t>.03</w:t>
      </w:r>
      <w:r w:rsidR="00845CC0" w:rsidRPr="00EF6CB6">
        <w:rPr>
          <w:b/>
          <w:i/>
          <w:sz w:val="22"/>
          <w:szCs w:val="20"/>
        </w:rPr>
        <w:t>.202</w:t>
      </w:r>
      <w:r w:rsidR="00EF6CB6" w:rsidRPr="00EF6CB6">
        <w:rPr>
          <w:b/>
          <w:i/>
          <w:sz w:val="22"/>
          <w:szCs w:val="20"/>
        </w:rPr>
        <w:t>4</w:t>
      </w:r>
    </w:p>
    <w:p w:rsidR="00EF6CB6" w:rsidRPr="008767D9" w:rsidRDefault="00EF6CB6" w:rsidP="008767D9">
      <w:pPr>
        <w:jc w:val="center"/>
        <w:rPr>
          <w:b/>
          <w:i/>
          <w:sz w:val="20"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80"/>
        <w:gridCol w:w="9379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845CC0" w:rsidRPr="00B866AE" w:rsidTr="00B73F5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5CC0" w:rsidRPr="00B866AE" w:rsidRDefault="00845CC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Cs w:val="28"/>
              </w:rPr>
            </w:pPr>
            <w:r w:rsidRPr="00EF6CB6">
              <w:rPr>
                <w:rFonts w:ascii="Times New Roman CYR" w:eastAsiaTheme="minorEastAsia" w:hAnsi="Times New Roman CYR" w:cs="Times New Roman CYR"/>
                <w:bCs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      </w:r>
            <w:r>
              <w:rPr>
                <w:rFonts w:ascii="Times New Roman CYR" w:eastAsiaTheme="minorEastAsia" w:hAnsi="Times New Roman CYR" w:cs="Times New Roman CYR"/>
                <w:bCs/>
                <w:szCs w:val="28"/>
              </w:rPr>
              <w:t xml:space="preserve">муниципального образования </w:t>
            </w:r>
            <w:r w:rsidRPr="00EF6CB6">
              <w:rPr>
                <w:rFonts w:ascii="Times New Roman CYR" w:eastAsiaTheme="minorEastAsia" w:hAnsi="Times New Roman CYR" w:cs="Times New Roman CYR"/>
                <w:bCs/>
                <w:szCs w:val="28"/>
              </w:rPr>
              <w:t>«Кутейниковское сельское поселение» на 2024 год.</w:t>
            </w:r>
          </w:p>
          <w:p w:rsidR="00845CC0" w:rsidRPr="00845CC0" w:rsidRDefault="00845CC0" w:rsidP="009D1E19">
            <w:pPr>
              <w:tabs>
                <w:tab w:val="left" w:pos="1040"/>
              </w:tabs>
              <w:ind w:firstLine="356"/>
              <w:jc w:val="both"/>
              <w:rPr>
                <w:sz w:val="22"/>
              </w:rPr>
            </w:pPr>
          </w:p>
        </w:tc>
      </w:tr>
    </w:tbl>
    <w:p w:rsidR="00283566" w:rsidRDefault="00283566" w:rsidP="00143AEA">
      <w:pPr>
        <w:rPr>
          <w:i/>
          <w:sz w:val="20"/>
          <w:szCs w:val="20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32"/>
          <w:szCs w:val="32"/>
        </w:rPr>
      </w:pPr>
      <w:r w:rsidRPr="00EF6CB6">
        <w:rPr>
          <w:rFonts w:eastAsiaTheme="minorEastAsia"/>
          <w:bCs/>
          <w:sz w:val="32"/>
          <w:szCs w:val="32"/>
        </w:rPr>
        <w:t>АДМИНИСТРАЦИЯ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32"/>
          <w:szCs w:val="32"/>
        </w:rPr>
      </w:pPr>
      <w:r w:rsidRPr="00EF6CB6">
        <w:rPr>
          <w:rFonts w:eastAsiaTheme="minorEastAsia"/>
          <w:bCs/>
          <w:sz w:val="32"/>
          <w:szCs w:val="32"/>
        </w:rPr>
        <w:t>Кутейниковского сельского поселения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32"/>
          <w:szCs w:val="32"/>
        </w:rPr>
      </w:pPr>
      <w:r w:rsidRPr="00EF6CB6">
        <w:rPr>
          <w:rFonts w:eastAsiaTheme="minorEastAsia"/>
          <w:bCs/>
          <w:sz w:val="32"/>
          <w:szCs w:val="32"/>
        </w:rPr>
        <w:t>Родионово-Несветайский район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32"/>
          <w:szCs w:val="32"/>
        </w:rPr>
      </w:pPr>
      <w:r w:rsidRPr="00EF6CB6">
        <w:rPr>
          <w:rFonts w:eastAsiaTheme="minorEastAsia"/>
          <w:bCs/>
          <w:sz w:val="32"/>
          <w:szCs w:val="32"/>
        </w:rPr>
        <w:t xml:space="preserve">Ростовская область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sz w:val="28"/>
          <w:szCs w:val="28"/>
        </w:rPr>
      </w:pPr>
      <w:r w:rsidRPr="00EF6CB6">
        <w:rPr>
          <w:rFonts w:eastAsiaTheme="minorEastAsia"/>
          <w:b/>
          <w:bCs/>
          <w:sz w:val="28"/>
          <w:szCs w:val="28"/>
        </w:rPr>
        <w:t>ПОСТАНОВЛЕНИЕ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Cs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EastAsia"/>
          <w:bCs/>
          <w:sz w:val="28"/>
          <w:szCs w:val="28"/>
        </w:rPr>
      </w:pPr>
      <w:r w:rsidRPr="00EF6CB6">
        <w:rPr>
          <w:rFonts w:eastAsiaTheme="minorEastAsia"/>
          <w:bCs/>
          <w:sz w:val="28"/>
          <w:szCs w:val="28"/>
        </w:rPr>
        <w:t>18.03.2024                      № 50                 сл. Кутейниково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>«Кутейниковское сельское поселение» на 2024 год.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EF6CB6">
        <w:rPr>
          <w:rFonts w:eastAsiaTheme="minorEastAsia"/>
          <w:sz w:val="28"/>
          <w:szCs w:val="28"/>
        </w:rPr>
        <w:t xml:space="preserve">В соответствии с Федеральным законом от 31.07.2020 № 248-ФЗ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Кутейниковского сельского поселения от 17.12.2021 № 20 «Об утверждении положения о муниципальном контроле в сфере благоустройства на территории муниципального образования «Кутейниковское сельское поселение»», руководствуясь Уставом муниципального образования «Кутейниковское сельское поселение»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sz w:val="28"/>
          <w:szCs w:val="28"/>
        </w:rPr>
        <w:t>ПОСТАНОВЛЯЮ: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«Кутейниковское </w:t>
      </w: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lastRenderedPageBreak/>
        <w:t>сельское поселение» на 2024 год, согласно приложению к настоящему постановлению.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sz w:val="28"/>
          <w:szCs w:val="28"/>
        </w:rPr>
        <w:t>2. Настоящее постановление вступает в силу со дня его официального обнародования.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sz w:val="28"/>
          <w:szCs w:val="28"/>
        </w:rPr>
        <w:t>3. Контроль за выполнением постановления оставляю за собой.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F6CB6" w:rsidRPr="00EF6CB6" w:rsidRDefault="00EF6CB6" w:rsidP="00EF6CB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</w:rPr>
      </w:pPr>
      <w:r w:rsidRPr="00EF6CB6">
        <w:rPr>
          <w:rFonts w:ascii="Times New Roman CYR" w:eastAsiaTheme="minorEastAsia" w:hAnsi="Times New Roman CYR" w:cs="Times New Roman CYR"/>
          <w:sz w:val="28"/>
        </w:rPr>
        <w:t xml:space="preserve">Глава Администрации </w:t>
      </w:r>
    </w:p>
    <w:p w:rsidR="00EF6CB6" w:rsidRPr="00EF6CB6" w:rsidRDefault="00EF6CB6" w:rsidP="00EF6CB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</w:rPr>
      </w:pPr>
      <w:r w:rsidRPr="00EF6CB6">
        <w:rPr>
          <w:rFonts w:ascii="Times New Roman CYR" w:eastAsiaTheme="minorEastAsia" w:hAnsi="Times New Roman CYR" w:cs="Times New Roman CYR"/>
          <w:sz w:val="28"/>
        </w:rPr>
        <w:t xml:space="preserve">Кутейниковского </w:t>
      </w:r>
    </w:p>
    <w:p w:rsidR="00EF6CB6" w:rsidRPr="00EF6CB6" w:rsidRDefault="00EF6CB6" w:rsidP="00EF6CB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</w:rPr>
      </w:pPr>
      <w:r w:rsidRPr="00EF6CB6">
        <w:rPr>
          <w:rFonts w:ascii="Times New Roman CYR" w:eastAsiaTheme="minorEastAsia" w:hAnsi="Times New Roman CYR" w:cs="Times New Roman CYR"/>
          <w:sz w:val="28"/>
        </w:rPr>
        <w:t>сельского поселения</w:t>
      </w:r>
      <w:r w:rsidRPr="00EF6CB6">
        <w:rPr>
          <w:rFonts w:ascii="Times New Roman CYR" w:eastAsiaTheme="minorEastAsia" w:hAnsi="Times New Roman CYR" w:cs="Times New Roman CYR"/>
          <w:sz w:val="28"/>
        </w:rPr>
        <w:tab/>
      </w:r>
      <w:r w:rsidRPr="00EF6CB6">
        <w:rPr>
          <w:rFonts w:ascii="Times New Roman CYR" w:eastAsiaTheme="minorEastAsia" w:hAnsi="Times New Roman CYR" w:cs="Times New Roman CYR"/>
          <w:sz w:val="28"/>
        </w:rPr>
        <w:tab/>
      </w:r>
      <w:r w:rsidRPr="00EF6CB6">
        <w:rPr>
          <w:rFonts w:ascii="Times New Roman CYR" w:eastAsiaTheme="minorEastAsia" w:hAnsi="Times New Roman CYR" w:cs="Times New Roman CYR"/>
          <w:sz w:val="28"/>
        </w:rPr>
        <w:tab/>
      </w:r>
      <w:r w:rsidRPr="00EF6CB6">
        <w:rPr>
          <w:rFonts w:ascii="Times New Roman CYR" w:eastAsiaTheme="minorEastAsia" w:hAnsi="Times New Roman CYR" w:cs="Times New Roman CYR"/>
          <w:sz w:val="28"/>
        </w:rPr>
        <w:tab/>
      </w:r>
      <w:r w:rsidRPr="00EF6CB6">
        <w:rPr>
          <w:rFonts w:ascii="Times New Roman CYR" w:eastAsiaTheme="minorEastAsia" w:hAnsi="Times New Roman CYR" w:cs="Times New Roman CYR"/>
          <w:sz w:val="28"/>
        </w:rPr>
        <w:tab/>
      </w:r>
      <w:r w:rsidRPr="00EF6CB6">
        <w:rPr>
          <w:rFonts w:ascii="Times New Roman CYR" w:eastAsiaTheme="minorEastAsia" w:hAnsi="Times New Roman CYR" w:cs="Times New Roman CYR"/>
          <w:sz w:val="28"/>
        </w:rPr>
        <w:tab/>
        <w:t xml:space="preserve">          М.А.Карпушин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 CYR" w:eastAsiaTheme="minorEastAsia" w:hAnsi="Times New Roman CYR" w:cs="Times New Roman CYR"/>
        </w:rPr>
        <w:sectPr w:rsidR="00EF6CB6" w:rsidRPr="00EF6CB6" w:rsidSect="00FF4234">
          <w:footerReference w:type="default" r:id="rId12"/>
          <w:pgSz w:w="11907" w:h="16840" w:code="9"/>
          <w:pgMar w:top="426" w:right="799" w:bottom="1440" w:left="799" w:header="720" w:footer="720" w:gutter="0"/>
          <w:cols w:space="720"/>
          <w:noEndnote/>
          <w:docGrid w:linePitch="326"/>
        </w:sectPr>
      </w:pP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</w:rPr>
      </w:pPr>
      <w:r w:rsidRPr="00EF6CB6">
        <w:rPr>
          <w:rFonts w:ascii="Times New Roman CYR" w:eastAsiaTheme="minorEastAsia" w:hAnsi="Times New Roman CYR" w:cs="Times New Roman CYR"/>
        </w:rPr>
        <w:lastRenderedPageBreak/>
        <w:t xml:space="preserve">Приложение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10080"/>
        <w:jc w:val="both"/>
        <w:rPr>
          <w:rFonts w:ascii="Times New Roman CYR" w:eastAsiaTheme="minorEastAsia" w:hAnsi="Times New Roman CYR" w:cs="Times New Roman CYR"/>
        </w:rPr>
      </w:pPr>
      <w:r w:rsidRPr="00EF6CB6">
        <w:rPr>
          <w:rFonts w:ascii="Times New Roman CYR" w:eastAsiaTheme="minorEastAsia" w:hAnsi="Times New Roman CYR" w:cs="Times New Roman CYR"/>
        </w:rPr>
        <w:t>к постановлению Администрации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</w:rPr>
      </w:pPr>
      <w:r w:rsidRPr="00EF6CB6">
        <w:rPr>
          <w:rFonts w:ascii="Times New Roman CYR" w:eastAsiaTheme="minorEastAsia" w:hAnsi="Times New Roman CYR" w:cs="Times New Roman CYR"/>
        </w:rPr>
        <w:t xml:space="preserve">Кутейниковского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</w:rPr>
      </w:pPr>
      <w:r w:rsidRPr="00EF6CB6">
        <w:rPr>
          <w:rFonts w:ascii="Times New Roman CYR" w:eastAsiaTheme="minorEastAsia" w:hAnsi="Times New Roman CYR" w:cs="Times New Roman CYR"/>
        </w:rPr>
        <w:t xml:space="preserve">сельского поселения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ind w:left="9360" w:firstLine="720"/>
        <w:jc w:val="both"/>
        <w:rPr>
          <w:rFonts w:ascii="Times New Roman CYR" w:eastAsiaTheme="minorEastAsia" w:hAnsi="Times New Roman CYR" w:cs="Times New Roman CYR"/>
        </w:rPr>
      </w:pPr>
      <w:r w:rsidRPr="00EF6CB6">
        <w:rPr>
          <w:rFonts w:ascii="Times New Roman CYR" w:eastAsiaTheme="minorEastAsia" w:hAnsi="Times New Roman CYR" w:cs="Times New Roman CYR"/>
        </w:rPr>
        <w:t>от </w:t>
      </w:r>
      <w:r w:rsidR="00EB1607">
        <w:rPr>
          <w:rFonts w:ascii="Times New Roman CYR" w:eastAsiaTheme="minorEastAsia" w:hAnsi="Times New Roman CYR" w:cs="Times New Roman CYR"/>
        </w:rPr>
        <w:t>18.03</w:t>
      </w:r>
      <w:r w:rsidRPr="00EF6CB6">
        <w:rPr>
          <w:rFonts w:ascii="Times New Roman CYR" w:eastAsiaTheme="minorEastAsia" w:hAnsi="Times New Roman CYR" w:cs="Times New Roman CYR"/>
        </w:rPr>
        <w:t xml:space="preserve">.2024 №  </w:t>
      </w:r>
      <w:r w:rsidR="00EB1607">
        <w:rPr>
          <w:rFonts w:ascii="Times New Roman CYR" w:eastAsiaTheme="minorEastAsia" w:hAnsi="Times New Roman CYR" w:cs="Times New Roman CYR"/>
        </w:rPr>
        <w:t>50</w:t>
      </w:r>
      <w:r w:rsidRPr="00EF6CB6">
        <w:rPr>
          <w:rFonts w:ascii="Times New Roman CYR" w:eastAsiaTheme="minorEastAsia" w:hAnsi="Times New Roman CYR" w:cs="Times New Roman CYR"/>
        </w:rPr>
        <w:t xml:space="preserve">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>ПРОГРАММА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>по муниципальному контролю</w:t>
      </w:r>
    </w:p>
    <w:p w:rsidR="00EF6CB6" w:rsidRPr="00EF6CB6" w:rsidRDefault="00EF6CB6" w:rsidP="00EF6CB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F6CB6">
        <w:rPr>
          <w:rFonts w:ascii="Times New Roman CYR" w:eastAsiaTheme="minorEastAsia" w:hAnsi="Times New Roman CYR" w:cs="Times New Roman CYR"/>
          <w:bCs/>
          <w:sz w:val="28"/>
          <w:szCs w:val="28"/>
        </w:rPr>
        <w:t>в сфере благоустройства на 2024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14"/>
        <w:gridCol w:w="10361"/>
      </w:tblGrid>
      <w:tr w:rsidR="00EF6CB6" w:rsidRPr="00EF6CB6" w:rsidTr="00432CD4">
        <w:tc>
          <w:tcPr>
            <w:tcW w:w="148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I. 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Характеристика значения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1.1. Программа профилактики рисков причинения вреда (ущерба) охраняемым законом ценностям по муниципальному контролю в сфере благоустройства на 2022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Кутейниковского сельского поселения и муниципальных нормативных правовых актов, обязательных к применению при благоустройстве территории Кутейниковского сельского поселения, разработана в целях организации осуществления Администрацией Кутейниковского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Кутейниковского сельского поселения и муниципальных нормативных правовых актов, обязательных к применению при благоустройстве территории Кутейниковского сельского поселения.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1.2. Программа распространяет свое действие на муниципальный контроль за соблюдением Правил благоустройства территории Кутейниковского сельского поселения и муниципальных нормативных правовых актов, обязательных к применению при благоустройстве территории Кутейниковского сельского поселения.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1.3. Уполномоченным органом по осуществлению муниципального контроля в сфере благоустройства является Администрация Кутейниковского сельского поселения.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1.4. 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lastRenderedPageBreak/>
              <w:t>1.5. 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Федеральным законом от 31.07.2020 № 248-ФЗ «О государственном контроле (надзоре) и муниципальном контроле в Российской Федерации»;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Федеральным законом от 02.05.2006 № 59-ФЗ «О порядке рассмотрения обращений граждан Российской Федерации»;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</w:t>
            </w:r>
            <w:r w:rsidRPr="00EF6CB6">
              <w:rPr>
                <w:rFonts w:ascii="Times New Roman CYR" w:eastAsiaTheme="minorEastAsia" w:hAnsi="Times New Roman CYR" w:cs="Times New Roman CYR"/>
                <w:shd w:val="clear" w:color="auto" w:fill="FFFFFF"/>
              </w:rPr>
              <w:t>Областным законом Ростовской области от 25.10.2002 №273-ЗС «Об административных правонарушениях»</w:t>
            </w:r>
            <w:r w:rsidRPr="00EF6CB6"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Правилами благоустройства территории Кутейниковского сельского поселения, утвержденными решением Собрания депутатов Кутейниковского сельского поселения  от 01.08.2022 №38.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1.6. 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1.7. 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Кутейниковского сельского поселения и создание неблагоприятной среды проживания и жизнедеятельности в нем населения.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lastRenderedPageBreak/>
              <w:t>1.2.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Кутейниковского сельского поселения осуществляется: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информирование о необходимости соблюдения Правил благоустройства территории Кутейниковского сельского поселения, посредством официального сайта Администрации Кутейниковского сельского поселения, публикации в периодических изданиях, социальных сетей;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совместная организация и проведение мероприятий по уборке территории Кутейниковского сельского поселения;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- выдача предупреждений.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1.3.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 xml:space="preserve">Характеристика проблем, на </w:t>
            </w:r>
            <w:r w:rsidRPr="00EF6CB6">
              <w:rPr>
                <w:rFonts w:ascii="Times New Roman CYR" w:eastAsiaTheme="minorEastAsia" w:hAnsi="Times New Roman CYR" w:cs="Times New Roman CYR"/>
              </w:rPr>
              <w:lastRenderedPageBreak/>
              <w:t>решение которых направлена программа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lastRenderedPageBreak/>
              <w:t>Причинами нарушений обязательных требований в сфере благоустройства являются: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lastRenderedPageBreak/>
              <w:t>а) не сформировано понимание исполнения требований в сфере благоустройства у субъектов контроля;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б) 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в) 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EF6CB6" w:rsidRPr="00EF6CB6" w:rsidTr="00432CD4"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lastRenderedPageBreak/>
              <w:t>II. Цели и задачи реализации программы профилактики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№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Значение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Характеристика значения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2.1.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Цели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4. 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5. Повышение открытости и прозрачности деятельности Администрации при осуществлении муниципального контроля в сфере благоустройства на территории Кутейниковского сельского поселения.</w:t>
            </w:r>
          </w:p>
        </w:tc>
      </w:tr>
      <w:tr w:rsidR="00EF6CB6" w:rsidRPr="00EF6CB6" w:rsidTr="00432CD4"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2.2.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Задачи реализации программы профилактики</w:t>
            </w:r>
          </w:p>
        </w:tc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1. Укрепление системы профилактики нарушений рисков причинения вреда (ущерба) охраняемым законом ценностям;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2. 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3.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4.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5.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      </w: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EF6CB6">
              <w:rPr>
                <w:rFonts w:ascii="Times New Roman CYR" w:eastAsiaTheme="minorEastAsia" w:hAnsi="Times New Roman CYR" w:cs="Times New Roman CYR"/>
              </w:rPr>
              <w:t>6. Формирование единого понимания обязательных требований законодательства у всех участников контрольной деятельности.</w:t>
            </w:r>
          </w:p>
        </w:tc>
      </w:tr>
      <w:tr w:rsidR="00EF6CB6" w:rsidRPr="00EF6CB6" w:rsidTr="00432CD4">
        <w:trPr>
          <w:trHeight w:val="2208"/>
        </w:trPr>
        <w:tc>
          <w:tcPr>
            <w:tcW w:w="1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  <w:tbl>
            <w:tblPr>
              <w:tblStyle w:val="1e"/>
              <w:tblW w:w="14629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8013"/>
              <w:gridCol w:w="2410"/>
              <w:gridCol w:w="3543"/>
            </w:tblGrid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№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Наименование мероприятия</w:t>
                  </w:r>
                </w:p>
              </w:tc>
              <w:tc>
                <w:tcPr>
                  <w:tcW w:w="2410" w:type="dxa"/>
                </w:tcPr>
                <w:p w:rsidR="00EF6CB6" w:rsidRPr="00EF6CB6" w:rsidRDefault="00EF6CB6" w:rsidP="00EF6CB6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Срок (периодичность)</w:t>
                  </w:r>
                </w:p>
                <w:p w:rsidR="00EF6CB6" w:rsidRPr="00EF6CB6" w:rsidRDefault="00EF6CB6" w:rsidP="00EF6CB6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исполнения</w:t>
                  </w:r>
                </w:p>
              </w:tc>
              <w:tc>
                <w:tcPr>
                  <w:tcW w:w="3543" w:type="dxa"/>
                </w:tcPr>
                <w:p w:rsidR="00EF6CB6" w:rsidRPr="00EF6CB6" w:rsidRDefault="00EF6CB6" w:rsidP="00EF6CB6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Структурное подразделение и (или) должностные лица Администрации, ответственные за реализацию</w:t>
                  </w:r>
                </w:p>
              </w:tc>
            </w:tr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3.1.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  <w:b/>
                    </w:rPr>
                  </w:pPr>
                  <w:r w:rsidRPr="00EF6CB6">
                    <w:rPr>
                      <w:rFonts w:ascii="Times New Roman CYR" w:hAnsi="Times New Roman CYR" w:cs="Times New Roman CYR"/>
                      <w:b/>
                    </w:rPr>
                    <w:t>Информирование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      </w:r>
                </w:p>
              </w:tc>
              <w:tc>
                <w:tcPr>
                  <w:tcW w:w="2410" w:type="dxa"/>
                </w:tcPr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Регулярно</w:t>
                  </w:r>
                </w:p>
              </w:tc>
              <w:tc>
                <w:tcPr>
                  <w:tcW w:w="3543" w:type="dxa"/>
                  <w:vMerge w:val="restart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Заместитель главы Администрации - ведущий специалист по имущественным и земельным отношениям .Специалист 1 категории по вопросам ЧС, ПБ, архивной работе ЖКХ Администрации Кутейниковского сельского поселения.</w:t>
                  </w:r>
                </w:p>
              </w:tc>
            </w:tr>
            <w:tr w:rsidR="00EF6CB6" w:rsidRPr="00EF6CB6" w:rsidTr="00432CD4">
              <w:trPr>
                <w:trHeight w:val="250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3.2.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  <w:b/>
                    </w:rPr>
                  </w:pPr>
                  <w:r w:rsidRPr="00EF6CB6">
                    <w:rPr>
                      <w:rFonts w:ascii="Times New Roman CYR" w:hAnsi="Times New Roman CYR" w:cs="Times New Roman CYR"/>
                      <w:b/>
                    </w:rPr>
                    <w:t>Обобщение правоприменительной практики.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Анализ и обобщение правоприменительной практики, выявление наиболее часто встречающихся случаев нарушения требований муниципального контроля в сфере благоустройства, классификация причин и условий возникновения типовых нарушений требований муниципального контроля в сфере благоустройства".</w:t>
                  </w:r>
                </w:p>
              </w:tc>
              <w:tc>
                <w:tcPr>
                  <w:tcW w:w="2410" w:type="dxa"/>
                </w:tcPr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3.3.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  <w:b/>
                    </w:rPr>
                  </w:pPr>
                  <w:r w:rsidRPr="00EF6CB6">
                    <w:rPr>
                      <w:rFonts w:ascii="Times New Roman CYR" w:hAnsi="Times New Roman CYR" w:cs="Times New Roman CYR"/>
                      <w:b/>
                    </w:rPr>
                    <w:t>Объявление предостережения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2410" w:type="dxa"/>
                  <w:vAlign w:val="center"/>
                </w:tcPr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3.4.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 w:rsidRPr="00EF6CB6">
                    <w:rPr>
                      <w:rFonts w:ascii="Times New Roman CYR" w:hAnsi="Times New Roman CYR" w:cs="Times New Roman CYR"/>
                      <w:b/>
                    </w:rPr>
                    <w:t>Консультирование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      </w:r>
                </w:p>
                <w:p w:rsidR="00EF6CB6" w:rsidRPr="00EF6CB6" w:rsidRDefault="00EF6CB6" w:rsidP="00EF6CB6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EF6CB6" w:rsidRPr="00EF6CB6" w:rsidRDefault="00EF6CB6" w:rsidP="00EF6CB6">
                  <w:pPr>
                    <w:ind w:left="-108" w:firstLine="4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Регулярно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3.5.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  <w:b/>
                    </w:rPr>
                  </w:pPr>
                  <w:r w:rsidRPr="00EF6CB6">
                    <w:rPr>
                      <w:rFonts w:ascii="Times New Roman CYR" w:hAnsi="Times New Roman CYR" w:cs="Times New Roman CYR"/>
                      <w:b/>
                    </w:rPr>
                    <w:t>Объявление предостережения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  <w:p w:rsidR="00EF6CB6" w:rsidRPr="00EF6CB6" w:rsidRDefault="00EF6CB6" w:rsidP="00EF6CB6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  <w:p w:rsidR="00EF6CB6" w:rsidRPr="00EF6CB6" w:rsidRDefault="00EF6CB6" w:rsidP="00EF6CB6">
                  <w:pPr>
                    <w:ind w:firstLine="720"/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EF6CB6" w:rsidRPr="00EF6CB6" w:rsidRDefault="00EF6CB6" w:rsidP="00EF6CB6">
                  <w:pPr>
                    <w:ind w:left="-108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По мере появления оснований, предусмотренных 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EF6CB6" w:rsidRPr="00EF6CB6" w:rsidTr="00432CD4">
              <w:trPr>
                <w:trHeight w:val="250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3.6.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Профилактический визит.</w:t>
                  </w:r>
                </w:p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 xml:space="preserve">Проведение обязательных профилактических визитов в отношении контролируемых лиц, приступающих к осуществлению деятельности в </w:t>
                  </w:r>
                  <w:r w:rsidRPr="00EF6CB6">
                    <w:rPr>
                      <w:rFonts w:ascii="Times New Roman CYR" w:hAnsi="Times New Roman CYR" w:cs="Times New Roman CYR"/>
                    </w:rPr>
                    <w:lastRenderedPageBreak/>
                    <w:t>определенной сфере</w:t>
                  </w:r>
                </w:p>
              </w:tc>
              <w:tc>
                <w:tcPr>
                  <w:tcW w:w="2410" w:type="dxa"/>
                  <w:vAlign w:val="center"/>
                </w:tcPr>
                <w:p w:rsidR="00EF6CB6" w:rsidRPr="00EF6CB6" w:rsidRDefault="00EF6CB6" w:rsidP="00EF6CB6">
                  <w:pPr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lastRenderedPageBreak/>
                    <w:t xml:space="preserve">По мере появления оснований, предусмотренных </w:t>
                  </w:r>
                  <w:r w:rsidRPr="00EF6CB6">
                    <w:rPr>
                      <w:rFonts w:ascii="Times New Roman CYR" w:hAnsi="Times New Roman CYR" w:cs="Times New Roman CYR"/>
                    </w:rPr>
                    <w:lastRenderedPageBreak/>
                    <w:t>законодательством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EF6CB6" w:rsidRPr="00EF6CB6" w:rsidTr="00432CD4">
              <w:trPr>
                <w:trHeight w:val="266"/>
              </w:trPr>
              <w:tc>
                <w:tcPr>
                  <w:tcW w:w="66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lastRenderedPageBreak/>
                    <w:t>3.7.</w:t>
                  </w:r>
                </w:p>
              </w:tc>
              <w:tc>
                <w:tcPr>
                  <w:tcW w:w="8013" w:type="dxa"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      </w:r>
                </w:p>
              </w:tc>
              <w:tc>
                <w:tcPr>
                  <w:tcW w:w="2410" w:type="dxa"/>
                  <w:vAlign w:val="center"/>
                </w:tcPr>
                <w:p w:rsidR="00EF6CB6" w:rsidRPr="00EF6CB6" w:rsidRDefault="00EF6CB6" w:rsidP="00EF6CB6">
                  <w:pPr>
                    <w:ind w:firstLine="419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EF6CB6">
                    <w:rPr>
                      <w:rFonts w:ascii="Times New Roman CYR" w:hAnsi="Times New Roman CYR" w:cs="Times New Roman CYR"/>
                    </w:rPr>
                    <w:t>III квартал</w:t>
                  </w:r>
                </w:p>
              </w:tc>
              <w:tc>
                <w:tcPr>
                  <w:tcW w:w="3543" w:type="dxa"/>
                  <w:vMerge/>
                </w:tcPr>
                <w:p w:rsidR="00EF6CB6" w:rsidRPr="00EF6CB6" w:rsidRDefault="00EF6CB6" w:rsidP="00EF6CB6">
                  <w:pPr>
                    <w:jc w:val="both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EF6CB6">
              <w:rPr>
                <w:rFonts w:ascii="Times New Roman CYR" w:eastAsiaTheme="minorEastAsia" w:hAnsi="Times New Roman CYR" w:cs="Times New Roman CYR"/>
                <w:b/>
              </w:rPr>
              <w:t>IV. Показатели результативности и эффективности программы профилактики</w:t>
            </w:r>
          </w:p>
          <w:tbl>
            <w:tblPr>
              <w:tblW w:w="149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10490"/>
              <w:gridCol w:w="3827"/>
            </w:tblGrid>
            <w:tr w:rsidR="00EF6CB6" w:rsidRPr="00EF6CB6" w:rsidTr="00432CD4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center"/>
                  </w:pPr>
                  <w:r w:rsidRPr="00EF6CB6">
                    <w:br/>
                    <w:t>№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both"/>
                    <w:rPr>
                      <w:b/>
                    </w:rPr>
                  </w:pPr>
                  <w:r w:rsidRPr="00EF6CB6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both"/>
                    <w:rPr>
                      <w:b/>
                    </w:rPr>
                  </w:pPr>
                  <w:r w:rsidRPr="00EF6CB6">
                    <w:rPr>
                      <w:b/>
                    </w:rPr>
                    <w:t>Величина</w:t>
                  </w:r>
                </w:p>
              </w:tc>
            </w:tr>
            <w:tr w:rsidR="00EF6CB6" w:rsidRPr="00EF6CB6" w:rsidTr="00432CD4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center"/>
                  </w:pPr>
                  <w:r w:rsidRPr="00EF6CB6">
                    <w:t>4.1.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tabs>
                      <w:tab w:val="left" w:pos="10191"/>
                    </w:tabs>
                    <w:ind w:right="127"/>
                    <w:jc w:val="both"/>
                  </w:pPr>
                  <w:r w:rsidRPr="00EF6CB6">
                    <w:t>Полнота информации, размещенной на официальном сайте Администрации Кутейниковского сельского поселения в сети Интернет в соответствии с частью 3 статьи 46 Федерального закона от 31.07.2021 № 248-ФЗ «О государственном контроле (надзоре) и муниципальном контроле в Российской Федерации»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both"/>
                  </w:pPr>
                  <w:r w:rsidRPr="00EF6CB6">
                    <w:t>100 %</w:t>
                  </w:r>
                </w:p>
              </w:tc>
            </w:tr>
            <w:tr w:rsidR="00EF6CB6" w:rsidRPr="00EF6CB6" w:rsidTr="00432CD4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center"/>
                  </w:pPr>
                  <w:r w:rsidRPr="00EF6CB6">
                    <w:t>4.2.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ind w:right="269"/>
                    <w:jc w:val="both"/>
                  </w:pPr>
                  <w:r w:rsidRPr="00EF6CB6">
      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both"/>
                  </w:pPr>
                  <w:r w:rsidRPr="00EF6CB6">
                    <w:t>20 % и более</w:t>
                  </w:r>
                </w:p>
              </w:tc>
            </w:tr>
            <w:tr w:rsidR="00EF6CB6" w:rsidRPr="00EF6CB6" w:rsidTr="00432CD4">
              <w:tc>
                <w:tcPr>
                  <w:tcW w:w="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center"/>
                  </w:pPr>
                  <w:r w:rsidRPr="00EF6CB6">
                    <w:t>4.3.</w:t>
                  </w:r>
                </w:p>
              </w:tc>
              <w:tc>
                <w:tcPr>
                  <w:tcW w:w="10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ind w:right="127"/>
                    <w:jc w:val="both"/>
                  </w:pPr>
                  <w:r w:rsidRPr="00EF6CB6">
                    <w:t>Доля граждан, удовлетворённых консультированием в общем количестве граждан, обратившихся за консультированием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F6CB6" w:rsidRPr="00EF6CB6" w:rsidRDefault="00EF6CB6" w:rsidP="00EF6CB6">
                  <w:pPr>
                    <w:jc w:val="both"/>
                  </w:pPr>
                  <w:r w:rsidRPr="00EF6CB6">
                    <w:t>100 %</w:t>
                  </w:r>
                </w:p>
              </w:tc>
            </w:tr>
          </w:tbl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EF6CB6" w:rsidRPr="00EF6CB6" w:rsidRDefault="00EF6CB6" w:rsidP="00EF6C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EF6CB6" w:rsidRPr="00EF6CB6" w:rsidRDefault="00EF6CB6" w:rsidP="00EF6CB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283566" w:rsidRDefault="00283566" w:rsidP="00143AEA">
      <w:pPr>
        <w:rPr>
          <w:i/>
          <w:sz w:val="20"/>
          <w:szCs w:val="20"/>
        </w:rPr>
      </w:pPr>
      <w:bookmarkStart w:id="0" w:name="_GoBack"/>
      <w:bookmarkEnd w:id="0"/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9D1E19" w:rsidRDefault="009D1E19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143AEA" w:rsidRPr="005E7020" w:rsidRDefault="00143AEA" w:rsidP="00283566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 w:rsidR="00EF6CB6">
        <w:rPr>
          <w:i/>
          <w:sz w:val="20"/>
          <w:szCs w:val="20"/>
        </w:rPr>
        <w:t>29</w:t>
      </w:r>
      <w:r w:rsidR="009D1E19">
        <w:rPr>
          <w:i/>
          <w:sz w:val="20"/>
          <w:szCs w:val="20"/>
        </w:rPr>
        <w:t xml:space="preserve"> марта</w:t>
      </w:r>
      <w:r w:rsidR="00EF6CB6">
        <w:rPr>
          <w:i/>
          <w:sz w:val="20"/>
          <w:szCs w:val="20"/>
        </w:rPr>
        <w:t xml:space="preserve"> 2024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</w:t>
      </w:r>
      <w:r w:rsidR="00EF6CB6">
        <w:rPr>
          <w:i/>
          <w:sz w:val="20"/>
          <w:szCs w:val="20"/>
        </w:rPr>
        <w:t>ров</w:t>
      </w:r>
    </w:p>
    <w:sectPr w:rsidR="00BE55C5" w:rsidRPr="005E7020" w:rsidSect="00EF6CB6">
      <w:footerReference w:type="even" r:id="rId13"/>
      <w:footerReference w:type="default" r:id="rId14"/>
      <w:pgSz w:w="16838" w:h="11906" w:orient="landscape" w:code="9"/>
      <w:pgMar w:top="851" w:right="760" w:bottom="851" w:left="238" w:header="170" w:footer="1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4A" w:rsidRDefault="001B5A4A">
      <w:r>
        <w:separator/>
      </w:r>
    </w:p>
  </w:endnote>
  <w:endnote w:type="continuationSeparator" w:id="0">
    <w:p w:rsidR="001B5A4A" w:rsidRDefault="001B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283566" w:rsidRDefault="00283566" w:rsidP="00283566">
    <w:pPr>
      <w:pStyle w:val="ad"/>
    </w:pPr>
    <w:r w:rsidRPr="00610DFF">
      <w:rPr>
        <w:b/>
        <w:i/>
      </w:rPr>
      <w:t>Ин</w:t>
    </w:r>
    <w:r w:rsidR="00EF6CB6">
      <w:rPr>
        <w:b/>
        <w:i/>
      </w:rPr>
      <w:t>формационный бюллетень № 3</w:t>
    </w:r>
    <w:r>
      <w:rPr>
        <w:b/>
        <w:i/>
      </w:rPr>
      <w:t xml:space="preserve"> от 2</w:t>
    </w:r>
    <w:r w:rsidR="00EF6CB6">
      <w:rPr>
        <w:b/>
        <w:i/>
      </w:rPr>
      <w:t>9</w:t>
    </w:r>
    <w:r>
      <w:rPr>
        <w:b/>
        <w:i/>
      </w:rPr>
      <w:t>.0</w:t>
    </w:r>
    <w:r w:rsidR="00EF6CB6">
      <w:rPr>
        <w:b/>
        <w:i/>
      </w:rPr>
      <w:t>3</w:t>
    </w:r>
    <w:r>
      <w:rPr>
        <w:b/>
        <w:i/>
      </w:rPr>
      <w:t>.202</w:t>
    </w:r>
    <w:r w:rsidR="00EF6CB6">
      <w:rPr>
        <w:b/>
        <w:i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283566" w:rsidRDefault="00283566" w:rsidP="00283566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2 от 28.02.2023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</w:t>
    </w:r>
    <w:r w:rsidR="00845CC0">
      <w:rPr>
        <w:b/>
        <w:i/>
      </w:rPr>
      <w:t xml:space="preserve">нный бюллетень № </w:t>
    </w:r>
    <w:r w:rsidR="009D1E19">
      <w:rPr>
        <w:b/>
        <w:i/>
      </w:rPr>
      <w:t>3</w:t>
    </w:r>
    <w:r w:rsidR="00845CC0">
      <w:rPr>
        <w:b/>
        <w:i/>
      </w:rPr>
      <w:t xml:space="preserve"> от </w:t>
    </w:r>
    <w:r w:rsidR="00EF6CB6">
      <w:rPr>
        <w:b/>
        <w:i/>
      </w:rPr>
      <w:t>29</w:t>
    </w:r>
    <w:r w:rsidR="009D1E19">
      <w:rPr>
        <w:b/>
        <w:i/>
      </w:rPr>
      <w:t>.03</w:t>
    </w:r>
    <w:r w:rsidR="00845CC0">
      <w:rPr>
        <w:b/>
        <w:i/>
      </w:rPr>
      <w:t>.202</w:t>
    </w:r>
    <w:r w:rsidR="00EF6CB6">
      <w:rPr>
        <w:b/>
        <w:i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332" w:type="pct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74"/>
      <w:gridCol w:w="496"/>
    </w:tblGrid>
    <w:tr w:rsidR="00EF6CB6" w:rsidTr="00EF6CB6">
      <w:tc>
        <w:tcPr>
          <w:tcW w:w="4639" w:type="pct"/>
          <w:tcBorders>
            <w:top w:val="nil"/>
            <w:left w:val="nil"/>
            <w:bottom w:val="nil"/>
            <w:right w:val="nil"/>
          </w:tcBorders>
        </w:tcPr>
        <w:p w:rsidR="00EF6CB6" w:rsidRPr="00283566" w:rsidRDefault="00EF6CB6" w:rsidP="00EF6CB6">
          <w:pPr>
            <w:pStyle w:val="ad"/>
          </w:pPr>
          <w:r w:rsidRPr="00610DFF">
            <w:rPr>
              <w:b/>
              <w:i/>
            </w:rPr>
            <w:t>Ин</w:t>
          </w:r>
          <w:r>
            <w:rPr>
              <w:b/>
              <w:i/>
            </w:rPr>
            <w:t>формационный бюллетень № 3 от 29.03.2024</w:t>
          </w:r>
        </w:p>
        <w:p w:rsidR="00EF6CB6" w:rsidRDefault="00EF6CB6">
          <w:pPr>
            <w:jc w:val="center"/>
            <w:rPr>
              <w:sz w:val="20"/>
              <w:szCs w:val="20"/>
            </w:rPr>
          </w:pPr>
        </w:p>
      </w:tc>
      <w:tc>
        <w:tcPr>
          <w:tcW w:w="361" w:type="pct"/>
          <w:tcBorders>
            <w:top w:val="nil"/>
            <w:left w:val="nil"/>
            <w:bottom w:val="nil"/>
            <w:right w:val="nil"/>
          </w:tcBorders>
        </w:tcPr>
        <w:p w:rsidR="00EF6CB6" w:rsidRDefault="00EF6CB6">
          <w:pPr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Default="001E276D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1607">
      <w:rPr>
        <w:rStyle w:val="ac"/>
        <w:noProof/>
      </w:rPr>
      <w:t>8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EF6CB6">
      <w:rPr>
        <w:b/>
        <w:i/>
      </w:rPr>
      <w:t>3</w:t>
    </w:r>
    <w:r>
      <w:rPr>
        <w:b/>
        <w:i/>
      </w:rPr>
      <w:t xml:space="preserve"> от 2</w:t>
    </w:r>
    <w:r w:rsidR="00EF6CB6">
      <w:rPr>
        <w:b/>
        <w:i/>
      </w:rPr>
      <w:t>9</w:t>
    </w:r>
    <w:r>
      <w:rPr>
        <w:b/>
        <w:i/>
      </w:rPr>
      <w:t>.</w:t>
    </w:r>
    <w:r w:rsidR="00EF6CB6">
      <w:rPr>
        <w:b/>
        <w:i/>
      </w:rPr>
      <w:t>03</w:t>
    </w:r>
    <w:r>
      <w:rPr>
        <w:b/>
        <w:i/>
      </w:rPr>
      <w:t>.20</w:t>
    </w:r>
    <w:r w:rsidR="00EF6CB6">
      <w:rPr>
        <w:b/>
        <w:i/>
      </w:rPr>
      <w:t>24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EF6CB6">
      <w:rPr>
        <w:b/>
        <w:i/>
      </w:rPr>
      <w:t xml:space="preserve">3 </w:t>
    </w:r>
    <w:r>
      <w:rPr>
        <w:b/>
        <w:i/>
      </w:rPr>
      <w:t>от 2</w:t>
    </w:r>
    <w:r w:rsidR="00EF6CB6">
      <w:rPr>
        <w:b/>
        <w:i/>
      </w:rPr>
      <w:t>9</w:t>
    </w:r>
    <w:r>
      <w:rPr>
        <w:b/>
        <w:i/>
      </w:rPr>
      <w:t>.</w:t>
    </w:r>
    <w:r w:rsidR="00EF6CB6">
      <w:rPr>
        <w:b/>
        <w:i/>
      </w:rPr>
      <w:t>03</w:t>
    </w:r>
    <w:r>
      <w:rPr>
        <w:b/>
        <w:i/>
      </w:rPr>
      <w:t>.20</w:t>
    </w:r>
    <w:r w:rsidR="00EF6CB6">
      <w:rPr>
        <w:b/>
        <w:i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4A" w:rsidRDefault="001B5A4A">
      <w:r>
        <w:separator/>
      </w:r>
    </w:p>
  </w:footnote>
  <w:footnote w:type="continuationSeparator" w:id="0">
    <w:p w:rsidR="001B5A4A" w:rsidRDefault="001B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AE" w:rsidRDefault="00B866AE" w:rsidP="00360D58">
    <w:pPr>
      <w:pStyle w:val="aa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701C0"/>
    <w:multiLevelType w:val="multilevel"/>
    <w:tmpl w:val="3444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22"/>
  </w:num>
  <w:num w:numId="6">
    <w:abstractNumId w:val="10"/>
  </w:num>
  <w:num w:numId="7">
    <w:abstractNumId w:val="7"/>
  </w:num>
  <w:num w:numId="8">
    <w:abstractNumId w:val="14"/>
  </w:num>
  <w:num w:numId="9">
    <w:abstractNumId w:val="18"/>
  </w:num>
  <w:num w:numId="10">
    <w:abstractNumId w:val="16"/>
  </w:num>
  <w:num w:numId="11">
    <w:abstractNumId w:val="12"/>
  </w:num>
  <w:num w:numId="12">
    <w:abstractNumId w:val="20"/>
  </w:num>
  <w:num w:numId="13">
    <w:abstractNumId w:val="9"/>
  </w:num>
  <w:num w:numId="14">
    <w:abstractNumId w:val="8"/>
  </w:num>
  <w:num w:numId="15">
    <w:abstractNumId w:val="19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B5A4A"/>
    <w:rsid w:val="001C0877"/>
    <w:rsid w:val="001C0BAC"/>
    <w:rsid w:val="001D4ABD"/>
    <w:rsid w:val="001D701D"/>
    <w:rsid w:val="001E0273"/>
    <w:rsid w:val="001E276D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3566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07543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1E19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4947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1607"/>
    <w:rsid w:val="00EB3EFC"/>
    <w:rsid w:val="00EC34D8"/>
    <w:rsid w:val="00EC6811"/>
    <w:rsid w:val="00ED54DE"/>
    <w:rsid w:val="00ED5602"/>
    <w:rsid w:val="00EE1EFF"/>
    <w:rsid w:val="00EF5945"/>
    <w:rsid w:val="00EF6CB6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05AE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3A261D-3D4E-4014-A644-59F998EA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EF6C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1775-2AE8-480C-A8AF-7BAE3040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18</cp:revision>
  <cp:lastPrinted>2016-03-09T07:10:00Z</cp:lastPrinted>
  <dcterms:created xsi:type="dcterms:W3CDTF">2018-12-20T11:48:00Z</dcterms:created>
  <dcterms:modified xsi:type="dcterms:W3CDTF">2024-04-26T11:03:00Z</dcterms:modified>
</cp:coreProperties>
</file>