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79" w:rsidRPr="00FA3C79" w:rsidRDefault="00FA3C79" w:rsidP="00FA3C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Исчерпывающий перечень сведений, </w:t>
      </w: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shd w:val="clear" w:color="auto" w:fill="FFFFFF"/>
          <w:lang w:eastAsia="ru-RU"/>
        </w:rPr>
        <w:t>которые могут </w:t>
      </w:r>
      <w:r w:rsidRPr="00FA3C79">
        <w:rPr>
          <w:rFonts w:ascii="Inter" w:eastAsia="Times New Roman" w:hAnsi="Inter" w:cs="Times New Roman"/>
          <w:i/>
          <w:iCs/>
          <w:color w:val="212529"/>
          <w:kern w:val="36"/>
          <w:sz w:val="48"/>
          <w:szCs w:val="48"/>
          <w:lang w:eastAsia="ru-RU"/>
        </w:rPr>
        <w:t>запрашиваться</w:t>
      </w: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 </w:t>
      </w:r>
      <w:r w:rsidRPr="00FA3C79">
        <w:rPr>
          <w:rFonts w:ascii="Inter" w:eastAsia="Times New Roman" w:hAnsi="Inter" w:cs="Times New Roman"/>
          <w:i/>
          <w:iCs/>
          <w:color w:val="212529"/>
          <w:kern w:val="36"/>
          <w:sz w:val="48"/>
          <w:szCs w:val="48"/>
          <w:lang w:eastAsia="ru-RU"/>
        </w:rPr>
        <w:t>контрольным</w:t>
      </w: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 (надзорным) </w:t>
      </w:r>
      <w:r w:rsidRPr="00FA3C79">
        <w:rPr>
          <w:rFonts w:ascii="Inter" w:eastAsia="Times New Roman" w:hAnsi="Inter" w:cs="Times New Roman"/>
          <w:i/>
          <w:iCs/>
          <w:color w:val="212529"/>
          <w:kern w:val="36"/>
          <w:sz w:val="48"/>
          <w:szCs w:val="48"/>
          <w:lang w:eastAsia="ru-RU"/>
        </w:rPr>
        <w:t>органом</w:t>
      </w: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 у</w:t>
      </w:r>
      <w:r w:rsidRPr="00FA3C79">
        <w:rPr>
          <w:rFonts w:ascii="Inter" w:eastAsia="Times New Roman" w:hAnsi="Inter" w:cs="Times New Roman"/>
          <w:color w:val="212529"/>
          <w:kern w:val="36"/>
          <w:sz w:val="48"/>
          <w:szCs w:val="48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p w:rsidR="00FA3C79" w:rsidRP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FA3C79" w:rsidRP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Кутейниковского</w:t>
      </w:r>
      <w:proofErr w:type="spellEnd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Родионово-Несветайского</w:t>
      </w:r>
      <w:proofErr w:type="spellEnd"/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Ростовской</w:t>
      </w: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P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FA3C79" w:rsidRPr="00FA3C79" w:rsidRDefault="00FA3C79" w:rsidP="00FA3C79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FA3C79" w:rsidRPr="00FA3C79" w:rsidRDefault="00FA3C79" w:rsidP="00FA3C79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796"/>
      </w:tblGrid>
      <w:tr w:rsidR="00FA3C79" w:rsidRPr="00FA3C79" w:rsidTr="00FA3C79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79" w:rsidRPr="00FA3C79" w:rsidRDefault="00FA3C79" w:rsidP="00FA3C79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Доверенность, выданная лицу для </w:t>
            </w:r>
            <w:proofErr w:type="gramStart"/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участия  в</w:t>
            </w:r>
            <w:proofErr w:type="gramEnd"/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 xml:space="preserve"> контрольно-надзорном мероприятии</w:t>
            </w:r>
          </w:p>
        </w:tc>
      </w:tr>
      <w:tr w:rsidR="00FA3C79" w:rsidRPr="00FA3C79" w:rsidTr="00FA3C79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FA3C79" w:rsidRPr="00FA3C79" w:rsidTr="00FA3C79">
        <w:trPr>
          <w:trHeight w:val="1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FA3C79" w:rsidRPr="00FA3C79" w:rsidTr="00FA3C79">
        <w:trPr>
          <w:trHeight w:val="1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FA3C79" w:rsidRPr="00FA3C79" w:rsidTr="00FA3C79">
        <w:trPr>
          <w:trHeight w:val="2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FA3C79" w:rsidRPr="00FA3C79" w:rsidTr="00FA3C79">
        <w:trPr>
          <w:trHeight w:val="1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79" w:rsidRPr="00FA3C79" w:rsidRDefault="00FA3C79" w:rsidP="00FA3C79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A3C79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FA3C79" w:rsidRDefault="00FA3C79"/>
    <w:p w:rsidR="00FA3C79" w:rsidRDefault="00FA3C79"/>
    <w:p w:rsidR="00080A31" w:rsidRDefault="00080A31">
      <w:bookmarkStart w:id="0" w:name="_GoBack"/>
      <w:bookmarkEnd w:id="0"/>
    </w:p>
    <w:sectPr w:rsidR="0008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9"/>
    <w:rsid w:val="00080A31"/>
    <w:rsid w:val="00D63EB4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B958-2D46-4BD3-A58F-C174154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Исчерпывающий перечень сведений, которые могут запрашиваться контрольным (надзор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557747</dc:creator>
  <cp:keywords/>
  <dc:description/>
  <cp:lastModifiedBy>557747</cp:lastModifiedBy>
  <cp:revision>1</cp:revision>
  <dcterms:created xsi:type="dcterms:W3CDTF">2024-05-13T07:30:00Z</dcterms:created>
  <dcterms:modified xsi:type="dcterms:W3CDTF">2024-05-13T08:18:00Z</dcterms:modified>
</cp:coreProperties>
</file>