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сельского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CE1D78">
        <w:rPr>
          <w:b/>
          <w:sz w:val="56"/>
          <w:szCs w:val="56"/>
        </w:rPr>
        <w:t>6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4F2327">
        <w:rPr>
          <w:b/>
          <w:sz w:val="52"/>
          <w:szCs w:val="52"/>
        </w:rPr>
        <w:t xml:space="preserve">дата выпуска </w:t>
      </w:r>
    </w:p>
    <w:p w:rsidR="001E0273" w:rsidRPr="004F2327" w:rsidRDefault="007776A9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</w:t>
      </w:r>
      <w:r w:rsidR="00CE1D78">
        <w:rPr>
          <w:b/>
          <w:sz w:val="52"/>
          <w:szCs w:val="52"/>
          <w:u w:val="single"/>
        </w:rPr>
        <w:t>4</w:t>
      </w:r>
      <w:r>
        <w:rPr>
          <w:b/>
          <w:sz w:val="52"/>
          <w:szCs w:val="52"/>
          <w:u w:val="single"/>
        </w:rPr>
        <w:t xml:space="preserve"> </w:t>
      </w:r>
      <w:r w:rsidR="00CE1D78">
        <w:rPr>
          <w:b/>
          <w:sz w:val="52"/>
          <w:szCs w:val="52"/>
          <w:u w:val="single"/>
        </w:rPr>
        <w:t>июня</w:t>
      </w:r>
      <w:r>
        <w:rPr>
          <w:b/>
          <w:sz w:val="52"/>
          <w:szCs w:val="52"/>
          <w:u w:val="single"/>
        </w:rPr>
        <w:t xml:space="preserve"> 2024 года</w:t>
      </w:r>
      <w:r w:rsidR="001E0273" w:rsidRPr="004F2327">
        <w:rPr>
          <w:b/>
          <w:sz w:val="52"/>
          <w:szCs w:val="52"/>
          <w:u w:val="single"/>
        </w:rPr>
        <w:t xml:space="preserve">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A87238" w:rsidRDefault="00A87238" w:rsidP="005B4E4C">
      <w:pPr>
        <w:jc w:val="right"/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tabs>
          <w:tab w:val="left" w:pos="40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767D9" w:rsidRPr="00A87238" w:rsidRDefault="00A87238" w:rsidP="00A87238">
      <w:pPr>
        <w:tabs>
          <w:tab w:val="left" w:pos="4075"/>
        </w:tabs>
        <w:rPr>
          <w:sz w:val="20"/>
          <w:szCs w:val="20"/>
        </w:rPr>
        <w:sectPr w:rsidR="008767D9" w:rsidRPr="00A87238" w:rsidSect="004F23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80"/>
        <w:gridCol w:w="7886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СОДЕРЖАНИЕ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Default="008767D9" w:rsidP="008767D9">
      <w:pPr>
        <w:jc w:val="center"/>
        <w:rPr>
          <w:b/>
          <w:i/>
          <w:sz w:val="26"/>
          <w:szCs w:val="26"/>
        </w:rPr>
      </w:pPr>
      <w:r w:rsidRPr="00A87238">
        <w:rPr>
          <w:b/>
          <w:i/>
          <w:sz w:val="26"/>
          <w:szCs w:val="26"/>
        </w:rPr>
        <w:t>№</w:t>
      </w:r>
      <w:r w:rsidR="00CB6358" w:rsidRPr="00A87238">
        <w:rPr>
          <w:b/>
          <w:i/>
          <w:sz w:val="26"/>
          <w:szCs w:val="26"/>
        </w:rPr>
        <w:t xml:space="preserve"> </w:t>
      </w:r>
      <w:r w:rsidR="00CE1D78">
        <w:rPr>
          <w:b/>
          <w:i/>
          <w:sz w:val="26"/>
          <w:szCs w:val="26"/>
        </w:rPr>
        <w:t>6</w:t>
      </w:r>
      <w:r w:rsidR="008D4A6A" w:rsidRPr="00A87238">
        <w:rPr>
          <w:b/>
          <w:i/>
          <w:sz w:val="26"/>
          <w:szCs w:val="26"/>
        </w:rPr>
        <w:t xml:space="preserve"> от </w:t>
      </w:r>
      <w:r w:rsidR="007776A9">
        <w:rPr>
          <w:b/>
          <w:i/>
          <w:sz w:val="26"/>
          <w:szCs w:val="26"/>
        </w:rPr>
        <w:t>1</w:t>
      </w:r>
      <w:r w:rsidR="00CE1D78">
        <w:rPr>
          <w:b/>
          <w:i/>
          <w:sz w:val="26"/>
          <w:szCs w:val="26"/>
        </w:rPr>
        <w:t>4</w:t>
      </w:r>
      <w:r w:rsidR="007776A9">
        <w:rPr>
          <w:b/>
          <w:i/>
          <w:sz w:val="26"/>
          <w:szCs w:val="26"/>
        </w:rPr>
        <w:t>.0</w:t>
      </w:r>
      <w:r w:rsidR="00CE1D78">
        <w:rPr>
          <w:b/>
          <w:i/>
          <w:sz w:val="26"/>
          <w:szCs w:val="26"/>
        </w:rPr>
        <w:t>6</w:t>
      </w:r>
      <w:r w:rsidR="00A87238" w:rsidRPr="00A87238">
        <w:rPr>
          <w:b/>
          <w:i/>
          <w:sz w:val="26"/>
          <w:szCs w:val="26"/>
        </w:rPr>
        <w:t>.2024</w:t>
      </w:r>
    </w:p>
    <w:p w:rsidR="00A87238" w:rsidRPr="00A87238" w:rsidRDefault="00A87238" w:rsidP="008767D9">
      <w:pPr>
        <w:jc w:val="center"/>
        <w:rPr>
          <w:b/>
          <w:i/>
          <w:sz w:val="26"/>
          <w:szCs w:val="26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41"/>
        <w:gridCol w:w="8907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4F2327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F8" w:rsidRPr="00C90CF8" w:rsidRDefault="00C90CF8" w:rsidP="00C90CF8">
            <w:pPr>
              <w:jc w:val="both"/>
              <w:rPr>
                <w:bCs/>
                <w:color w:val="000000"/>
                <w:kern w:val="28"/>
              </w:rPr>
            </w:pPr>
            <w:r w:rsidRPr="00C90CF8">
              <w:rPr>
                <w:bCs/>
                <w:color w:val="000000"/>
                <w:kern w:val="28"/>
              </w:rPr>
              <w:t xml:space="preserve">Постановление Администрации Кутейниковского сельского поселения от 24.05.2024 № 80 </w:t>
            </w:r>
            <w:r w:rsidRPr="00C90CF8">
              <w:t>«</w:t>
            </w:r>
            <w:r w:rsidRPr="00C90CF8">
              <w:rPr>
                <w:bCs/>
                <w:color w:val="000000"/>
                <w:kern w:val="28"/>
              </w:rPr>
              <w:t>Об утверждении перечня должностных лиц, уполномоченных составлять протоколы об административных правонарушениях на территории Кутейниковского сельского поселения»</w:t>
            </w:r>
          </w:p>
          <w:p w:rsidR="004F2327" w:rsidRPr="004F2327" w:rsidRDefault="004F2327" w:rsidP="007776A9">
            <w:pPr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7776A9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6A9" w:rsidRPr="004F2327" w:rsidRDefault="007776A9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9" w:rsidRDefault="00C90CF8" w:rsidP="00C90CF8">
            <w:pPr>
              <w:overflowPunct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90CF8">
              <w:rPr>
                <w:szCs w:val="20"/>
              </w:rPr>
              <w:t>Постановление Администрации Кутейниковского сельского поселения от 06.06.2024    № 83</w:t>
            </w:r>
            <w:r>
              <w:rPr>
                <w:szCs w:val="20"/>
              </w:rPr>
              <w:t xml:space="preserve"> «</w:t>
            </w:r>
            <w:r w:rsidRPr="00C90CF8">
              <w:rPr>
                <w:szCs w:val="20"/>
              </w:rPr>
              <w:t>Об утверждении формы проверочного листа, используемого при осуществлении муниципального контроля в сфере благоустройства на территории Кутейниковского сельского поселения Родионово-Несветайского района Ростовской области</w:t>
            </w:r>
            <w:r>
              <w:rPr>
                <w:szCs w:val="20"/>
              </w:rPr>
              <w:t>»</w:t>
            </w:r>
          </w:p>
        </w:tc>
      </w:tr>
    </w:tbl>
    <w:p w:rsidR="008767D9" w:rsidRPr="004F2327" w:rsidRDefault="008767D9" w:rsidP="008767D9">
      <w:pPr>
        <w:rPr>
          <w:sz w:val="20"/>
          <w:szCs w:val="20"/>
        </w:rPr>
      </w:pP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  <w:r w:rsidRPr="00D726AA">
        <w:rPr>
          <w:noProof/>
          <w:szCs w:val="28"/>
        </w:rPr>
        <w:drawing>
          <wp:inline distT="0" distB="0" distL="0" distR="0">
            <wp:extent cx="1095375" cy="971550"/>
            <wp:effectExtent l="0" t="0" r="0" b="0"/>
            <wp:docPr id="2" name="Рисунок 2" descr="895c4c94-345d-480d-bae1-43ea84311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5c4c94-345d-480d-bae1-43ea843116f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6A8">
        <w:rPr>
          <w:noProof/>
        </w:rPr>
        <w:pict>
          <v:rect id="Прямоугольник 1" o:spid="_x0000_s1026" style="position:absolute;left:0;text-align:left;margin-left:.75pt;margin-top:14.9pt;width:3.55pt;height:6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">
            <v:textbox style="mso-next-textbox:#Прямоугольник 1">
              <w:txbxContent>
                <w:p w:rsidR="00A01817" w:rsidRPr="00D726AA" w:rsidRDefault="00A01817" w:rsidP="007776A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 w:val="0"/>
          <w:szCs w:val="28"/>
        </w:rPr>
        <w:t xml:space="preserve">                                               </w:t>
      </w: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</w:p>
    <w:p w:rsidR="00CA5B0C" w:rsidRDefault="00CA5B0C" w:rsidP="00CA5B0C"/>
    <w:p w:rsidR="00CA5B0C" w:rsidRDefault="00CA5B0C" w:rsidP="00CA5B0C"/>
    <w:p w:rsidR="00CA5B0C" w:rsidRDefault="00CA5B0C" w:rsidP="00CA5B0C"/>
    <w:p w:rsidR="00CA5B0C" w:rsidRDefault="00CA5B0C" w:rsidP="00CA5B0C"/>
    <w:p w:rsidR="00CA5B0C" w:rsidRDefault="00CA5B0C" w:rsidP="00CA5B0C"/>
    <w:p w:rsidR="00CA5B0C" w:rsidRDefault="00CA5B0C" w:rsidP="00CA5B0C"/>
    <w:p w:rsidR="00CA5B0C" w:rsidRDefault="00CA5B0C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A5B0C" w:rsidRDefault="00CA5B0C" w:rsidP="00CA5B0C"/>
    <w:p w:rsidR="00C90CF8" w:rsidRDefault="00C90CF8" w:rsidP="00C90CF8">
      <w:pPr>
        <w:jc w:val="center"/>
      </w:pPr>
      <w:r>
        <w:lastRenderedPageBreak/>
        <w:t>АДМИНИСТРАЦИЯ</w:t>
      </w:r>
    </w:p>
    <w:p w:rsidR="00C90CF8" w:rsidRDefault="00C90CF8" w:rsidP="00C90CF8">
      <w:pPr>
        <w:jc w:val="center"/>
      </w:pPr>
      <w:r>
        <w:t>КУТЕЙНИКОВСКОГО СЕЛЬСКОГО ПОСЕЛЕНИЯ</w:t>
      </w:r>
    </w:p>
    <w:p w:rsidR="00C90CF8" w:rsidRDefault="00C90CF8" w:rsidP="00C90CF8">
      <w:pPr>
        <w:jc w:val="center"/>
      </w:pPr>
      <w:r>
        <w:t>РОДИОНОВО – НЕСВЕТАЙСКОГО РАЙОНА</w:t>
      </w:r>
    </w:p>
    <w:p w:rsidR="00C90CF8" w:rsidRDefault="00C90CF8" w:rsidP="00C90CF8">
      <w:pPr>
        <w:jc w:val="center"/>
      </w:pPr>
      <w:r>
        <w:t>РОСТОВСКОЙ ОБЛАСТИ</w:t>
      </w:r>
    </w:p>
    <w:p w:rsidR="00C90CF8" w:rsidRDefault="00C90CF8" w:rsidP="00C90CF8"/>
    <w:p w:rsidR="00C90CF8" w:rsidRDefault="00C90CF8" w:rsidP="00C90CF8">
      <w:pPr>
        <w:jc w:val="center"/>
      </w:pPr>
      <w:r>
        <w:t>ПОСТАНОВЛЕНИЕ</w:t>
      </w:r>
    </w:p>
    <w:p w:rsidR="00C90CF8" w:rsidRDefault="00C90CF8" w:rsidP="00C90CF8"/>
    <w:p w:rsidR="00C90CF8" w:rsidRDefault="00C90CF8" w:rsidP="00C90CF8">
      <w:pPr>
        <w:jc w:val="center"/>
      </w:pPr>
      <w:r>
        <w:t>24.05.2024                                         № 80                           сл. Кутейниково</w:t>
      </w:r>
    </w:p>
    <w:p w:rsidR="00C90CF8" w:rsidRDefault="00C90CF8" w:rsidP="00C90CF8">
      <w:pPr>
        <w:jc w:val="center"/>
      </w:pPr>
    </w:p>
    <w:p w:rsidR="00C90CF8" w:rsidRDefault="00C90CF8" w:rsidP="00C90CF8">
      <w:r>
        <w:t>Об утверждении перечня должностных лиц, уполномоченных составлять протоколы об административных правонарушениях на территории Кутейниковского сельского поселения</w:t>
      </w:r>
    </w:p>
    <w:p w:rsidR="00C90CF8" w:rsidRDefault="00C90CF8" w:rsidP="00C90CF8"/>
    <w:p w:rsidR="00C90CF8" w:rsidRDefault="00C90CF8" w:rsidP="00C90CF8">
      <w:r>
        <w:tab/>
        <w:t>В соответствии с Кодексом Российской Федерации об административных правонарушениях, Областным    законом от 25.10.2002 № 273-ЗС «Об административных правонарушениях», руководствуясь Уставом муниципального образования «Кутейниковское сельское поселение», в связи с кадровыми изменениями,</w:t>
      </w:r>
    </w:p>
    <w:p w:rsidR="00C90CF8" w:rsidRDefault="00C90CF8" w:rsidP="00C90CF8"/>
    <w:p w:rsidR="00C90CF8" w:rsidRDefault="00C90CF8" w:rsidP="00C90CF8">
      <w:r>
        <w:t>ПОСТАНОВЛЯЕТ:</w:t>
      </w:r>
    </w:p>
    <w:p w:rsidR="00C90CF8" w:rsidRDefault="00C90CF8" w:rsidP="00C90CF8"/>
    <w:p w:rsidR="00C90CF8" w:rsidRDefault="00C90CF8" w:rsidP="00C90CF8">
      <w:r>
        <w:t>1. Утвердить перечень должностных лиц, уполномоченных составлять протоколы об административных правонарушениях на территории Кутейниковского сельского поселения согласно приложению № 1 к настоящему постановлению.</w:t>
      </w:r>
    </w:p>
    <w:p w:rsidR="00C90CF8" w:rsidRDefault="00C90CF8" w:rsidP="00C90CF8">
      <w:r>
        <w:t>2. Признать утратившими силу:</w:t>
      </w:r>
    </w:p>
    <w:p w:rsidR="00C90CF8" w:rsidRDefault="00C90CF8" w:rsidP="00C90CF8">
      <w:r>
        <w:t>2.1 Постановление Администрации Кутейниковского сельского поселения от 30.12.2022 № 294 «Об утверждении перечня должностных лиц, уполномоченных составлять протоколы об административных правонарушениях на территории Кутейниковского сельского поселения».</w:t>
      </w:r>
    </w:p>
    <w:p w:rsidR="00C90CF8" w:rsidRDefault="00C90CF8" w:rsidP="00C90CF8">
      <w:r>
        <w:t xml:space="preserve">      2.2 Постановление Администрации Кутейниковского сельского поселения от 11.08.2023 № 132/1 «О внесении изменений в постановление от 30.12.2022 № 294 «Об утверждении перечня должностных лиц, уполномоченных составлять протоколы об административных правонарушениях на территории Кутейниковского сельского поселения».</w:t>
      </w:r>
    </w:p>
    <w:p w:rsidR="00C90CF8" w:rsidRDefault="00C90CF8" w:rsidP="00C90CF8">
      <w:r>
        <w:t>3. Постановление подлежит размещению на официальном сайте Администрации Кутейниковского сельского поселения.</w:t>
      </w:r>
    </w:p>
    <w:p w:rsidR="00C90CF8" w:rsidRDefault="00C90CF8" w:rsidP="00C90CF8">
      <w:r>
        <w:t>4. Постановление вступает в законную силу с момента обнародования (опубликования).</w:t>
      </w:r>
    </w:p>
    <w:p w:rsidR="00C90CF8" w:rsidRDefault="00C90CF8" w:rsidP="00C90CF8">
      <w:r>
        <w:t>5. Контроль за выполнением настоящего постановления оставляю за собой.</w:t>
      </w:r>
    </w:p>
    <w:p w:rsidR="00C90CF8" w:rsidRDefault="00C90CF8" w:rsidP="00C90CF8"/>
    <w:p w:rsidR="00C90CF8" w:rsidRDefault="00C90CF8" w:rsidP="00C90CF8"/>
    <w:p w:rsidR="00C90CF8" w:rsidRDefault="00C90CF8" w:rsidP="00C90CF8">
      <w:r>
        <w:t xml:space="preserve">Глава Администрации </w:t>
      </w:r>
    </w:p>
    <w:p w:rsidR="00C90CF8" w:rsidRDefault="00C90CF8" w:rsidP="00C90CF8">
      <w:r>
        <w:t>Кутейниковского</w:t>
      </w:r>
      <w:r>
        <w:t xml:space="preserve"> </w:t>
      </w:r>
      <w:r>
        <w:t>сельского поселения                                                          М.А. Карпушин</w:t>
      </w:r>
    </w:p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Pr="00C90CF8" w:rsidRDefault="00C90CF8" w:rsidP="00C90CF8">
      <w:pPr>
        <w:rPr>
          <w:sz w:val="20"/>
        </w:rPr>
      </w:pPr>
      <w:r w:rsidRPr="00C90CF8">
        <w:rPr>
          <w:sz w:val="20"/>
        </w:rPr>
        <w:t>Постановление вносит</w:t>
      </w:r>
    </w:p>
    <w:p w:rsidR="00C90CF8" w:rsidRPr="00C90CF8" w:rsidRDefault="00C90CF8" w:rsidP="00C90CF8">
      <w:pPr>
        <w:rPr>
          <w:sz w:val="20"/>
        </w:rPr>
      </w:pPr>
      <w:r w:rsidRPr="00C90CF8">
        <w:rPr>
          <w:sz w:val="20"/>
        </w:rPr>
        <w:t>Земляная Евгения Андреевна</w:t>
      </w:r>
    </w:p>
    <w:p w:rsidR="00CA5B0C" w:rsidRPr="00C90CF8" w:rsidRDefault="00C90CF8" w:rsidP="00C90CF8">
      <w:pPr>
        <w:rPr>
          <w:sz w:val="20"/>
        </w:rPr>
      </w:pPr>
      <w:r w:rsidRPr="00C90CF8">
        <w:rPr>
          <w:sz w:val="20"/>
        </w:rPr>
        <w:t>тел 8/86340/26-7-23</w:t>
      </w:r>
    </w:p>
    <w:p w:rsidR="00CA5B0C" w:rsidRDefault="00CA5B0C" w:rsidP="00CA5B0C"/>
    <w:p w:rsidR="00C90CF8" w:rsidRDefault="00C90CF8" w:rsidP="00CA5B0C"/>
    <w:p w:rsidR="00C90CF8" w:rsidRDefault="00C90CF8" w:rsidP="00CA5B0C"/>
    <w:p w:rsidR="00C90CF8" w:rsidRDefault="00C90CF8" w:rsidP="00CA5B0C"/>
    <w:p w:rsidR="00C90CF8" w:rsidRDefault="00C90CF8" w:rsidP="00CA5B0C"/>
    <w:p w:rsidR="00CA5B0C" w:rsidRDefault="00CA5B0C" w:rsidP="00CA5B0C"/>
    <w:p w:rsidR="00C90CF8" w:rsidRPr="00863D47" w:rsidRDefault="00C90CF8" w:rsidP="00C90CF8">
      <w:pPr>
        <w:jc w:val="right"/>
        <w:rPr>
          <w:sz w:val="22"/>
        </w:rPr>
      </w:pPr>
      <w:r w:rsidRPr="00863D47">
        <w:rPr>
          <w:sz w:val="22"/>
        </w:rPr>
        <w:lastRenderedPageBreak/>
        <w:t>Приложение</w:t>
      </w:r>
    </w:p>
    <w:p w:rsidR="00C90CF8" w:rsidRPr="00863D47" w:rsidRDefault="00C90CF8" w:rsidP="00C90CF8">
      <w:pPr>
        <w:jc w:val="right"/>
        <w:rPr>
          <w:sz w:val="22"/>
        </w:rPr>
      </w:pPr>
      <w:r w:rsidRPr="00863D47">
        <w:rPr>
          <w:sz w:val="22"/>
        </w:rPr>
        <w:t>к постановлению Администрации</w:t>
      </w:r>
    </w:p>
    <w:p w:rsidR="00C90CF8" w:rsidRPr="00863D47" w:rsidRDefault="00C90CF8" w:rsidP="00C90CF8">
      <w:pPr>
        <w:jc w:val="right"/>
        <w:rPr>
          <w:sz w:val="22"/>
        </w:rPr>
      </w:pPr>
      <w:r w:rsidRPr="00863D47">
        <w:rPr>
          <w:sz w:val="22"/>
        </w:rPr>
        <w:t>Кутейниковского сельского поселения</w:t>
      </w:r>
    </w:p>
    <w:p w:rsidR="00C90CF8" w:rsidRPr="00863D47" w:rsidRDefault="00C90CF8" w:rsidP="00C90CF8">
      <w:pPr>
        <w:jc w:val="right"/>
        <w:rPr>
          <w:sz w:val="22"/>
        </w:rPr>
      </w:pPr>
      <w:r w:rsidRPr="00863D47">
        <w:rPr>
          <w:sz w:val="22"/>
        </w:rPr>
        <w:t>от 24.05.2024  №  80</w:t>
      </w:r>
    </w:p>
    <w:p w:rsidR="00C90CF8" w:rsidRDefault="00C90CF8" w:rsidP="00C90CF8">
      <w:pPr>
        <w:jc w:val="right"/>
      </w:pPr>
    </w:p>
    <w:p w:rsidR="00C90CF8" w:rsidRDefault="00C90CF8" w:rsidP="00C90CF8">
      <w:pPr>
        <w:jc w:val="right"/>
      </w:pPr>
      <w:bookmarkStart w:id="0" w:name="_GoBack"/>
      <w:bookmarkEnd w:id="0"/>
    </w:p>
    <w:p w:rsidR="00C90CF8" w:rsidRDefault="00C90CF8" w:rsidP="00C90CF8">
      <w:pPr>
        <w:jc w:val="center"/>
      </w:pPr>
      <w:r>
        <w:t>Перечень</w:t>
      </w:r>
    </w:p>
    <w:p w:rsidR="00C90CF8" w:rsidRDefault="00C90CF8" w:rsidP="00C90CF8">
      <w:pPr>
        <w:jc w:val="center"/>
      </w:pPr>
      <w:r>
        <w:t>должностных лиц, уполномоченных составлять протоколы об административных правонарушениях,</w:t>
      </w:r>
      <w:r>
        <w:t xml:space="preserve"> </w:t>
      </w:r>
      <w:r>
        <w:t>предусмотренных Областным законом от 25.10.2002 № 273-ЗС «Об административных правонарушениях»</w:t>
      </w:r>
    </w:p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09"/>
        <w:gridCol w:w="4677"/>
      </w:tblGrid>
      <w:tr w:rsidR="0095113A" w:rsidRPr="0095113A" w:rsidTr="00D10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center"/>
              <w:rPr>
                <w:szCs w:val="28"/>
              </w:rPr>
            </w:pPr>
          </w:p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>Наименование должности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 xml:space="preserve">Статьи Областного закона от 25.10.2002 № 273-ЗС </w:t>
            </w:r>
          </w:p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>«Об административных правонарушениях»</w:t>
            </w:r>
          </w:p>
        </w:tc>
      </w:tr>
      <w:tr w:rsidR="0095113A" w:rsidRPr="0095113A" w:rsidTr="00D10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>3</w:t>
            </w:r>
          </w:p>
        </w:tc>
      </w:tr>
      <w:tr w:rsidR="0095113A" w:rsidRPr="0095113A" w:rsidTr="00D102D2">
        <w:trPr>
          <w:trHeight w:val="14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both"/>
              <w:rPr>
                <w:szCs w:val="28"/>
              </w:rPr>
            </w:pPr>
            <w:r w:rsidRPr="0095113A">
              <w:rPr>
                <w:szCs w:val="28"/>
              </w:rPr>
              <w:t>Начальник сектора экономики и финансов Администрации Кутейниковского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both"/>
              <w:rPr>
                <w:szCs w:val="28"/>
              </w:rPr>
            </w:pPr>
            <w:r w:rsidRPr="0095113A">
              <w:rPr>
                <w:szCs w:val="28"/>
              </w:rPr>
              <w:t>ч. 2 ст. 9.1; ст. 9.3</w:t>
            </w:r>
          </w:p>
          <w:p w:rsidR="0095113A" w:rsidRPr="0095113A" w:rsidRDefault="0095113A" w:rsidP="0095113A">
            <w:pPr>
              <w:tabs>
                <w:tab w:val="left" w:pos="3577"/>
              </w:tabs>
              <w:rPr>
                <w:szCs w:val="28"/>
              </w:rPr>
            </w:pPr>
            <w:r w:rsidRPr="0095113A">
              <w:rPr>
                <w:szCs w:val="28"/>
              </w:rPr>
              <w:tab/>
            </w:r>
          </w:p>
        </w:tc>
      </w:tr>
      <w:tr w:rsidR="0095113A" w:rsidRPr="0095113A" w:rsidTr="00D102D2">
        <w:trPr>
          <w:trHeight w:val="1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both"/>
              <w:rPr>
                <w:szCs w:val="28"/>
              </w:rPr>
            </w:pPr>
            <w:r w:rsidRPr="0095113A">
              <w:rPr>
                <w:szCs w:val="28"/>
              </w:rPr>
              <w:t>Заместитель главы администрации-ведущий специалист по вопросам имущественных и земельных отношений Администрации Кутейниковского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both"/>
              <w:rPr>
                <w:szCs w:val="28"/>
              </w:rPr>
            </w:pPr>
            <w:r w:rsidRPr="0095113A">
              <w:rPr>
                <w:szCs w:val="28"/>
              </w:rPr>
              <w:t>ст. 2.4; ст. 3.2; ст. 4.1; ст. 4.4; ст.4.5, ст.4.7,ст. 5.1; ст. 5.2 ст. 5.4; ст. 5.5; ст. 6.3; ст. 6.4;, ст.8.8, ст.8.10,</w:t>
            </w:r>
          </w:p>
        </w:tc>
      </w:tr>
      <w:tr w:rsidR="0095113A" w:rsidRPr="0095113A" w:rsidTr="00D10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center"/>
              <w:rPr>
                <w:szCs w:val="28"/>
              </w:rPr>
            </w:pPr>
            <w:r w:rsidRPr="0095113A">
              <w:rPr>
                <w:szCs w:val="28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both"/>
              <w:rPr>
                <w:szCs w:val="28"/>
              </w:rPr>
            </w:pPr>
            <w:r w:rsidRPr="0095113A">
              <w:rPr>
                <w:szCs w:val="28"/>
              </w:rPr>
              <w:t xml:space="preserve">Специалист </w:t>
            </w:r>
            <w:r w:rsidRPr="0095113A">
              <w:rPr>
                <w:szCs w:val="28"/>
                <w:lang w:val="en-US"/>
              </w:rPr>
              <w:t>I</w:t>
            </w:r>
            <w:r w:rsidRPr="0095113A">
              <w:rPr>
                <w:szCs w:val="28"/>
              </w:rPr>
              <w:t xml:space="preserve"> категории по вопросам ЧС, ПБ и архивной работе, ЖКХ Администрации Кутейниковского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A" w:rsidRPr="0095113A" w:rsidRDefault="0095113A" w:rsidP="0095113A">
            <w:pPr>
              <w:jc w:val="both"/>
              <w:rPr>
                <w:szCs w:val="28"/>
              </w:rPr>
            </w:pPr>
            <w:r w:rsidRPr="0095113A">
              <w:rPr>
                <w:szCs w:val="28"/>
              </w:rPr>
              <w:t xml:space="preserve">ст. 2.2; ст. 2.3; ст. 2.5; ст. 2.10, с ст.4.5, ст. 5.1. ст.5.3ст., 8.1, ст.8.2, часть 2 статьи 9.9, </w:t>
            </w:r>
          </w:p>
        </w:tc>
      </w:tr>
    </w:tbl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95113A" w:rsidRDefault="0095113A" w:rsidP="00C90CF8"/>
    <w:p w:rsidR="0095113A" w:rsidRDefault="0095113A" w:rsidP="00C90CF8"/>
    <w:p w:rsidR="0095113A" w:rsidRDefault="0095113A" w:rsidP="00C90CF8"/>
    <w:p w:rsidR="00C90CF8" w:rsidRDefault="00C90CF8" w:rsidP="00C90CF8"/>
    <w:p w:rsidR="00C90CF8" w:rsidRDefault="00C90CF8" w:rsidP="00C90CF8"/>
    <w:p w:rsidR="00CA5B0C" w:rsidRDefault="00CA5B0C" w:rsidP="00CA5B0C"/>
    <w:p w:rsidR="00CA5B0C" w:rsidRDefault="00CA5B0C" w:rsidP="00CA5B0C"/>
    <w:p w:rsidR="00CA5B0C" w:rsidRDefault="00CA5B0C" w:rsidP="00CA5B0C"/>
    <w:p w:rsidR="00BD0F15" w:rsidRDefault="00BD0F15" w:rsidP="00CA5B0C"/>
    <w:p w:rsidR="00C90CF8" w:rsidRDefault="00C90CF8" w:rsidP="00C90CF8"/>
    <w:p w:rsidR="00C90CF8" w:rsidRDefault="00C90CF8" w:rsidP="00C90CF8">
      <w:pPr>
        <w:jc w:val="center"/>
      </w:pPr>
      <w:r>
        <w:lastRenderedPageBreak/>
        <w:t>АДМИНИСТРАЦИЯ</w:t>
      </w:r>
    </w:p>
    <w:p w:rsidR="00C90CF8" w:rsidRDefault="00C90CF8" w:rsidP="00C90CF8">
      <w:pPr>
        <w:jc w:val="center"/>
      </w:pPr>
      <w:r>
        <w:t>КУТЕЙНИКОВСКОГО СЕЛЬСКОГО  ПОСЕЛЕНИЯ</w:t>
      </w:r>
    </w:p>
    <w:p w:rsidR="00C90CF8" w:rsidRDefault="00C90CF8" w:rsidP="00C90CF8">
      <w:pPr>
        <w:jc w:val="center"/>
      </w:pPr>
      <w:r>
        <w:t>РОДИОНОВО - НЕСВЕТАЙСКОГО РАЙОНА</w:t>
      </w:r>
    </w:p>
    <w:p w:rsidR="00C90CF8" w:rsidRDefault="00C90CF8" w:rsidP="00C90CF8">
      <w:pPr>
        <w:jc w:val="center"/>
      </w:pPr>
      <w:r>
        <w:t>РОСТОВСКОЙ  ОБЛАСТИ</w:t>
      </w:r>
    </w:p>
    <w:p w:rsidR="00C90CF8" w:rsidRDefault="00C90CF8" w:rsidP="00C90CF8">
      <w:pPr>
        <w:jc w:val="center"/>
      </w:pPr>
    </w:p>
    <w:p w:rsidR="00C90CF8" w:rsidRDefault="00C90CF8" w:rsidP="00C90CF8">
      <w:pPr>
        <w:jc w:val="center"/>
      </w:pPr>
      <w:r>
        <w:t>ПОСТАНОВЛЕНИЕ</w:t>
      </w:r>
    </w:p>
    <w:p w:rsidR="00C90CF8" w:rsidRDefault="00C90CF8" w:rsidP="00C90CF8">
      <w:pPr>
        <w:jc w:val="center"/>
      </w:pPr>
    </w:p>
    <w:p w:rsidR="00C90CF8" w:rsidRDefault="00C90CF8" w:rsidP="00C90CF8">
      <w:pPr>
        <w:jc w:val="center"/>
      </w:pPr>
    </w:p>
    <w:p w:rsidR="00C90CF8" w:rsidRDefault="00C90CF8" w:rsidP="00C90CF8">
      <w:pPr>
        <w:jc w:val="center"/>
      </w:pPr>
      <w:r>
        <w:t>06.06.2024                             № 83</w:t>
      </w:r>
      <w:r>
        <w:tab/>
      </w:r>
      <w:r>
        <w:tab/>
        <w:t xml:space="preserve">           сл. Кутейниково</w:t>
      </w:r>
    </w:p>
    <w:p w:rsidR="00C90CF8" w:rsidRDefault="00C90CF8" w:rsidP="00C90CF8"/>
    <w:p w:rsidR="00C90CF8" w:rsidRDefault="00C90CF8" w:rsidP="00C90CF8"/>
    <w:p w:rsidR="00C90CF8" w:rsidRDefault="00C90CF8" w:rsidP="00C90CF8">
      <w:pPr>
        <w:jc w:val="center"/>
      </w:pPr>
      <w:r>
        <w:t>Об утверждении формы проверочного листа, используемого при осуществлении муниципального контроля в сфере благоустройства на территории Кутейниковского сельского поселения Родионово-Несветайского района Ростовской области</w:t>
      </w:r>
    </w:p>
    <w:p w:rsidR="00C90CF8" w:rsidRDefault="00C90CF8" w:rsidP="00C90CF8">
      <w:pPr>
        <w:jc w:val="center"/>
      </w:pPr>
    </w:p>
    <w:p w:rsidR="00C90CF8" w:rsidRDefault="00C90CF8" w:rsidP="00C90CF8">
      <w: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Уставом Кутейниковского сельского поселения,</w:t>
      </w:r>
    </w:p>
    <w:p w:rsidR="00C90CF8" w:rsidRDefault="00C90CF8" w:rsidP="00C90CF8"/>
    <w:p w:rsidR="00C90CF8" w:rsidRDefault="00C90CF8" w:rsidP="00C90CF8">
      <w:r>
        <w:t>ПОСТАНОВЛЯЕТ:</w:t>
      </w:r>
    </w:p>
    <w:p w:rsidR="00C90CF8" w:rsidRDefault="00C90CF8" w:rsidP="00C90CF8"/>
    <w:p w:rsidR="00C90CF8" w:rsidRDefault="00C90CF8" w:rsidP="00C90CF8">
      <w:r>
        <w:t>1. Утвердить форму проверочного листа, используемого при осуществлении муниципального контроля в сфере благоустройства на территории Кутейниковского сельского поселения Родионово-Несветайского района Ростовской области, согласно приложению</w:t>
      </w:r>
    </w:p>
    <w:p w:rsidR="00C90CF8" w:rsidRDefault="00C90CF8" w:rsidP="00C90CF8">
      <w:r>
        <w:t xml:space="preserve">      2. 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Кутейниковского сельского поселения.</w:t>
      </w:r>
    </w:p>
    <w:p w:rsidR="00C90CF8" w:rsidRDefault="00C90CF8" w:rsidP="00C90CF8">
      <w:r>
        <w:t xml:space="preserve">         3. Контроль  за  выполнением постановления оставляю за собой.</w:t>
      </w:r>
    </w:p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/>
    <w:p w:rsidR="00C90CF8" w:rsidRDefault="00C90CF8" w:rsidP="00C90CF8">
      <w:r>
        <w:t>Глава  Администрации</w:t>
      </w:r>
      <w:r>
        <w:t xml:space="preserve"> </w:t>
      </w:r>
    </w:p>
    <w:p w:rsidR="00C90CF8" w:rsidRDefault="00C90CF8" w:rsidP="00C90CF8">
      <w:r>
        <w:t>Кутейниковского</w:t>
      </w:r>
      <w:r>
        <w:t xml:space="preserve"> </w:t>
      </w:r>
      <w:r>
        <w:t>сельского поселения                                                             М.А.</w:t>
      </w:r>
      <w:r>
        <w:t xml:space="preserve"> </w:t>
      </w:r>
      <w:r>
        <w:t>Карпушин</w:t>
      </w:r>
    </w:p>
    <w:p w:rsidR="00C90CF8" w:rsidRDefault="00C90CF8" w:rsidP="00C90CF8"/>
    <w:p w:rsidR="00C90CF8" w:rsidRDefault="00C90CF8" w:rsidP="00C90CF8"/>
    <w:p w:rsidR="00CA5B0C" w:rsidRDefault="00CA5B0C" w:rsidP="00CA5B0C"/>
    <w:p w:rsidR="0095113A" w:rsidRDefault="0095113A" w:rsidP="00CA5B0C"/>
    <w:p w:rsidR="0095113A" w:rsidRDefault="0095113A" w:rsidP="00CA5B0C"/>
    <w:p w:rsidR="0095113A" w:rsidRDefault="0095113A" w:rsidP="00CA5B0C"/>
    <w:p w:rsidR="0095113A" w:rsidRDefault="0095113A" w:rsidP="00CA5B0C"/>
    <w:p w:rsidR="0095113A" w:rsidRDefault="0095113A" w:rsidP="00CA5B0C"/>
    <w:p w:rsidR="0095113A" w:rsidRDefault="0095113A" w:rsidP="00CA5B0C"/>
    <w:p w:rsidR="0095113A" w:rsidRDefault="0095113A" w:rsidP="00CA5B0C"/>
    <w:p w:rsidR="0095113A" w:rsidRDefault="0095113A" w:rsidP="00CA5B0C"/>
    <w:p w:rsidR="00CA5B0C" w:rsidRDefault="00CA5B0C" w:rsidP="00CA5B0C"/>
    <w:p w:rsidR="00CA5B0C" w:rsidRDefault="00CA5B0C" w:rsidP="00CA5B0C"/>
    <w:p w:rsidR="0095113A" w:rsidRPr="0095113A" w:rsidRDefault="0095113A" w:rsidP="0095113A">
      <w:pPr>
        <w:jc w:val="right"/>
        <w:rPr>
          <w:sz w:val="22"/>
        </w:rPr>
      </w:pPr>
      <w:r w:rsidRPr="0095113A">
        <w:rPr>
          <w:sz w:val="22"/>
        </w:rPr>
        <w:t>Приложение</w:t>
      </w:r>
    </w:p>
    <w:p w:rsidR="0095113A" w:rsidRPr="0095113A" w:rsidRDefault="0095113A" w:rsidP="0095113A">
      <w:pPr>
        <w:jc w:val="right"/>
        <w:rPr>
          <w:sz w:val="22"/>
        </w:rPr>
      </w:pPr>
      <w:r w:rsidRPr="0095113A">
        <w:rPr>
          <w:sz w:val="22"/>
        </w:rPr>
        <w:t xml:space="preserve">к постановлению администрации </w:t>
      </w:r>
    </w:p>
    <w:p w:rsidR="0095113A" w:rsidRPr="0095113A" w:rsidRDefault="0095113A" w:rsidP="0095113A">
      <w:pPr>
        <w:jc w:val="right"/>
        <w:rPr>
          <w:sz w:val="22"/>
        </w:rPr>
      </w:pPr>
      <w:r w:rsidRPr="0095113A">
        <w:rPr>
          <w:sz w:val="22"/>
        </w:rPr>
        <w:t xml:space="preserve">Кутейниковского сельского поселения </w:t>
      </w:r>
    </w:p>
    <w:p w:rsidR="0095113A" w:rsidRPr="0095113A" w:rsidRDefault="0095113A" w:rsidP="0095113A">
      <w:pPr>
        <w:jc w:val="right"/>
        <w:rPr>
          <w:sz w:val="22"/>
        </w:rPr>
      </w:pPr>
      <w:r w:rsidRPr="0095113A">
        <w:rPr>
          <w:sz w:val="22"/>
        </w:rPr>
        <w:t xml:space="preserve">Родионово-Несветайского района </w:t>
      </w:r>
    </w:p>
    <w:p w:rsidR="0095113A" w:rsidRPr="0095113A" w:rsidRDefault="0095113A" w:rsidP="0095113A">
      <w:pPr>
        <w:jc w:val="right"/>
        <w:rPr>
          <w:sz w:val="22"/>
        </w:rPr>
      </w:pPr>
      <w:r w:rsidRPr="0095113A">
        <w:rPr>
          <w:sz w:val="22"/>
        </w:rPr>
        <w:t>Ростовской области</w:t>
      </w:r>
    </w:p>
    <w:p w:rsidR="0095113A" w:rsidRPr="0095113A" w:rsidRDefault="0095113A" w:rsidP="0095113A">
      <w:pPr>
        <w:jc w:val="right"/>
        <w:rPr>
          <w:sz w:val="22"/>
        </w:rPr>
      </w:pPr>
      <w:r w:rsidRPr="0095113A">
        <w:rPr>
          <w:sz w:val="22"/>
        </w:rPr>
        <w:t xml:space="preserve">от 06.06.2024 № 83   </w:t>
      </w:r>
    </w:p>
    <w:p w:rsidR="0095113A" w:rsidRDefault="0095113A" w:rsidP="0095113A"/>
    <w:p w:rsidR="0095113A" w:rsidRDefault="0095113A" w:rsidP="0095113A">
      <w:pPr>
        <w:jc w:val="right"/>
      </w:pPr>
      <w:r>
        <w:t>Форма</w:t>
      </w:r>
    </w:p>
    <w:tbl>
      <w:tblPr>
        <w:tblW w:w="4948" w:type="pct"/>
        <w:tblInd w:w="108" w:type="dxa"/>
        <w:tblLook w:val="0000" w:firstRow="0" w:lastRow="0" w:firstColumn="0" w:lastColumn="0" w:noHBand="0" w:noVBand="0"/>
      </w:tblPr>
      <w:tblGrid>
        <w:gridCol w:w="4277"/>
        <w:gridCol w:w="5615"/>
      </w:tblGrid>
      <w:tr w:rsidR="0095113A" w:rsidRPr="0095113A" w:rsidTr="00D102D2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</w:tcPr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</w:tcPr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95113A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QR-код</w:t>
            </w:r>
          </w:p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95113A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5113A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95113A" w:rsidRDefault="0095113A" w:rsidP="0095113A"/>
    <w:p w:rsidR="0095113A" w:rsidRDefault="0095113A" w:rsidP="0095113A">
      <w:r>
        <w:tab/>
      </w:r>
    </w:p>
    <w:p w:rsidR="0095113A" w:rsidRDefault="0095113A" w:rsidP="0095113A">
      <w:pPr>
        <w:jc w:val="center"/>
      </w:pPr>
    </w:p>
    <w:p w:rsidR="0095113A" w:rsidRDefault="0095113A" w:rsidP="0095113A">
      <w:pPr>
        <w:jc w:val="center"/>
      </w:pPr>
      <w:r>
        <w:t>Проверочный лист, используемый при осуществлении муниципального контроля в сфере благоустройства на территории Кутейниковского сельского поселения Родионово-Несветайского района Ростовской области</w:t>
      </w:r>
    </w:p>
    <w:p w:rsidR="0095113A" w:rsidRDefault="0095113A" w:rsidP="0095113A">
      <w:pPr>
        <w:jc w:val="center"/>
      </w:pPr>
      <w:r>
        <w:t>(далее также – проверочный лист)</w:t>
      </w:r>
    </w:p>
    <w:p w:rsidR="0095113A" w:rsidRDefault="0095113A" w:rsidP="0095113A"/>
    <w:p w:rsidR="0095113A" w:rsidRDefault="0095113A" w:rsidP="0095113A">
      <w:r>
        <w:t xml:space="preserve">                                                                                                           «____» ___________20 ___ </w:t>
      </w:r>
    </w:p>
    <w:p w:rsidR="0095113A" w:rsidRDefault="0095113A" w:rsidP="0095113A">
      <w:r>
        <w:t>сл.</w:t>
      </w:r>
      <w:r>
        <w:t xml:space="preserve"> </w:t>
      </w:r>
      <w:r>
        <w:t>Кутейниково</w:t>
      </w:r>
    </w:p>
    <w:p w:rsidR="0095113A" w:rsidRDefault="0095113A" w:rsidP="0095113A">
      <w:pPr>
        <w:rPr>
          <w:sz w:val="20"/>
        </w:rPr>
      </w:pPr>
      <w:r>
        <w:t xml:space="preserve">                                                                                         </w:t>
      </w:r>
      <w:r>
        <w:t xml:space="preserve">                 </w:t>
      </w:r>
      <w:r>
        <w:t xml:space="preserve"> </w:t>
      </w:r>
      <w:r w:rsidRPr="0095113A">
        <w:rPr>
          <w:sz w:val="20"/>
        </w:rPr>
        <w:t>дата заполнения проверочного листа</w:t>
      </w:r>
    </w:p>
    <w:p w:rsidR="0095113A" w:rsidRPr="0095113A" w:rsidRDefault="0095113A" w:rsidP="0095113A">
      <w:pPr>
        <w:rPr>
          <w:sz w:val="20"/>
        </w:rPr>
      </w:pPr>
    </w:p>
    <w:p w:rsidR="0095113A" w:rsidRDefault="0095113A" w:rsidP="0095113A">
      <w:r>
        <w:t>1. Вид    контроля,    включенный    в    единый    реестр     видов    контроля:</w:t>
      </w:r>
    </w:p>
    <w:p w:rsidR="0095113A" w:rsidRDefault="0095113A" w:rsidP="0095113A">
      <w:r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:rsidR="0095113A" w:rsidRDefault="0095113A" w:rsidP="006F5873">
      <w:pPr>
        <w:jc w:val="both"/>
      </w:pPr>
      <w: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>
        <w:t>_______________</w:t>
      </w:r>
    </w:p>
    <w:p w:rsidR="0095113A" w:rsidRDefault="0095113A" w:rsidP="0095113A">
      <w:r>
        <w:t>_________________________________________________________________________</w:t>
      </w:r>
      <w:r>
        <w:t>________</w:t>
      </w:r>
    </w:p>
    <w:p w:rsidR="0095113A" w:rsidRDefault="0095113A" w:rsidP="0095113A">
      <w:r>
        <w:t>__________________________________________________________________________________________________________________________________________________</w:t>
      </w:r>
      <w:r>
        <w:t>________________</w:t>
      </w:r>
    </w:p>
    <w:p w:rsidR="0095113A" w:rsidRDefault="0095113A" w:rsidP="0095113A">
      <w:r>
        <w:t>3. Вид контрольного мероприятия: __________________________________________</w:t>
      </w:r>
      <w:r>
        <w:t>_________</w:t>
      </w:r>
    </w:p>
    <w:p w:rsidR="0095113A" w:rsidRDefault="0095113A" w:rsidP="0095113A">
      <w:r>
        <w:t>_________________________________________________________________________</w:t>
      </w:r>
      <w:r>
        <w:t>________</w:t>
      </w:r>
    </w:p>
    <w:p w:rsidR="0095113A" w:rsidRDefault="0095113A" w:rsidP="0095113A">
      <w:r>
        <w:t>4. Объект муниципального контроля, в отношении которого проводится контрольное мероприятие: _____________________________________________________________</w:t>
      </w:r>
      <w:r>
        <w:t>________</w:t>
      </w:r>
    </w:p>
    <w:p w:rsidR="0095113A" w:rsidRDefault="0095113A" w:rsidP="0095113A">
      <w:r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:rsidR="0095113A" w:rsidRDefault="0095113A" w:rsidP="006F5873">
      <w:pPr>
        <w:jc w:val="both"/>
      </w:pPr>
      <w:r>
        <w:lastRenderedPageBreak/>
        <w:t>5. Фамилия, имя и отчество (при наличии) гражданина или индивидуального</w:t>
      </w:r>
      <w:r w:rsidR="006F5873">
        <w:t xml:space="preserve"> </w:t>
      </w:r>
      <w: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95113A" w:rsidRDefault="0095113A" w:rsidP="009511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5873">
        <w:t>________________________________________________</w:t>
      </w:r>
    </w:p>
    <w:p w:rsidR="0095113A" w:rsidRDefault="0095113A" w:rsidP="00863D47">
      <w:pPr>
        <w:jc w:val="both"/>
      </w:pPr>
      <w:r>
        <w:t>6. Место (места) проведения контрольного мероприятия с заполнением</w:t>
      </w:r>
    </w:p>
    <w:p w:rsidR="0095113A" w:rsidRDefault="0095113A" w:rsidP="00863D47">
      <w:pPr>
        <w:jc w:val="both"/>
      </w:pPr>
      <w:r>
        <w:t>проверочного листа: _______________________________________________________</w:t>
      </w:r>
      <w:r w:rsidR="006F5873">
        <w:t>________</w:t>
      </w:r>
    </w:p>
    <w:p w:rsidR="0095113A" w:rsidRDefault="0095113A" w:rsidP="0095113A"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="006F5873">
        <w:t>________________________</w:t>
      </w:r>
    </w:p>
    <w:p w:rsidR="0095113A" w:rsidRDefault="0095113A" w:rsidP="006F5873">
      <w:pPr>
        <w:jc w:val="both"/>
      </w:pPr>
      <w: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</w:t>
      </w:r>
      <w:r w:rsidR="006F5873">
        <w:t>________</w:t>
      </w:r>
    </w:p>
    <w:p w:rsidR="0095113A" w:rsidRDefault="0095113A" w:rsidP="0095113A">
      <w:r>
        <w:t>__________________________________________________________________________________________________________________________________________________</w:t>
      </w:r>
      <w:r w:rsidR="006F5873">
        <w:t>________________</w:t>
      </w:r>
    </w:p>
    <w:p w:rsidR="0095113A" w:rsidRDefault="0095113A" w:rsidP="0095113A">
      <w:r>
        <w:t>8. Учётный номер контрольного мероприятия: __________________________</w:t>
      </w:r>
      <w:r w:rsidR="006F5873">
        <w:t>_______________</w:t>
      </w:r>
    </w:p>
    <w:p w:rsidR="0095113A" w:rsidRDefault="0095113A" w:rsidP="0095113A">
      <w:r>
        <w:t>__________________________________________________________________</w:t>
      </w:r>
      <w:r w:rsidR="006F5873">
        <w:t>_______________</w:t>
      </w:r>
    </w:p>
    <w:p w:rsidR="0095113A" w:rsidRDefault="0095113A" w:rsidP="0095113A"/>
    <w:p w:rsidR="0095113A" w:rsidRDefault="0095113A" w:rsidP="006F5873">
      <w:pPr>
        <w:jc w:val="both"/>
      </w:pPr>
      <w: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95113A" w:rsidRDefault="0095113A" w:rsidP="0095113A"/>
    <w:tbl>
      <w:tblPr>
        <w:tblW w:w="10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001"/>
        <w:gridCol w:w="2177"/>
        <w:gridCol w:w="458"/>
        <w:gridCol w:w="579"/>
        <w:gridCol w:w="1701"/>
        <w:gridCol w:w="1871"/>
      </w:tblGrid>
      <w:tr w:rsidR="0095113A" w:rsidRPr="0095113A" w:rsidTr="00D102D2">
        <w:trPr>
          <w:trHeight w:val="2870"/>
        </w:trPr>
        <w:tc>
          <w:tcPr>
            <w:tcW w:w="568" w:type="dxa"/>
            <w:vMerge w:val="restart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Ответы на контрольные вопросы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5113A" w:rsidRPr="0095113A" w:rsidTr="00D102D2">
        <w:tc>
          <w:tcPr>
            <w:tcW w:w="568" w:type="dxa"/>
            <w:vMerge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1" w:type="dxa"/>
            <w:vMerge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неприменимо</w:t>
            </w:r>
          </w:p>
        </w:tc>
        <w:tc>
          <w:tcPr>
            <w:tcW w:w="1871" w:type="dxa"/>
            <w:vMerge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10355" w:type="dxa"/>
            <w:gridSpan w:val="7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1. Содержание территории общего пользования и порядок пользования таким территориями</w:t>
            </w: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widowControl w:val="0"/>
              <w:suppressAutoHyphens/>
              <w:autoSpaceDE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 xml:space="preserve">Обеспечивается ли своевременная уборка прилегающих территорий? 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 xml:space="preserve">Глава 4 Правил благоустройства территории муниципального образования 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 xml:space="preserve">Соблюдаются ли требования к содержанию элементов </w:t>
            </w:r>
            <w:r w:rsidRPr="0095113A">
              <w:rPr>
                <w:rFonts w:eastAsia="Calibri"/>
                <w:sz w:val="22"/>
                <w:szCs w:val="22"/>
                <w:lang w:eastAsia="en-US"/>
              </w:rPr>
              <w:lastRenderedPageBreak/>
              <w:t>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hd w:val="clear" w:color="auto" w:fill="FFFFFF"/>
            </w:pPr>
            <w:r w:rsidRPr="0095113A">
              <w:rPr>
                <w:sz w:val="26"/>
                <w:szCs w:val="26"/>
              </w:rPr>
              <w:lastRenderedPageBreak/>
              <w:t xml:space="preserve">Глава 4 </w:t>
            </w:r>
            <w:r w:rsidRPr="0095113A">
              <w:t xml:space="preserve">Правил благоустройства </w:t>
            </w:r>
            <w:r w:rsidRPr="0095113A">
              <w:lastRenderedPageBreak/>
              <w:t>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hd w:val="clear" w:color="auto" w:fill="FFFFFF"/>
            </w:pPr>
            <w:r w:rsidRPr="0095113A">
              <w:t>Глава 18 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hd w:val="clear" w:color="auto" w:fill="FFFFFF"/>
            </w:pPr>
            <w:r w:rsidRPr="0095113A">
              <w:t>Глава 4 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5113A" w:rsidRPr="0095113A" w:rsidTr="00D102D2">
        <w:tc>
          <w:tcPr>
            <w:tcW w:w="10355" w:type="dxa"/>
            <w:gridSpan w:val="7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2. Внешний вид фасадов и ограждающих конструкций зданий, строений, сооружений</w:t>
            </w: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 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Правила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 xml:space="preserve">Проводится ли своевременное техническое обслуживание и проведение ремонта, в том числе элементов фасадов зданий, строений и сооружений? </w:t>
            </w:r>
          </w:p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Правила благоустройства территории муниципального 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 xml:space="preserve">Осуществляется ли поддержание в исправном состоянии размещенных на фасаде объектов (средств) наружного освещения? </w:t>
            </w:r>
          </w:p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hd w:val="clear" w:color="auto" w:fill="FFFFFF"/>
            </w:pPr>
            <w:r w:rsidRPr="0095113A">
              <w:t>Правил благоустройства территории муниципального образования</w:t>
            </w:r>
          </w:p>
          <w:p w:rsidR="0095113A" w:rsidRPr="0095113A" w:rsidRDefault="0095113A" w:rsidP="0095113A">
            <w:pPr>
              <w:shd w:val="clear" w:color="auto" w:fill="FFFFFF"/>
            </w:pP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 xml:space="preserve">Обеспечивается ли наличие и содержание в исправном состоянии водостоков, </w:t>
            </w:r>
            <w:r w:rsidRPr="0095113A">
              <w:rPr>
                <w:rFonts w:eastAsia="Calibri"/>
                <w:sz w:val="22"/>
                <w:szCs w:val="22"/>
                <w:lang w:eastAsia="en-US"/>
              </w:rPr>
              <w:lastRenderedPageBreak/>
              <w:t>водосточных труб и сливов зданий, строений и сооружений?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Правил благоустройства территории </w:t>
            </w:r>
            <w:r w:rsidRPr="0095113A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муниципального образования</w:t>
            </w:r>
          </w:p>
          <w:p w:rsidR="0095113A" w:rsidRPr="0095113A" w:rsidRDefault="0095113A" w:rsidP="0095113A">
            <w:pPr>
              <w:shd w:val="clear" w:color="auto" w:fill="FFFFFF"/>
            </w:pP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lastRenderedPageBreak/>
              <w:t>2.5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 xml:space="preserve">Осуществляется ли очистка от снега и льда крыш и козырьков, удаление наледи, снега и сосулек с карнизов, балконов и лоджий? 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hd w:val="clear" w:color="auto" w:fill="FFFFFF"/>
            </w:pPr>
            <w:r w:rsidRPr="0095113A"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10355" w:type="dxa"/>
            <w:gridSpan w:val="7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3. Организация озеленения территории муниципального образования</w:t>
            </w: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Осуществляется ли проведение мероприятий по обеспечению сохранности зеленых насаждений?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Соблюдается ли собственниками и пользователями земельных участков своевременное удаление сухих и аварийных деревьев?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hd w:val="clear" w:color="auto" w:fill="FFFFFF"/>
            </w:pPr>
            <w:r w:rsidRPr="0095113A">
              <w:t>Правил благоустройства территории муниципального образования</w:t>
            </w:r>
          </w:p>
          <w:p w:rsidR="0095113A" w:rsidRPr="0095113A" w:rsidRDefault="0095113A" w:rsidP="0095113A">
            <w:pPr>
              <w:shd w:val="clear" w:color="auto" w:fill="FFFFFF"/>
            </w:pP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hd w:val="clear" w:color="auto" w:fill="FFFFFF"/>
            </w:pPr>
            <w:r w:rsidRPr="0095113A">
              <w:t>Правил благоустройства территории муниципального образования</w:t>
            </w:r>
          </w:p>
          <w:p w:rsidR="0095113A" w:rsidRPr="0095113A" w:rsidRDefault="0095113A" w:rsidP="0095113A">
            <w:pPr>
              <w:shd w:val="clear" w:color="auto" w:fill="FFFFFF"/>
            </w:pP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10355" w:type="dxa"/>
            <w:gridSpan w:val="7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4. Содержание элементов благоустройства</w:t>
            </w: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Имеется ли разрешение на проведение (производство) земляных работ?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113A" w:rsidRPr="0095113A" w:rsidTr="00D102D2">
        <w:tc>
          <w:tcPr>
            <w:tcW w:w="10355" w:type="dxa"/>
            <w:gridSpan w:val="7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lastRenderedPageBreak/>
              <w:t>5. Соблюдение порядка определения границ прилегающих территорий</w:t>
            </w:r>
          </w:p>
        </w:tc>
      </w:tr>
      <w:tr w:rsidR="0095113A" w:rsidRPr="0095113A" w:rsidTr="00D102D2">
        <w:tc>
          <w:tcPr>
            <w:tcW w:w="56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0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177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sz w:val="22"/>
                <w:szCs w:val="22"/>
                <w:lang w:eastAsia="en-US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E1D78" w:rsidRDefault="00CE1D78" w:rsidP="00CE1D78"/>
    <w:p w:rsidR="0095113A" w:rsidRDefault="0095113A" w:rsidP="00CE1D78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5113A" w:rsidRPr="0095113A" w:rsidTr="00D102D2">
        <w:trPr>
          <w:gridAfter w:val="3"/>
          <w:wAfter w:w="6475" w:type="dxa"/>
        </w:trPr>
        <w:tc>
          <w:tcPr>
            <w:tcW w:w="2881" w:type="dxa"/>
            <w:hideMark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1" w:name="_Hlk78455926"/>
          </w:p>
        </w:tc>
      </w:tr>
      <w:tr w:rsidR="0095113A" w:rsidRPr="0095113A" w:rsidTr="00D102D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95113A">
              <w:rPr>
                <w:rFonts w:eastAsia="Calibri"/>
                <w:i/>
                <w:iCs/>
                <w:color w:val="000000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31" w:type="dxa"/>
            <w:hideMark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5113A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hideMark/>
          </w:tcPr>
          <w:p w:rsidR="0095113A" w:rsidRPr="0095113A" w:rsidRDefault="0095113A" w:rsidP="0095113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5113A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95113A" w:rsidRPr="0095113A" w:rsidTr="00D102D2">
        <w:trPr>
          <w:trHeight w:val="312"/>
        </w:trPr>
        <w:tc>
          <w:tcPr>
            <w:tcW w:w="5544" w:type="dxa"/>
            <w:gridSpan w:val="2"/>
            <w:hideMark/>
          </w:tcPr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color w:val="000000"/>
                <w:sz w:val="4"/>
                <w:szCs w:val="28"/>
                <w:lang w:eastAsia="en-US"/>
              </w:rPr>
            </w:pPr>
          </w:p>
        </w:tc>
        <w:tc>
          <w:tcPr>
            <w:tcW w:w="931" w:type="dxa"/>
            <w:hideMark/>
          </w:tcPr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color w:val="000000"/>
                <w:sz w:val="4"/>
                <w:szCs w:val="28"/>
                <w:lang w:eastAsia="en-US"/>
              </w:rPr>
            </w:pPr>
            <w:r w:rsidRPr="0095113A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hideMark/>
          </w:tcPr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color w:val="000000"/>
                <w:sz w:val="4"/>
                <w:szCs w:val="28"/>
                <w:lang w:eastAsia="en-US"/>
              </w:rPr>
            </w:pPr>
          </w:p>
        </w:tc>
      </w:tr>
      <w:tr w:rsidR="0095113A" w:rsidRPr="0095113A" w:rsidTr="00D102D2">
        <w:tc>
          <w:tcPr>
            <w:tcW w:w="5544" w:type="dxa"/>
            <w:gridSpan w:val="2"/>
            <w:hideMark/>
          </w:tcPr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95113A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hideMark/>
          </w:tcPr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95113A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5113A" w:rsidRPr="0095113A" w:rsidRDefault="0095113A" w:rsidP="0095113A">
            <w:pPr>
              <w:spacing w:after="200" w:line="276" w:lineRule="auto"/>
              <w:jc w:val="center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113A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(подпись)</w:t>
            </w:r>
          </w:p>
        </w:tc>
      </w:tr>
      <w:tr w:rsidR="0095113A" w:rsidRPr="0095113A" w:rsidTr="00D102D2">
        <w:tc>
          <w:tcPr>
            <w:tcW w:w="9356" w:type="dxa"/>
            <w:gridSpan w:val="4"/>
            <w:hideMark/>
          </w:tcPr>
          <w:p w:rsidR="0095113A" w:rsidRPr="0095113A" w:rsidRDefault="0095113A" w:rsidP="0095113A">
            <w:pPr>
              <w:spacing w:after="200" w:line="276" w:lineRule="auto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95113A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bookmarkEnd w:id="1"/>
    </w:tbl>
    <w:p w:rsidR="0095113A" w:rsidRPr="00CE1D78" w:rsidRDefault="0095113A" w:rsidP="00CE1D78"/>
    <w:sectPr w:rsidR="0095113A" w:rsidRPr="00CE1D78" w:rsidSect="003002D3">
      <w:footerReference w:type="even" r:id="rId13"/>
      <w:footerReference w:type="default" r:id="rId14"/>
      <w:pgSz w:w="11906" w:h="16838"/>
      <w:pgMar w:top="993" w:right="850" w:bottom="568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A8" w:rsidRDefault="009D56A8">
      <w:r>
        <w:separator/>
      </w:r>
    </w:p>
  </w:endnote>
  <w:endnote w:type="continuationSeparator" w:id="0">
    <w:p w:rsidR="009D56A8" w:rsidRDefault="009D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Pr="004F2327" w:rsidRDefault="00A0181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CE1D78">
      <w:rPr>
        <w:b/>
        <w:i/>
      </w:rPr>
      <w:t>6</w:t>
    </w:r>
    <w:r>
      <w:rPr>
        <w:b/>
        <w:i/>
      </w:rPr>
      <w:t xml:space="preserve"> от </w:t>
    </w:r>
    <w:r w:rsidR="00BD0F15">
      <w:rPr>
        <w:b/>
        <w:i/>
      </w:rPr>
      <w:t>1</w:t>
    </w:r>
    <w:r w:rsidR="00CE1D78">
      <w:rPr>
        <w:b/>
        <w:i/>
      </w:rPr>
      <w:t>4</w:t>
    </w:r>
    <w:r w:rsidR="00BD0F15">
      <w:rPr>
        <w:b/>
        <w:i/>
      </w:rPr>
      <w:t>.0</w:t>
    </w:r>
    <w:r w:rsidR="00CE1D78">
      <w:rPr>
        <w:b/>
        <w:i/>
      </w:rPr>
      <w:t>6</w:t>
    </w:r>
    <w:r w:rsidR="00BD0F15">
      <w:rPr>
        <w:b/>
        <w:i/>
      </w:rPr>
      <w:t>.</w:t>
    </w:r>
    <w:r>
      <w:rPr>
        <w:b/>
        <w:i/>
      </w:rPr>
      <w:t>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Pr="004F2327" w:rsidRDefault="00A01817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Pr="00C14B70" w:rsidRDefault="00A0181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CE1D78">
      <w:rPr>
        <w:b/>
        <w:i/>
      </w:rPr>
      <w:t>6</w:t>
    </w:r>
    <w:r>
      <w:rPr>
        <w:b/>
        <w:i/>
      </w:rPr>
      <w:t xml:space="preserve"> от 1</w:t>
    </w:r>
    <w:r w:rsidR="00CE1D78">
      <w:rPr>
        <w:b/>
        <w:i/>
      </w:rPr>
      <w:t>4</w:t>
    </w:r>
    <w:r>
      <w:rPr>
        <w:b/>
        <w:i/>
      </w:rPr>
      <w:t>.0</w:t>
    </w:r>
    <w:r w:rsidR="00CE1D78">
      <w:rPr>
        <w:b/>
        <w:i/>
      </w:rPr>
      <w:t>6</w:t>
    </w:r>
    <w:r>
      <w:rPr>
        <w:b/>
        <w:i/>
      </w:rPr>
      <w:t>.2024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Default="00A01817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3D47">
      <w:rPr>
        <w:rStyle w:val="ac"/>
        <w:noProof/>
      </w:rPr>
      <w:t>10</w:t>
    </w:r>
    <w:r>
      <w:rPr>
        <w:rStyle w:val="ac"/>
      </w:rPr>
      <w:fldChar w:fldCharType="end"/>
    </w:r>
  </w:p>
  <w:p w:rsidR="00A01817" w:rsidRPr="00C14B70" w:rsidRDefault="00A01817" w:rsidP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C90CF8">
      <w:rPr>
        <w:b/>
        <w:i/>
      </w:rPr>
      <w:t>6</w:t>
    </w:r>
    <w:r>
      <w:rPr>
        <w:b/>
        <w:i/>
      </w:rPr>
      <w:t xml:space="preserve"> от 1</w:t>
    </w:r>
    <w:r w:rsidR="00C90CF8">
      <w:rPr>
        <w:b/>
        <w:i/>
      </w:rPr>
      <w:t>4</w:t>
    </w:r>
    <w:r>
      <w:rPr>
        <w:b/>
        <w:i/>
      </w:rPr>
      <w:t>.0</w:t>
    </w:r>
    <w:r w:rsidR="00C90CF8">
      <w:rPr>
        <w:b/>
        <w:i/>
      </w:rPr>
      <w:t>6</w:t>
    </w:r>
    <w:r>
      <w:rPr>
        <w:b/>
        <w:i/>
      </w:rPr>
      <w:t>.2024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Pr="004F2327" w:rsidRDefault="00A0181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C90CF8">
      <w:rPr>
        <w:b/>
        <w:i/>
      </w:rPr>
      <w:t>6</w:t>
    </w:r>
    <w:r>
      <w:rPr>
        <w:b/>
        <w:i/>
      </w:rPr>
      <w:t xml:space="preserve"> от 1</w:t>
    </w:r>
    <w:r w:rsidR="00C90CF8">
      <w:rPr>
        <w:b/>
        <w:i/>
      </w:rPr>
      <w:t>4.06</w:t>
    </w:r>
    <w:r>
      <w:rPr>
        <w:b/>
        <w:i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A8" w:rsidRDefault="009D56A8">
      <w:r>
        <w:separator/>
      </w:r>
    </w:p>
  </w:footnote>
  <w:footnote w:type="continuationSeparator" w:id="0">
    <w:p w:rsidR="009D56A8" w:rsidRDefault="009D56A8">
      <w:r>
        <w:continuationSeparator/>
      </w:r>
    </w:p>
  </w:footnote>
  <w:footnote w:id="1">
    <w:p w:rsidR="0095113A" w:rsidRPr="00E87286" w:rsidRDefault="0095113A" w:rsidP="0095113A">
      <w:pPr>
        <w:pStyle w:val="affa"/>
        <w:jc w:val="both"/>
        <w:rPr>
          <w:sz w:val="22"/>
          <w:szCs w:val="24"/>
        </w:rPr>
      </w:pPr>
      <w:r w:rsidRPr="00E87286">
        <w:rPr>
          <w:rStyle w:val="afff6"/>
          <w:sz w:val="22"/>
          <w:szCs w:val="24"/>
        </w:rPr>
        <w:footnoteRef/>
      </w:r>
      <w:r w:rsidRPr="00E87286">
        <w:rPr>
          <w:sz w:val="22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7" w:rsidRDefault="00A01817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1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4">
    <w:nsid w:val="02F07028"/>
    <w:multiLevelType w:val="hybridMultilevel"/>
    <w:tmpl w:val="6A78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0C240E"/>
    <w:multiLevelType w:val="hybridMultilevel"/>
    <w:tmpl w:val="AD9012D8"/>
    <w:lvl w:ilvl="0" w:tplc="864EC7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DA0F23"/>
    <w:multiLevelType w:val="hybridMultilevel"/>
    <w:tmpl w:val="6986C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654F4EF0"/>
    <w:multiLevelType w:val="hybridMultilevel"/>
    <w:tmpl w:val="22405A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555861"/>
    <w:multiLevelType w:val="hybridMultilevel"/>
    <w:tmpl w:val="77E6451A"/>
    <w:lvl w:ilvl="0" w:tplc="85405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E4707"/>
    <w:multiLevelType w:val="hybridMultilevel"/>
    <w:tmpl w:val="5C6AB10E"/>
    <w:lvl w:ilvl="0" w:tplc="F794AC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E590980"/>
    <w:multiLevelType w:val="hybridMultilevel"/>
    <w:tmpl w:val="CBCCEBB6"/>
    <w:lvl w:ilvl="0" w:tplc="70DABE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6A368A"/>
    <w:multiLevelType w:val="hybridMultilevel"/>
    <w:tmpl w:val="A120F83E"/>
    <w:lvl w:ilvl="0" w:tplc="85405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9701C0"/>
    <w:multiLevelType w:val="multilevel"/>
    <w:tmpl w:val="34448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24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31"/>
  </w:num>
  <w:num w:numId="20">
    <w:abstractNumId w:val="1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6"/>
  </w:num>
  <w:num w:numId="25">
    <w:abstractNumId w:val="28"/>
  </w:num>
  <w:num w:numId="26">
    <w:abstractNumId w:val="32"/>
  </w:num>
  <w:num w:numId="27">
    <w:abstractNumId w:val="25"/>
  </w:num>
  <w:num w:numId="28">
    <w:abstractNumId w:val="29"/>
  </w:num>
  <w:num w:numId="29">
    <w:abstractNumId w:val="27"/>
  </w:num>
  <w:num w:numId="30">
    <w:abstractNumId w:val="30"/>
  </w:num>
  <w:num w:numId="3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24D5C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B4FD0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02D3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0531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873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586B"/>
    <w:rsid w:val="00767C7F"/>
    <w:rsid w:val="00770E74"/>
    <w:rsid w:val="007763B5"/>
    <w:rsid w:val="007776A9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63D47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5113A"/>
    <w:rsid w:val="00960CAB"/>
    <w:rsid w:val="00965F70"/>
    <w:rsid w:val="009827C3"/>
    <w:rsid w:val="00986F86"/>
    <w:rsid w:val="009A3325"/>
    <w:rsid w:val="009B47AD"/>
    <w:rsid w:val="009B54CE"/>
    <w:rsid w:val="009B5AEE"/>
    <w:rsid w:val="009C12FD"/>
    <w:rsid w:val="009C7193"/>
    <w:rsid w:val="009D556D"/>
    <w:rsid w:val="009D56A8"/>
    <w:rsid w:val="009D589E"/>
    <w:rsid w:val="009D742D"/>
    <w:rsid w:val="009F5C5C"/>
    <w:rsid w:val="00A00230"/>
    <w:rsid w:val="00A010F9"/>
    <w:rsid w:val="00A01817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87238"/>
    <w:rsid w:val="00AA741D"/>
    <w:rsid w:val="00AC1E25"/>
    <w:rsid w:val="00AC6079"/>
    <w:rsid w:val="00AC76FF"/>
    <w:rsid w:val="00AD18F3"/>
    <w:rsid w:val="00AD6BF9"/>
    <w:rsid w:val="00AF32A8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D0F15"/>
    <w:rsid w:val="00BE3A4F"/>
    <w:rsid w:val="00BE55C5"/>
    <w:rsid w:val="00BE675A"/>
    <w:rsid w:val="00BE770F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0CF8"/>
    <w:rsid w:val="00C9783C"/>
    <w:rsid w:val="00CA5B0C"/>
    <w:rsid w:val="00CA5B3C"/>
    <w:rsid w:val="00CA691B"/>
    <w:rsid w:val="00CB3837"/>
    <w:rsid w:val="00CB6358"/>
    <w:rsid w:val="00CC1CA9"/>
    <w:rsid w:val="00CC6F07"/>
    <w:rsid w:val="00CD4620"/>
    <w:rsid w:val="00CD72E2"/>
    <w:rsid w:val="00CE1D78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3976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85214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uiPriority w:val="9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uiPriority w:val="99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uiPriority w:val="99"/>
    <w:rsid w:val="003E06B2"/>
    <w:rPr>
      <w:color w:val="0000FF"/>
      <w:u w:val="single"/>
    </w:rPr>
  </w:style>
  <w:style w:type="paragraph" w:styleId="af0">
    <w:name w:val="Body Text"/>
    <w:basedOn w:val="a"/>
    <w:link w:val="af1"/>
    <w:uiPriority w:val="99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aliases w:val="Таблицы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10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aliases w:val="Таблицы Знак"/>
    <w:uiPriority w:val="1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annotation reference"/>
    <w:uiPriority w:val="99"/>
    <w:semiHidden/>
    <w:unhideWhenUsed/>
    <w:rsid w:val="007776A9"/>
    <w:rPr>
      <w:sz w:val="16"/>
      <w:szCs w:val="16"/>
    </w:rPr>
  </w:style>
  <w:style w:type="paragraph" w:styleId="afffffff8">
    <w:name w:val="annotation text"/>
    <w:basedOn w:val="a"/>
    <w:link w:val="afffffff9"/>
    <w:uiPriority w:val="99"/>
    <w:semiHidden/>
    <w:unhideWhenUsed/>
    <w:rsid w:val="007776A9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ffffff9">
    <w:name w:val="Текст примечания Знак"/>
    <w:basedOn w:val="a0"/>
    <w:link w:val="afffffff8"/>
    <w:uiPriority w:val="99"/>
    <w:semiHidden/>
    <w:rsid w:val="007776A9"/>
    <w:rPr>
      <w:lang w:val="ru-RU"/>
    </w:rPr>
  </w:style>
  <w:style w:type="paragraph" w:styleId="afffffffa">
    <w:name w:val="annotation subject"/>
    <w:basedOn w:val="afffffff8"/>
    <w:next w:val="afffffff8"/>
    <w:link w:val="afffffffb"/>
    <w:uiPriority w:val="99"/>
    <w:semiHidden/>
    <w:unhideWhenUsed/>
    <w:rsid w:val="007776A9"/>
    <w:rPr>
      <w:rFonts w:ascii="Calibri" w:hAnsi="Calibri"/>
      <w:b/>
      <w:bCs/>
      <w:lang w:val="x-none" w:eastAsia="x-none"/>
    </w:rPr>
  </w:style>
  <w:style w:type="character" w:customStyle="1" w:styleId="afffffffb">
    <w:name w:val="Тема примечания Знак"/>
    <w:basedOn w:val="afffffff9"/>
    <w:link w:val="afffffffa"/>
    <w:uiPriority w:val="99"/>
    <w:semiHidden/>
    <w:rsid w:val="007776A9"/>
    <w:rPr>
      <w:rFonts w:ascii="Calibri" w:hAnsi="Calibri"/>
      <w:b/>
      <w:bCs/>
      <w:lang w:val="x-none" w:eastAsia="x-none"/>
    </w:rPr>
  </w:style>
  <w:style w:type="character" w:customStyle="1" w:styleId="1f">
    <w:name w:val="Название Знак1"/>
    <w:basedOn w:val="a0"/>
    <w:uiPriority w:val="10"/>
    <w:rsid w:val="007776A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ConsPlusNormal10">
    <w:name w:val="ConsPlusNormal1"/>
    <w:locked/>
    <w:rsid w:val="003002D3"/>
    <w:rPr>
      <w:rFonts w:ascii="Times New Roman" w:eastAsia="Times New Roman" w:hAnsi="Times New Roman"/>
      <w:sz w:val="28"/>
      <w:szCs w:val="28"/>
    </w:rPr>
  </w:style>
  <w:style w:type="paragraph" w:customStyle="1" w:styleId="S">
    <w:name w:val="S_Обычный"/>
    <w:basedOn w:val="a"/>
    <w:link w:val="S0"/>
    <w:qFormat/>
    <w:rsid w:val="003002D3"/>
    <w:pPr>
      <w:ind w:firstLine="709"/>
      <w:jc w:val="both"/>
    </w:pPr>
    <w:rPr>
      <w:rFonts w:eastAsia="Batang"/>
      <w:lang w:val="x-none" w:eastAsia="ar-SA"/>
    </w:rPr>
  </w:style>
  <w:style w:type="character" w:customStyle="1" w:styleId="S0">
    <w:name w:val="S_Обычный Знак"/>
    <w:link w:val="S"/>
    <w:rsid w:val="003002D3"/>
    <w:rPr>
      <w:rFonts w:eastAsia="Batang"/>
      <w:sz w:val="24"/>
      <w:szCs w:val="24"/>
      <w:lang w:val="x-none" w:eastAsia="ar-SA"/>
    </w:rPr>
  </w:style>
  <w:style w:type="paragraph" w:customStyle="1" w:styleId="1f0">
    <w:name w:val="Обычный1"/>
    <w:rsid w:val="003002D3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D06A-0D8A-4C35-BB53-1990254D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23</cp:revision>
  <cp:lastPrinted>2024-06-14T06:48:00Z</cp:lastPrinted>
  <dcterms:created xsi:type="dcterms:W3CDTF">2018-12-20T11:48:00Z</dcterms:created>
  <dcterms:modified xsi:type="dcterms:W3CDTF">2024-06-14T07:30:00Z</dcterms:modified>
</cp:coreProperties>
</file>