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C6" w:rsidRDefault="004F4FC6" w:rsidP="004F4FC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РОССИЙСКАЯ ФЕДЕРАЦИЯ           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РОСТОВСКАЯ ОБЛАСТЬ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РОДИОНОВО-НЕСВЕТАЙСКИЙ РАЙОН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МУНИЦИПАЛЬНОЕ ОБРАЗОВАНИЕ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 «КУТЕЙНИКОВСКОЕ СЕЛЬСКОЕ ПОСЕЛЕНИЕ»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СОБРАНИЕ ДЕПУТАТОВ</w:t>
      </w:r>
    </w:p>
    <w:p w:rsidR="0090676A" w:rsidRPr="00F72B87" w:rsidRDefault="00A71E94" w:rsidP="009067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КУТЕЙНИКОВСКОГО</w:t>
      </w:r>
      <w:r w:rsidR="0090676A" w:rsidRPr="00F72B87">
        <w:rPr>
          <w:sz w:val="28"/>
          <w:szCs w:val="28"/>
        </w:rPr>
        <w:t xml:space="preserve"> СЕЛЬСКОГО ПОСЕЛЕНИЯ</w:t>
      </w:r>
    </w:p>
    <w:p w:rsidR="0090676A" w:rsidRDefault="00CB3F12" w:rsidP="009067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CB3F12" w:rsidRPr="0078012D" w:rsidRDefault="00CB3F12" w:rsidP="0090676A">
      <w:pPr>
        <w:spacing w:after="0" w:line="240" w:lineRule="auto"/>
        <w:jc w:val="center"/>
        <w:rPr>
          <w:sz w:val="20"/>
          <w:szCs w:val="28"/>
        </w:rPr>
      </w:pPr>
    </w:p>
    <w:p w:rsidR="0090676A" w:rsidRPr="00F72B87" w:rsidRDefault="0090676A" w:rsidP="0090676A">
      <w:pPr>
        <w:spacing w:after="0" w:line="240" w:lineRule="auto"/>
        <w:jc w:val="center"/>
        <w:outlineLvl w:val="0"/>
        <w:rPr>
          <w:sz w:val="28"/>
          <w:szCs w:val="28"/>
        </w:rPr>
      </w:pPr>
      <w:r w:rsidRPr="00F72B87">
        <w:rPr>
          <w:sz w:val="28"/>
          <w:szCs w:val="28"/>
        </w:rPr>
        <w:t>РЕШЕНИЕ</w:t>
      </w:r>
    </w:p>
    <w:p w:rsidR="0090676A" w:rsidRPr="00B80AF9" w:rsidRDefault="0090676A" w:rsidP="0090676A">
      <w:pPr>
        <w:spacing w:after="0" w:line="240" w:lineRule="auto"/>
        <w:jc w:val="center"/>
        <w:rPr>
          <w:sz w:val="28"/>
          <w:szCs w:val="28"/>
        </w:rPr>
      </w:pPr>
    </w:p>
    <w:p w:rsidR="0090676A" w:rsidRPr="00B80AF9" w:rsidRDefault="00C330EF" w:rsidP="0090676A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  <w:r w:rsidR="002E1E7D">
        <w:rPr>
          <w:sz w:val="28"/>
          <w:szCs w:val="28"/>
        </w:rPr>
        <w:t>2024</w:t>
      </w:r>
      <w:r w:rsidR="0090676A" w:rsidRPr="00B80AF9">
        <w:rPr>
          <w:sz w:val="28"/>
          <w:szCs w:val="28"/>
        </w:rPr>
        <w:t xml:space="preserve">               </w:t>
      </w:r>
      <w:r w:rsidR="00082A12" w:rsidRPr="00B80AF9">
        <w:rPr>
          <w:sz w:val="28"/>
          <w:szCs w:val="28"/>
        </w:rPr>
        <w:t xml:space="preserve"> </w:t>
      </w:r>
      <w:r w:rsidR="004F4FC6" w:rsidRPr="00B80AF9">
        <w:rPr>
          <w:sz w:val="28"/>
          <w:szCs w:val="28"/>
        </w:rPr>
        <w:t xml:space="preserve">                     </w:t>
      </w:r>
      <w:r w:rsidR="00082A12" w:rsidRPr="00B80AF9">
        <w:rPr>
          <w:sz w:val="28"/>
          <w:szCs w:val="28"/>
        </w:rPr>
        <w:t xml:space="preserve"> </w:t>
      </w:r>
      <w:r w:rsidR="0090676A" w:rsidRPr="00B80AF9">
        <w:rPr>
          <w:sz w:val="28"/>
          <w:szCs w:val="28"/>
        </w:rPr>
        <w:t xml:space="preserve"> № </w:t>
      </w:r>
      <w:r w:rsidR="0010277B" w:rsidRPr="00B80AF9">
        <w:rPr>
          <w:sz w:val="28"/>
          <w:szCs w:val="28"/>
        </w:rPr>
        <w:t xml:space="preserve"> </w:t>
      </w:r>
      <w:r w:rsidR="0090676A" w:rsidRPr="00B80AF9">
        <w:rPr>
          <w:sz w:val="28"/>
          <w:szCs w:val="28"/>
        </w:rPr>
        <w:t xml:space="preserve">                     сл. Кутейниково </w:t>
      </w:r>
    </w:p>
    <w:p w:rsidR="0090676A" w:rsidRPr="00B80AF9" w:rsidRDefault="00082A12" w:rsidP="0090676A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2D614D" w:rsidRPr="00BE155F" w:rsidRDefault="002D614D" w:rsidP="002D614D">
      <w:pPr>
        <w:pStyle w:val="ConsPlusNormal"/>
        <w:widowControl/>
        <w:jc w:val="center"/>
        <w:rPr>
          <w:sz w:val="26"/>
          <w:szCs w:val="26"/>
        </w:rPr>
      </w:pPr>
      <w:r w:rsidRPr="00BE155F">
        <w:rPr>
          <w:sz w:val="26"/>
          <w:szCs w:val="26"/>
        </w:rPr>
        <w:t>О проекте решения Собрания депутатов Кутейниковского сельского поселения</w:t>
      </w:r>
    </w:p>
    <w:p w:rsidR="002D614D" w:rsidRDefault="002D614D" w:rsidP="002D614D">
      <w:pPr>
        <w:pStyle w:val="ConsPlusNormal"/>
        <w:widowControl/>
        <w:jc w:val="center"/>
        <w:rPr>
          <w:sz w:val="26"/>
          <w:szCs w:val="26"/>
        </w:rPr>
      </w:pPr>
      <w:r w:rsidRPr="00BE155F">
        <w:rPr>
          <w:sz w:val="26"/>
          <w:szCs w:val="26"/>
        </w:rPr>
        <w:t xml:space="preserve">«О внесении изменений и дополнений в Устав муниципального образования «Кутейниковское сельское поселение» </w:t>
      </w:r>
    </w:p>
    <w:p w:rsidR="00164325" w:rsidRPr="00BE155F" w:rsidRDefault="00164325" w:rsidP="002D614D">
      <w:pPr>
        <w:pStyle w:val="ConsPlusNormal"/>
        <w:widowControl/>
        <w:jc w:val="center"/>
        <w:rPr>
          <w:sz w:val="26"/>
          <w:szCs w:val="26"/>
        </w:rPr>
      </w:pPr>
    </w:p>
    <w:p w:rsidR="0090676A" w:rsidRPr="00BE155F" w:rsidRDefault="002D614D" w:rsidP="0090676A">
      <w:pPr>
        <w:spacing w:after="0" w:line="240" w:lineRule="auto"/>
        <w:ind w:firstLine="708"/>
        <w:rPr>
          <w:sz w:val="26"/>
          <w:szCs w:val="26"/>
        </w:rPr>
      </w:pPr>
      <w:r w:rsidRPr="00BE155F">
        <w:rPr>
          <w:sz w:val="26"/>
          <w:szCs w:val="26"/>
        </w:rPr>
        <w:t>В</w:t>
      </w:r>
      <w:r w:rsidR="0090676A" w:rsidRPr="00BE155F">
        <w:rPr>
          <w:sz w:val="26"/>
          <w:szCs w:val="26"/>
        </w:rPr>
        <w:t xml:space="preserve"> соответствии со стат</w:t>
      </w:r>
      <w:r w:rsidR="007C75A8" w:rsidRPr="00BE155F">
        <w:rPr>
          <w:sz w:val="26"/>
          <w:szCs w:val="26"/>
        </w:rPr>
        <w:t>ьей 44 Федерального закона от 6.10.</w:t>
      </w:r>
      <w:r w:rsidR="0090676A" w:rsidRPr="00BE155F">
        <w:rPr>
          <w:sz w:val="26"/>
          <w:szCs w:val="26"/>
        </w:rPr>
        <w:t xml:space="preserve">2003 № 131-ФЗ «Об общих принципах организации местного самоуправления </w:t>
      </w:r>
      <w:r w:rsidR="007C75A8" w:rsidRPr="00BE155F">
        <w:rPr>
          <w:sz w:val="26"/>
          <w:szCs w:val="26"/>
        </w:rPr>
        <w:t>в</w:t>
      </w:r>
      <w:r w:rsidR="0090676A" w:rsidRPr="00BE155F">
        <w:rPr>
          <w:sz w:val="26"/>
          <w:szCs w:val="26"/>
        </w:rPr>
        <w:t xml:space="preserve"> Р</w:t>
      </w:r>
      <w:r w:rsidR="00836A55" w:rsidRPr="00BE155F">
        <w:rPr>
          <w:sz w:val="26"/>
          <w:szCs w:val="26"/>
        </w:rPr>
        <w:t>оссийской Федерации»,</w:t>
      </w:r>
      <w:r w:rsidR="007C75A8" w:rsidRPr="00BE155F">
        <w:rPr>
          <w:sz w:val="26"/>
          <w:szCs w:val="26"/>
        </w:rPr>
        <w:t xml:space="preserve"> руководствуясь</w:t>
      </w:r>
      <w:r w:rsidR="00836A55" w:rsidRPr="00BE155F">
        <w:rPr>
          <w:sz w:val="26"/>
          <w:szCs w:val="26"/>
        </w:rPr>
        <w:t xml:space="preserve"> статьей </w:t>
      </w:r>
      <w:r w:rsidR="00D219DE" w:rsidRPr="00BE155F">
        <w:rPr>
          <w:sz w:val="26"/>
          <w:szCs w:val="26"/>
        </w:rPr>
        <w:t>28</w:t>
      </w:r>
      <w:r w:rsidR="00E86030" w:rsidRPr="00BE155F">
        <w:rPr>
          <w:sz w:val="26"/>
          <w:szCs w:val="26"/>
        </w:rPr>
        <w:t xml:space="preserve"> </w:t>
      </w:r>
      <w:r w:rsidR="007C75A8" w:rsidRPr="00BE155F">
        <w:rPr>
          <w:sz w:val="26"/>
          <w:szCs w:val="26"/>
        </w:rPr>
        <w:t xml:space="preserve">и 52 </w:t>
      </w:r>
      <w:r w:rsidR="0090676A" w:rsidRPr="00BE155F">
        <w:rPr>
          <w:sz w:val="26"/>
          <w:szCs w:val="26"/>
        </w:rPr>
        <w:t>Устава муниципального образования «Кутейниковское сельское поселение» Собрание депутатов Кутейниковского сельского поселения</w:t>
      </w:r>
    </w:p>
    <w:p w:rsidR="0090676A" w:rsidRPr="00BE155F" w:rsidRDefault="0090676A" w:rsidP="0090676A">
      <w:pPr>
        <w:spacing w:after="0" w:line="240" w:lineRule="auto"/>
        <w:rPr>
          <w:sz w:val="26"/>
          <w:szCs w:val="26"/>
        </w:rPr>
      </w:pPr>
    </w:p>
    <w:p w:rsidR="0090676A" w:rsidRPr="00BE155F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BE155F">
        <w:rPr>
          <w:sz w:val="26"/>
          <w:szCs w:val="26"/>
        </w:rPr>
        <w:t>РЕШИЛО:</w:t>
      </w:r>
    </w:p>
    <w:p w:rsidR="0090676A" w:rsidRPr="0078012D" w:rsidRDefault="0090676A" w:rsidP="0090676A">
      <w:pPr>
        <w:spacing w:after="0" w:line="240" w:lineRule="auto"/>
        <w:rPr>
          <w:sz w:val="20"/>
          <w:szCs w:val="28"/>
        </w:rPr>
      </w:pPr>
    </w:p>
    <w:p w:rsidR="00F93E4A" w:rsidRPr="00BE155F" w:rsidRDefault="00F93E4A" w:rsidP="00FA4F26">
      <w:pPr>
        <w:pStyle w:val="ConsPlusNormal"/>
        <w:widowControl/>
        <w:numPr>
          <w:ilvl w:val="0"/>
          <w:numId w:val="18"/>
        </w:numPr>
        <w:ind w:left="-142" w:firstLine="709"/>
        <w:rPr>
          <w:sz w:val="26"/>
          <w:szCs w:val="26"/>
        </w:rPr>
      </w:pPr>
      <w:r w:rsidRPr="00BE155F">
        <w:rPr>
          <w:sz w:val="26"/>
          <w:szCs w:val="26"/>
        </w:rPr>
        <w:t xml:space="preserve">Принять за основу проект решения Собрания депутатов Кутейниковского сельского поселения «О внесении изменений и дополнений в Устав муниципального образования «Кутейниковское сельское поселение» (приложение № 1). </w:t>
      </w:r>
    </w:p>
    <w:p w:rsidR="00F93E4A" w:rsidRPr="00BE155F" w:rsidRDefault="00BE155F" w:rsidP="00FA4F26">
      <w:pPr>
        <w:pStyle w:val="ConsPlusNormal"/>
        <w:widowControl/>
        <w:numPr>
          <w:ilvl w:val="0"/>
          <w:numId w:val="18"/>
        </w:numPr>
        <w:ind w:left="-142" w:firstLine="709"/>
        <w:rPr>
          <w:sz w:val="26"/>
          <w:szCs w:val="26"/>
        </w:rPr>
      </w:pPr>
      <w:r w:rsidRPr="00BE155F">
        <w:rPr>
          <w:sz w:val="26"/>
          <w:szCs w:val="26"/>
        </w:rPr>
        <w:t xml:space="preserve"> П</w:t>
      </w:r>
      <w:r w:rsidR="00F93E4A" w:rsidRPr="00BE155F">
        <w:rPr>
          <w:sz w:val="26"/>
          <w:szCs w:val="26"/>
        </w:rPr>
        <w:t>орядок учета предложений по проекту решения Собрания депутатов Кутейниковского сельского поселения «О внесении изменений и дополнений в Устав муниципального образования «Кутейниковское сельское поселение» и участия граждан в его обсуждении согласно приложению №2.</w:t>
      </w:r>
    </w:p>
    <w:p w:rsidR="00F93E4A" w:rsidRPr="00BE155F" w:rsidRDefault="00BE155F" w:rsidP="00FA4F26">
      <w:pPr>
        <w:spacing w:after="0"/>
        <w:ind w:left="-142" w:firstLine="709"/>
        <w:rPr>
          <w:sz w:val="26"/>
          <w:szCs w:val="26"/>
          <w:lang w:eastAsia="hy-AM"/>
        </w:rPr>
      </w:pPr>
      <w:r w:rsidRPr="00BE155F">
        <w:rPr>
          <w:sz w:val="26"/>
          <w:szCs w:val="26"/>
          <w:lang w:eastAsia="hy-AM"/>
        </w:rPr>
        <w:t xml:space="preserve">3. </w:t>
      </w:r>
      <w:r w:rsidR="00F93E4A" w:rsidRPr="00BE155F">
        <w:rPr>
          <w:sz w:val="26"/>
          <w:szCs w:val="26"/>
          <w:lang w:eastAsia="hy-AM"/>
        </w:rPr>
        <w:t xml:space="preserve">Назначить публичные слушания по проекту решения Собрания депутатов </w:t>
      </w:r>
      <w:r w:rsidRPr="00BE155F">
        <w:rPr>
          <w:sz w:val="26"/>
          <w:szCs w:val="26"/>
          <w:lang w:eastAsia="hy-AM"/>
        </w:rPr>
        <w:t xml:space="preserve">                 </w:t>
      </w:r>
      <w:r w:rsidR="00F93E4A" w:rsidRPr="00BE155F">
        <w:rPr>
          <w:sz w:val="26"/>
          <w:szCs w:val="26"/>
          <w:lang w:eastAsia="hy-AM"/>
        </w:rPr>
        <w:t>Кутейниковского сельского поселения «</w:t>
      </w:r>
      <w:r w:rsidR="00F93E4A" w:rsidRPr="00BE155F">
        <w:rPr>
          <w:sz w:val="26"/>
          <w:szCs w:val="26"/>
        </w:rPr>
        <w:t xml:space="preserve">О внесении изменений и дополнений в Устав муниципального образования «Кутейниковское сельское поселение» </w:t>
      </w:r>
      <w:r w:rsidR="00F93E4A" w:rsidRPr="00BE155F">
        <w:rPr>
          <w:sz w:val="26"/>
          <w:szCs w:val="26"/>
          <w:lang w:eastAsia="hy-AM"/>
        </w:rPr>
        <w:t xml:space="preserve">на 15:00 часов </w:t>
      </w:r>
      <w:r w:rsidRPr="00BE155F">
        <w:rPr>
          <w:sz w:val="26"/>
          <w:szCs w:val="26"/>
          <w:lang w:eastAsia="hy-AM"/>
        </w:rPr>
        <w:t>02.07</w:t>
      </w:r>
      <w:r w:rsidR="00F93E4A" w:rsidRPr="00BE155F">
        <w:rPr>
          <w:sz w:val="26"/>
          <w:szCs w:val="26"/>
          <w:lang w:eastAsia="hy-AM"/>
        </w:rPr>
        <w:t xml:space="preserve">.2024 </w:t>
      </w:r>
      <w:proofErr w:type="gramStart"/>
      <w:r w:rsidR="00F93E4A" w:rsidRPr="00BE155F">
        <w:rPr>
          <w:sz w:val="26"/>
          <w:szCs w:val="26"/>
          <w:lang w:eastAsia="hy-AM"/>
        </w:rPr>
        <w:t>г..</w:t>
      </w:r>
      <w:proofErr w:type="gramEnd"/>
      <w:r w:rsidR="00F93E4A" w:rsidRPr="00BE155F">
        <w:rPr>
          <w:sz w:val="26"/>
          <w:szCs w:val="26"/>
          <w:lang w:eastAsia="hy-AM"/>
        </w:rPr>
        <w:t xml:space="preserve"> Провести публичные слушания в кабинете №8 Администрации Кутейниковского сельского поселения по адресу: 346571, Ростовская область, Родионово-Несветайский район, сл. Кутейниково, ул. Сазонова, 2.</w:t>
      </w:r>
    </w:p>
    <w:p w:rsidR="00BE155F" w:rsidRPr="00BE155F" w:rsidRDefault="00BE155F" w:rsidP="00FA4F26">
      <w:pPr>
        <w:widowControl/>
        <w:tabs>
          <w:tab w:val="left" w:pos="567"/>
        </w:tabs>
        <w:adjustRightInd/>
        <w:spacing w:after="0" w:line="240" w:lineRule="auto"/>
        <w:ind w:left="-142" w:firstLine="709"/>
        <w:textAlignment w:val="auto"/>
        <w:outlineLvl w:val="0"/>
        <w:rPr>
          <w:sz w:val="26"/>
          <w:szCs w:val="26"/>
        </w:rPr>
      </w:pPr>
      <w:r w:rsidRPr="00BE155F">
        <w:rPr>
          <w:sz w:val="26"/>
          <w:szCs w:val="26"/>
        </w:rPr>
        <w:t>4.   Настоящее решение вступает в силу со дня его офици</w:t>
      </w:r>
      <w:r w:rsidR="00FA4F26">
        <w:rPr>
          <w:sz w:val="26"/>
          <w:szCs w:val="26"/>
        </w:rPr>
        <w:t xml:space="preserve">ального опубликования в  </w:t>
      </w:r>
      <w:r w:rsidRPr="00BE155F">
        <w:rPr>
          <w:sz w:val="26"/>
          <w:szCs w:val="26"/>
        </w:rPr>
        <w:t xml:space="preserve"> специальном приложении к газете «Деловой </w:t>
      </w:r>
      <w:proofErr w:type="spellStart"/>
      <w:r w:rsidRPr="00BE155F">
        <w:rPr>
          <w:sz w:val="26"/>
          <w:szCs w:val="26"/>
        </w:rPr>
        <w:t>Миус</w:t>
      </w:r>
      <w:proofErr w:type="spellEnd"/>
      <w:r w:rsidRPr="00BE155F">
        <w:rPr>
          <w:sz w:val="26"/>
          <w:szCs w:val="26"/>
        </w:rPr>
        <w:t>».</w:t>
      </w:r>
    </w:p>
    <w:p w:rsidR="00BE155F" w:rsidRPr="00BE155F" w:rsidRDefault="00BE155F" w:rsidP="00BE155F">
      <w:pPr>
        <w:spacing w:after="0" w:line="240" w:lineRule="auto"/>
        <w:ind w:left="709" w:firstLine="425"/>
        <w:outlineLvl w:val="0"/>
        <w:rPr>
          <w:sz w:val="26"/>
          <w:szCs w:val="26"/>
        </w:rPr>
      </w:pPr>
    </w:p>
    <w:p w:rsidR="0090676A" w:rsidRPr="00F72B87" w:rsidRDefault="0090676A" w:rsidP="00B80AF9">
      <w:pPr>
        <w:spacing w:after="0" w:line="240" w:lineRule="auto"/>
        <w:outlineLvl w:val="0"/>
        <w:rPr>
          <w:sz w:val="28"/>
          <w:szCs w:val="28"/>
        </w:rPr>
      </w:pPr>
    </w:p>
    <w:p w:rsidR="00B80AF9" w:rsidRPr="00F72B87" w:rsidRDefault="00B80AF9" w:rsidP="00E86030">
      <w:pPr>
        <w:spacing w:after="0" w:line="240" w:lineRule="atLeast"/>
        <w:ind w:firstLine="708"/>
        <w:rPr>
          <w:bCs/>
          <w:sz w:val="28"/>
          <w:szCs w:val="28"/>
        </w:rPr>
      </w:pPr>
      <w:r w:rsidRPr="00F72B87">
        <w:rPr>
          <w:bCs/>
          <w:sz w:val="28"/>
          <w:szCs w:val="28"/>
        </w:rPr>
        <w:t>Председатель Собрания депутатов –</w:t>
      </w:r>
    </w:p>
    <w:p w:rsidR="00B80AF9" w:rsidRPr="00F72B87" w:rsidRDefault="00B80AF9" w:rsidP="00E86030">
      <w:pPr>
        <w:spacing w:after="0" w:line="240" w:lineRule="atLeast"/>
        <w:ind w:firstLine="708"/>
        <w:rPr>
          <w:sz w:val="28"/>
          <w:szCs w:val="28"/>
        </w:rPr>
      </w:pPr>
      <w:r w:rsidRPr="00F72B87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r w:rsidRPr="00F72B87">
        <w:rPr>
          <w:sz w:val="28"/>
          <w:szCs w:val="28"/>
        </w:rPr>
        <w:t>Кутейниковско</w:t>
      </w:r>
      <w:r>
        <w:rPr>
          <w:sz w:val="28"/>
          <w:szCs w:val="28"/>
        </w:rPr>
        <w:t>го</w:t>
      </w:r>
    </w:p>
    <w:p w:rsidR="00AE20B3" w:rsidRDefault="00B80AF9" w:rsidP="00E86030">
      <w:pPr>
        <w:spacing w:after="0" w:line="240" w:lineRule="atLeast"/>
        <w:ind w:firstLine="708"/>
        <w:rPr>
          <w:bCs/>
          <w:sz w:val="28"/>
          <w:szCs w:val="28"/>
        </w:rPr>
      </w:pPr>
      <w:proofErr w:type="gramStart"/>
      <w:r w:rsidRPr="00F72B87">
        <w:rPr>
          <w:bCs/>
          <w:sz w:val="28"/>
          <w:szCs w:val="28"/>
        </w:rPr>
        <w:t>сельского</w:t>
      </w:r>
      <w:proofErr w:type="gramEnd"/>
      <w:r w:rsidRPr="00F72B87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                                                             </w:t>
      </w:r>
      <w:r w:rsidRPr="00F72B87">
        <w:rPr>
          <w:bCs/>
          <w:sz w:val="28"/>
          <w:szCs w:val="28"/>
        </w:rPr>
        <w:t xml:space="preserve">Т.И. </w:t>
      </w:r>
      <w:proofErr w:type="spellStart"/>
      <w:r w:rsidRPr="00F72B87">
        <w:rPr>
          <w:bCs/>
          <w:sz w:val="28"/>
          <w:szCs w:val="28"/>
        </w:rPr>
        <w:t>Дудниченко</w:t>
      </w:r>
      <w:proofErr w:type="spellEnd"/>
    </w:p>
    <w:p w:rsidR="00992E05" w:rsidRDefault="00992E05" w:rsidP="006522CF">
      <w:pPr>
        <w:spacing w:after="0" w:line="240" w:lineRule="atLeast"/>
        <w:rPr>
          <w:bCs/>
          <w:sz w:val="28"/>
          <w:szCs w:val="28"/>
        </w:rPr>
      </w:pPr>
      <w:bookmarkStart w:id="0" w:name="_GoBack"/>
      <w:bookmarkEnd w:id="0"/>
    </w:p>
    <w:p w:rsidR="00D404BE" w:rsidRPr="00D404BE" w:rsidRDefault="00D404BE" w:rsidP="00D404BE">
      <w:pPr>
        <w:pStyle w:val="ConsPlusNormal"/>
        <w:widowControl/>
        <w:ind w:left="5670"/>
        <w:jc w:val="right"/>
        <w:rPr>
          <w:sz w:val="22"/>
          <w:szCs w:val="22"/>
        </w:rPr>
      </w:pPr>
      <w:r w:rsidRPr="00D404BE">
        <w:rPr>
          <w:sz w:val="22"/>
          <w:szCs w:val="22"/>
        </w:rPr>
        <w:lastRenderedPageBreak/>
        <w:t>Приложение № 1</w:t>
      </w:r>
    </w:p>
    <w:p w:rsidR="00D404BE" w:rsidRPr="00D404BE" w:rsidRDefault="00D404BE" w:rsidP="00D404BE">
      <w:pPr>
        <w:pStyle w:val="ConsPlusNormal"/>
        <w:widowControl/>
        <w:jc w:val="right"/>
        <w:rPr>
          <w:sz w:val="22"/>
          <w:szCs w:val="22"/>
        </w:rPr>
      </w:pPr>
      <w:proofErr w:type="gramStart"/>
      <w:r w:rsidRPr="00D404BE">
        <w:rPr>
          <w:sz w:val="22"/>
          <w:szCs w:val="22"/>
        </w:rPr>
        <w:t>к</w:t>
      </w:r>
      <w:proofErr w:type="gramEnd"/>
      <w:r w:rsidRPr="00D404BE">
        <w:rPr>
          <w:sz w:val="22"/>
          <w:szCs w:val="22"/>
        </w:rPr>
        <w:t xml:space="preserve"> решению Собрания депутатов</w:t>
      </w:r>
    </w:p>
    <w:p w:rsidR="00D404BE" w:rsidRPr="00D404BE" w:rsidRDefault="00D404BE" w:rsidP="00D404BE">
      <w:pPr>
        <w:pStyle w:val="ConsPlusNormal"/>
        <w:widowControl/>
        <w:jc w:val="right"/>
        <w:rPr>
          <w:sz w:val="22"/>
          <w:szCs w:val="22"/>
        </w:rPr>
      </w:pPr>
      <w:r w:rsidRPr="00D404BE">
        <w:rPr>
          <w:sz w:val="22"/>
          <w:szCs w:val="22"/>
        </w:rPr>
        <w:t xml:space="preserve"> Кутейниковского сельского поселения  </w:t>
      </w:r>
    </w:p>
    <w:p w:rsidR="00D404BE" w:rsidRPr="00D404BE" w:rsidRDefault="00D404BE" w:rsidP="00D404BE">
      <w:pPr>
        <w:pStyle w:val="ConsPlusNormal"/>
        <w:widowControl/>
        <w:jc w:val="right"/>
        <w:rPr>
          <w:sz w:val="22"/>
          <w:szCs w:val="22"/>
        </w:rPr>
      </w:pPr>
      <w:r w:rsidRPr="00D404BE">
        <w:rPr>
          <w:sz w:val="22"/>
          <w:szCs w:val="22"/>
        </w:rPr>
        <w:t xml:space="preserve">            «О проекте </w:t>
      </w:r>
      <w:proofErr w:type="gramStart"/>
      <w:r w:rsidRPr="00D404BE">
        <w:rPr>
          <w:sz w:val="22"/>
          <w:szCs w:val="22"/>
        </w:rPr>
        <w:t>решения  Собрания</w:t>
      </w:r>
      <w:proofErr w:type="gramEnd"/>
      <w:r w:rsidRPr="00D404BE">
        <w:rPr>
          <w:sz w:val="22"/>
          <w:szCs w:val="22"/>
        </w:rPr>
        <w:t xml:space="preserve"> депутатов</w:t>
      </w:r>
    </w:p>
    <w:p w:rsidR="00D404BE" w:rsidRPr="00D404BE" w:rsidRDefault="00D404BE" w:rsidP="00D404BE">
      <w:pPr>
        <w:pStyle w:val="ConsPlusNormal"/>
        <w:widowControl/>
        <w:jc w:val="right"/>
        <w:rPr>
          <w:sz w:val="22"/>
          <w:szCs w:val="22"/>
        </w:rPr>
      </w:pPr>
      <w:r w:rsidRPr="00D404BE">
        <w:rPr>
          <w:sz w:val="22"/>
          <w:szCs w:val="22"/>
        </w:rPr>
        <w:t xml:space="preserve"> Кутейниковского сельского поселения </w:t>
      </w:r>
    </w:p>
    <w:p w:rsidR="00D404BE" w:rsidRPr="00D404BE" w:rsidRDefault="00D404BE" w:rsidP="00D404BE">
      <w:pPr>
        <w:pStyle w:val="ConsPlusNormal"/>
        <w:widowControl/>
        <w:jc w:val="right"/>
        <w:rPr>
          <w:sz w:val="22"/>
          <w:szCs w:val="22"/>
        </w:rPr>
      </w:pPr>
      <w:r w:rsidRPr="00D404BE">
        <w:rPr>
          <w:sz w:val="22"/>
          <w:szCs w:val="22"/>
        </w:rPr>
        <w:t>«О внесении изменений и дополнений</w:t>
      </w:r>
    </w:p>
    <w:p w:rsidR="00D404BE" w:rsidRPr="00D404BE" w:rsidRDefault="00D404BE" w:rsidP="00D404BE">
      <w:pPr>
        <w:pStyle w:val="ConsPlusNormal"/>
        <w:widowControl/>
        <w:jc w:val="right"/>
        <w:rPr>
          <w:sz w:val="22"/>
          <w:szCs w:val="22"/>
        </w:rPr>
      </w:pPr>
      <w:r w:rsidRPr="00D404BE">
        <w:rPr>
          <w:sz w:val="22"/>
          <w:szCs w:val="22"/>
        </w:rPr>
        <w:t xml:space="preserve"> </w:t>
      </w:r>
      <w:proofErr w:type="gramStart"/>
      <w:r w:rsidRPr="00D404BE">
        <w:rPr>
          <w:sz w:val="22"/>
          <w:szCs w:val="22"/>
        </w:rPr>
        <w:t>в</w:t>
      </w:r>
      <w:proofErr w:type="gramEnd"/>
      <w:r w:rsidRPr="00D404BE">
        <w:rPr>
          <w:sz w:val="22"/>
          <w:szCs w:val="22"/>
        </w:rPr>
        <w:t xml:space="preserve"> Устав муниципального образования</w:t>
      </w:r>
    </w:p>
    <w:p w:rsidR="00D404BE" w:rsidRPr="00D404BE" w:rsidRDefault="00D404BE" w:rsidP="00D404BE">
      <w:pPr>
        <w:pStyle w:val="ConsPlusNormal"/>
        <w:widowControl/>
        <w:jc w:val="right"/>
        <w:rPr>
          <w:sz w:val="22"/>
          <w:szCs w:val="22"/>
        </w:rPr>
      </w:pPr>
      <w:r w:rsidRPr="00D404BE">
        <w:rPr>
          <w:sz w:val="22"/>
          <w:szCs w:val="22"/>
        </w:rPr>
        <w:t xml:space="preserve"> «Кутейниковское сельское поселение» </w:t>
      </w:r>
    </w:p>
    <w:p w:rsidR="00D404BE" w:rsidRPr="00D404BE" w:rsidRDefault="00D404BE" w:rsidP="00D404BE">
      <w:pPr>
        <w:pStyle w:val="ConsPlusNormal"/>
        <w:widowControl/>
        <w:jc w:val="right"/>
        <w:rPr>
          <w:sz w:val="22"/>
          <w:szCs w:val="22"/>
        </w:rPr>
      </w:pPr>
      <w:r w:rsidRPr="00D404BE">
        <w:rPr>
          <w:sz w:val="22"/>
          <w:szCs w:val="22"/>
        </w:rPr>
        <w:t xml:space="preserve">Родионово-Несветайский район </w:t>
      </w:r>
    </w:p>
    <w:p w:rsidR="00D404BE" w:rsidRPr="00D404BE" w:rsidRDefault="00D404BE" w:rsidP="00D404BE">
      <w:pPr>
        <w:pStyle w:val="ConsPlusNormal"/>
        <w:widowControl/>
        <w:jc w:val="right"/>
        <w:rPr>
          <w:sz w:val="22"/>
          <w:szCs w:val="22"/>
        </w:rPr>
      </w:pPr>
      <w:r w:rsidRPr="00D404BE">
        <w:rPr>
          <w:sz w:val="22"/>
          <w:szCs w:val="22"/>
        </w:rPr>
        <w:t>Ростовская область</w:t>
      </w:r>
    </w:p>
    <w:p w:rsidR="00D404BE" w:rsidRPr="006561C8" w:rsidRDefault="00D404BE" w:rsidP="00D404BE">
      <w:pPr>
        <w:pStyle w:val="ConsPlusNormal"/>
        <w:widowControl/>
        <w:ind w:left="5670"/>
        <w:jc w:val="right"/>
        <w:rPr>
          <w:sz w:val="24"/>
          <w:szCs w:val="24"/>
        </w:rPr>
      </w:pPr>
    </w:p>
    <w:p w:rsidR="00D404BE" w:rsidRPr="006561C8" w:rsidRDefault="00D404BE" w:rsidP="00D404BE">
      <w:pPr>
        <w:pStyle w:val="ConsPlusNormal"/>
        <w:widowControl/>
        <w:ind w:left="5670"/>
        <w:rPr>
          <w:sz w:val="12"/>
          <w:szCs w:val="12"/>
        </w:rPr>
      </w:pPr>
    </w:p>
    <w:p w:rsidR="00D404BE" w:rsidRDefault="00D404BE" w:rsidP="00D404BE">
      <w:pPr>
        <w:spacing w:after="0" w:line="240" w:lineRule="atLeast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РОССИЙСКАЯ ФЕДЕРАЦИЯ           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РОСТОВСКАЯ ОБЛАСТЬ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РОДИОНОВО-НЕСВЕТАЙСКИЙ РАЙОН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МУНИЦИПАЛЬНОЕ ОБРАЗОВАНИЕ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 «КУТЕЙНИКОВСКОЕ СЕЛЬСКОЕ ПОСЕЛЕНИЕ»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СОБРАНИЕ ДЕПУТАТОВ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КУТЕЙНИКОВСКОГО</w:t>
      </w:r>
      <w:r w:rsidRPr="00F72B87">
        <w:rPr>
          <w:sz w:val="28"/>
          <w:szCs w:val="28"/>
        </w:rPr>
        <w:t xml:space="preserve"> СЕЛЬСКОГО ПОСЕЛЕНИЯ</w:t>
      </w:r>
    </w:p>
    <w:p w:rsidR="00D404BE" w:rsidRDefault="00D404BE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404BE" w:rsidRPr="0078012D" w:rsidRDefault="00D404BE" w:rsidP="00D404BE">
      <w:pPr>
        <w:spacing w:after="0" w:line="240" w:lineRule="auto"/>
        <w:jc w:val="center"/>
        <w:rPr>
          <w:sz w:val="20"/>
          <w:szCs w:val="28"/>
        </w:rPr>
      </w:pPr>
    </w:p>
    <w:p w:rsidR="00D404BE" w:rsidRPr="00F72B87" w:rsidRDefault="00D404BE" w:rsidP="00D404BE">
      <w:pPr>
        <w:spacing w:after="0" w:line="240" w:lineRule="auto"/>
        <w:jc w:val="center"/>
        <w:outlineLvl w:val="0"/>
        <w:rPr>
          <w:sz w:val="28"/>
          <w:szCs w:val="28"/>
        </w:rPr>
      </w:pPr>
      <w:r w:rsidRPr="00F72B87">
        <w:rPr>
          <w:sz w:val="28"/>
          <w:szCs w:val="28"/>
        </w:rPr>
        <w:t>РЕШЕНИЕ</w:t>
      </w: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80AF9">
        <w:rPr>
          <w:sz w:val="28"/>
          <w:szCs w:val="28"/>
        </w:rPr>
        <w:t xml:space="preserve">                                       №                       сл. Кутейниково </w:t>
      </w: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D404BE" w:rsidRDefault="00D404BE" w:rsidP="0014382D">
      <w:pPr>
        <w:pStyle w:val="ConsPlusNormal"/>
        <w:widowControl/>
        <w:jc w:val="center"/>
      </w:pPr>
      <w:r w:rsidRPr="006561C8">
        <w:t>О внесении изменений и дополнений в Устав муниципального образования «</w:t>
      </w:r>
      <w:r>
        <w:t>Кутейниковское сельское поселение</w:t>
      </w:r>
      <w:r w:rsidRPr="006561C8">
        <w:t xml:space="preserve">» </w:t>
      </w:r>
    </w:p>
    <w:p w:rsidR="00D404BE" w:rsidRPr="006561C8" w:rsidRDefault="00D404BE" w:rsidP="00D404BE">
      <w:pPr>
        <w:pStyle w:val="ConsPlusNormal"/>
        <w:widowControl/>
      </w:pPr>
    </w:p>
    <w:p w:rsidR="00D404BE" w:rsidRDefault="00D404BE" w:rsidP="00D404BE">
      <w:pPr>
        <w:pStyle w:val="ConsPlusNormal"/>
        <w:widowControl/>
      </w:pPr>
      <w:r>
        <w:t xml:space="preserve">         В </w:t>
      </w:r>
      <w:r w:rsidRPr="00D404BE">
        <w:t>целях приведения Устава муниципального образования</w:t>
      </w:r>
      <w:r w:rsidRPr="006561C8">
        <w:rPr>
          <w:b/>
        </w:rPr>
        <w:t xml:space="preserve">                  </w:t>
      </w:r>
      <w:r w:rsidRPr="006561C8">
        <w:t>«</w:t>
      </w:r>
      <w:r>
        <w:t>Кутейниковское сельское поселение</w:t>
      </w:r>
      <w:r w:rsidRPr="006561C8">
        <w:t>»</w:t>
      </w:r>
      <w:r w:rsidRPr="00D404BE">
        <w:t>,  в соответствие с  Федеральными  законами от 10.07.2023 №</w:t>
      </w:r>
      <w:r>
        <w:t xml:space="preserve"> </w:t>
      </w:r>
      <w:r w:rsidRPr="00D404BE">
        <w:t>286-ФЗ «О внесении изменений в отдельные законодательные акты Российской Федерации»,  от 04.08.2023 №</w:t>
      </w:r>
      <w:r>
        <w:t xml:space="preserve"> </w:t>
      </w:r>
      <w:r w:rsidRPr="00D404BE">
        <w:t>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04.08.2023 №</w:t>
      </w:r>
      <w:r>
        <w:t xml:space="preserve"> </w:t>
      </w:r>
      <w:r w:rsidRPr="00D404BE">
        <w:t>449-ФЗ «О внесении изменений в отдельные законодательные акты Российской Федерации», от 04.08.2023 №</w:t>
      </w:r>
      <w:r>
        <w:t xml:space="preserve"> </w:t>
      </w:r>
      <w:r w:rsidRPr="00D404BE">
        <w:t>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02.11.2023 №</w:t>
      </w:r>
      <w:r>
        <w:t xml:space="preserve"> </w:t>
      </w:r>
      <w:r w:rsidRPr="00D404BE">
        <w:t xml:space="preserve">517-ФЗ «О внесении изменений в Федеральный закон «Об общих </w:t>
      </w:r>
      <w:r w:rsidRPr="00D404BE">
        <w:lastRenderedPageBreak/>
        <w:t>принципах организации местного самоуправления в Российской Федерации», от 25.12.2023 №</w:t>
      </w:r>
      <w:r>
        <w:t xml:space="preserve"> </w:t>
      </w:r>
      <w:r w:rsidRPr="00D404BE">
        <w:t>657-ФЗ «О внесении изменений в Водный кодекс Российской Федерации и отдельные законодательные акты Российской Федерации», от 25.12.2023 №</w:t>
      </w:r>
      <w:r>
        <w:t xml:space="preserve"> </w:t>
      </w:r>
      <w:r w:rsidRPr="00D404BE">
        <w:t>673-ФЗ «О внесении изменений в Федеральный закон «Об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Областным законом Ростовской области от 18.04.2024 №</w:t>
      </w:r>
      <w:r>
        <w:t xml:space="preserve"> </w:t>
      </w:r>
      <w:r w:rsidRPr="00D404BE">
        <w:t>130-ЗС «О внесении изменений в отдельные областные зак</w:t>
      </w:r>
      <w:r>
        <w:t>оны», руководствуясь статьями 28</w:t>
      </w:r>
      <w:r w:rsidRPr="00D404BE">
        <w:t xml:space="preserve"> и 5</w:t>
      </w:r>
      <w:r>
        <w:t>2</w:t>
      </w:r>
      <w:r w:rsidRPr="00D404BE">
        <w:t xml:space="preserve"> Устава муниципального образования «</w:t>
      </w:r>
      <w:r>
        <w:t>Кутейниковское сельское поселение</w:t>
      </w:r>
      <w:r w:rsidRPr="00D404BE">
        <w:t xml:space="preserve">», Собрание депутатов </w:t>
      </w:r>
      <w:r w:rsidR="0014382D">
        <w:t>Кутейниковского сельского поселения</w:t>
      </w:r>
    </w:p>
    <w:p w:rsidR="0014382D" w:rsidRPr="00D404BE" w:rsidRDefault="0014382D" w:rsidP="00D404BE">
      <w:pPr>
        <w:pStyle w:val="ConsPlusNormal"/>
        <w:widowControl/>
      </w:pPr>
    </w:p>
    <w:p w:rsidR="0014382D" w:rsidRDefault="0014382D" w:rsidP="001438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1C8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992E05" w:rsidRPr="006561C8" w:rsidRDefault="00992E05" w:rsidP="001438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382D" w:rsidRPr="0014382D" w:rsidRDefault="0014382D" w:rsidP="0014382D">
      <w:pPr>
        <w:widowControl/>
        <w:numPr>
          <w:ilvl w:val="0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sz w:val="28"/>
          <w:szCs w:val="28"/>
        </w:rPr>
        <w:t xml:space="preserve">Внести в Устав муниципального образования                         </w:t>
      </w:r>
      <w:proofErr w:type="gramStart"/>
      <w:r w:rsidRPr="006561C8">
        <w:rPr>
          <w:sz w:val="28"/>
          <w:szCs w:val="28"/>
        </w:rPr>
        <w:t xml:space="preserve">   </w:t>
      </w:r>
      <w:r w:rsidRPr="0014382D">
        <w:rPr>
          <w:sz w:val="28"/>
          <w:szCs w:val="28"/>
        </w:rPr>
        <w:t>«</w:t>
      </w:r>
      <w:proofErr w:type="gramEnd"/>
      <w:r w:rsidRPr="0014382D">
        <w:rPr>
          <w:sz w:val="28"/>
          <w:szCs w:val="28"/>
        </w:rPr>
        <w:t>Кутейниковское сельское поселение» следующие изменения:</w:t>
      </w:r>
    </w:p>
    <w:p w:rsidR="0014382D" w:rsidRPr="006561C8" w:rsidRDefault="0014382D" w:rsidP="0014382D">
      <w:pPr>
        <w:widowControl/>
        <w:numPr>
          <w:ilvl w:val="1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sz w:val="28"/>
          <w:szCs w:val="28"/>
        </w:rPr>
        <w:t xml:space="preserve">Наименование Устава муниципального образования                </w:t>
      </w:r>
      <w:proofErr w:type="gramStart"/>
      <w:r w:rsidRPr="006561C8">
        <w:rPr>
          <w:sz w:val="28"/>
          <w:szCs w:val="28"/>
        </w:rPr>
        <w:t xml:space="preserve">   «</w:t>
      </w:r>
      <w:proofErr w:type="gramEnd"/>
      <w:r w:rsidRPr="0014382D">
        <w:rPr>
          <w:sz w:val="28"/>
          <w:szCs w:val="28"/>
        </w:rPr>
        <w:t>Кутейниковское сельское поселение</w:t>
      </w:r>
      <w:r w:rsidRPr="006561C8">
        <w:rPr>
          <w:sz w:val="28"/>
          <w:szCs w:val="28"/>
        </w:rPr>
        <w:t xml:space="preserve">» изложить в следующей редакции: </w:t>
      </w:r>
    </w:p>
    <w:p w:rsidR="0014382D" w:rsidRDefault="0014382D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«Устав муниципального </w:t>
      </w:r>
      <w:r w:rsidRPr="006561C8">
        <w:rPr>
          <w:sz w:val="28"/>
          <w:szCs w:val="28"/>
        </w:rPr>
        <w:t>образования «</w:t>
      </w:r>
      <w:r>
        <w:rPr>
          <w:sz w:val="28"/>
          <w:szCs w:val="28"/>
        </w:rPr>
        <w:t>Кутейниковское сельское поселение</w:t>
      </w:r>
      <w:r w:rsidRPr="006561C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Родионово-Несветайского района </w:t>
      </w:r>
      <w:r w:rsidRPr="006561C8">
        <w:rPr>
          <w:sz w:val="28"/>
          <w:szCs w:val="28"/>
        </w:rPr>
        <w:t>Ростовской области».</w:t>
      </w:r>
    </w:p>
    <w:p w:rsidR="006522CF" w:rsidRPr="006522CF" w:rsidRDefault="00235A11" w:rsidP="00235A11">
      <w:pPr>
        <w:widowControl/>
        <w:numPr>
          <w:ilvl w:val="1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b/>
          <w:sz w:val="28"/>
          <w:szCs w:val="28"/>
        </w:rPr>
        <w:t xml:space="preserve">Статью 1 </w:t>
      </w:r>
      <w:proofErr w:type="gramStart"/>
      <w:r w:rsidRPr="006561C8">
        <w:rPr>
          <w:bCs/>
          <w:sz w:val="28"/>
          <w:szCs w:val="28"/>
        </w:rPr>
        <w:t>изложить</w:t>
      </w:r>
      <w:r>
        <w:rPr>
          <w:bCs/>
          <w:sz w:val="28"/>
          <w:szCs w:val="28"/>
        </w:rPr>
        <w:t xml:space="preserve"> </w:t>
      </w:r>
      <w:r w:rsidRPr="006561C8">
        <w:rPr>
          <w:bCs/>
          <w:sz w:val="28"/>
          <w:szCs w:val="28"/>
        </w:rPr>
        <w:t xml:space="preserve"> в</w:t>
      </w:r>
      <w:proofErr w:type="gramEnd"/>
      <w:r w:rsidRPr="006561C8">
        <w:rPr>
          <w:bCs/>
          <w:sz w:val="28"/>
          <w:szCs w:val="28"/>
        </w:rPr>
        <w:t xml:space="preserve"> следующей редакции:</w:t>
      </w:r>
    </w:p>
    <w:p w:rsidR="00235A11" w:rsidRPr="006561C8" w:rsidRDefault="00235A11" w:rsidP="006522CF">
      <w:pPr>
        <w:widowControl/>
        <w:autoSpaceDE w:val="0"/>
        <w:autoSpaceDN w:val="0"/>
        <w:spacing w:after="0" w:line="240" w:lineRule="auto"/>
        <w:ind w:left="710"/>
        <w:textAlignment w:val="auto"/>
        <w:outlineLvl w:val="1"/>
        <w:rPr>
          <w:sz w:val="28"/>
          <w:szCs w:val="28"/>
        </w:rPr>
      </w:pPr>
      <w:r w:rsidRPr="006561C8">
        <w:rPr>
          <w:bCs/>
          <w:sz w:val="28"/>
          <w:szCs w:val="28"/>
        </w:rPr>
        <w:t xml:space="preserve">  </w:t>
      </w:r>
    </w:p>
    <w:p w:rsidR="00235A11" w:rsidRDefault="00235A11" w:rsidP="00235A11">
      <w:pPr>
        <w:autoSpaceDE w:val="0"/>
        <w:autoSpaceDN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6561C8">
        <w:rPr>
          <w:sz w:val="28"/>
          <w:szCs w:val="28"/>
        </w:rPr>
        <w:t xml:space="preserve">«Статья 1. </w:t>
      </w:r>
      <w:r w:rsidRPr="006561C8">
        <w:rPr>
          <w:bCs/>
          <w:sz w:val="28"/>
          <w:szCs w:val="28"/>
        </w:rPr>
        <w:t xml:space="preserve">Статус и границы муниципального образования </w:t>
      </w:r>
      <w:r w:rsidRPr="006561C8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Кутейниковское сельское поселение</w:t>
      </w:r>
      <w:r w:rsidRPr="006561C8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Родионово-Несветайский район</w:t>
      </w:r>
      <w:r w:rsidRPr="006561C8">
        <w:rPr>
          <w:rFonts w:eastAsia="Calibri"/>
          <w:bCs/>
          <w:sz w:val="28"/>
          <w:szCs w:val="28"/>
          <w:lang w:eastAsia="en-US"/>
        </w:rPr>
        <w:t xml:space="preserve"> Ростовской области</w:t>
      </w:r>
    </w:p>
    <w:p w:rsidR="00235A11" w:rsidRPr="00235A11" w:rsidRDefault="00235A11" w:rsidP="00347E74">
      <w:pPr>
        <w:pStyle w:val="ad"/>
        <w:numPr>
          <w:ilvl w:val="0"/>
          <w:numId w:val="20"/>
        </w:numPr>
        <w:autoSpaceDE w:val="0"/>
        <w:autoSpaceDN w:val="0"/>
        <w:ind w:left="0"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235A11">
        <w:rPr>
          <w:rFonts w:eastAsia="Calibri"/>
          <w:bCs/>
          <w:sz w:val="28"/>
          <w:szCs w:val="28"/>
          <w:lang w:eastAsia="en-US"/>
        </w:rPr>
        <w:t>Статус и границы муниципального образования «Кутейниковское сельское поселение» Родионово-Несветайского района Ростовской области (далее также – Кутейнико</w:t>
      </w:r>
      <w:r w:rsidR="00347E74">
        <w:rPr>
          <w:rFonts w:eastAsia="Calibri"/>
          <w:bCs/>
          <w:sz w:val="28"/>
          <w:szCs w:val="28"/>
          <w:lang w:eastAsia="en-US"/>
        </w:rPr>
        <w:t>в</w:t>
      </w:r>
      <w:r w:rsidRPr="00235A11">
        <w:rPr>
          <w:rFonts w:eastAsia="Calibri"/>
          <w:bCs/>
          <w:sz w:val="28"/>
          <w:szCs w:val="28"/>
          <w:lang w:eastAsia="en-US"/>
        </w:rPr>
        <w:t>ское сельское поселение) определены Областным законом от 14.12.2004</w:t>
      </w:r>
      <w:r w:rsidR="00455557">
        <w:rPr>
          <w:rFonts w:eastAsia="Calibri"/>
          <w:bCs/>
          <w:sz w:val="28"/>
          <w:szCs w:val="28"/>
          <w:lang w:eastAsia="en-US"/>
        </w:rPr>
        <w:t xml:space="preserve"> </w:t>
      </w:r>
      <w:r w:rsidRPr="00235A11">
        <w:rPr>
          <w:rFonts w:eastAsia="Calibri"/>
          <w:bCs/>
          <w:sz w:val="28"/>
          <w:szCs w:val="28"/>
          <w:lang w:eastAsia="en-US"/>
        </w:rPr>
        <w:t>г № 226-ЗС «Об установлении границ и наделении соответствующим статусом муниципального образования «Родионово-Несветайский район» и муниципальных образований в его составе».</w:t>
      </w:r>
    </w:p>
    <w:p w:rsidR="00347E74" w:rsidRPr="00347E74" w:rsidRDefault="00347E74" w:rsidP="002F3E11">
      <w:pPr>
        <w:pStyle w:val="ad"/>
        <w:numPr>
          <w:ilvl w:val="0"/>
          <w:numId w:val="20"/>
        </w:numPr>
        <w:autoSpaceDE w:val="0"/>
        <w:autoSpaceDN w:val="0"/>
        <w:spacing w:after="0"/>
        <w:ind w:left="0"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Кутейнико</w:t>
      </w:r>
      <w:r w:rsidR="001C6859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>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район» Ростовской области (далее –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район), расположенного на территории Ростовской области.</w:t>
      </w:r>
    </w:p>
    <w:p w:rsidR="00347E74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Наименование </w:t>
      </w:r>
      <w:r>
        <w:rPr>
          <w:rFonts w:eastAsia="Calibri"/>
          <w:bCs/>
          <w:sz w:val="28"/>
          <w:szCs w:val="28"/>
          <w:lang w:eastAsia="en-US"/>
        </w:rPr>
        <w:t>Кутейниковского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сельского поселения – муниципальное образование «</w:t>
      </w:r>
      <w:r>
        <w:rPr>
          <w:rFonts w:eastAsia="Calibri"/>
          <w:bCs/>
          <w:sz w:val="28"/>
          <w:szCs w:val="28"/>
          <w:lang w:eastAsia="en-US"/>
        </w:rPr>
        <w:t>Кутейниковское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области.</w:t>
      </w:r>
    </w:p>
    <w:p w:rsidR="00347E74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347E74">
        <w:rPr>
          <w:rFonts w:eastAsia="Calibri"/>
          <w:bCs/>
          <w:sz w:val="28"/>
          <w:szCs w:val="28"/>
          <w:lang w:eastAsia="en-US"/>
        </w:rPr>
        <w:t xml:space="preserve">Сокращенное наименование – </w:t>
      </w:r>
      <w:r>
        <w:rPr>
          <w:rFonts w:eastAsia="Calibri"/>
          <w:bCs/>
          <w:sz w:val="28"/>
          <w:szCs w:val="28"/>
          <w:lang w:eastAsia="en-US"/>
        </w:rPr>
        <w:t>Кутейниковское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35A11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347E74">
        <w:rPr>
          <w:rFonts w:eastAsia="Calibri"/>
          <w:bCs/>
          <w:sz w:val="28"/>
          <w:szCs w:val="28"/>
          <w:lang w:eastAsia="en-US"/>
        </w:rPr>
        <w:t xml:space="preserve">Используемые в муниципальных правовых актах </w:t>
      </w:r>
      <w:r>
        <w:rPr>
          <w:rFonts w:eastAsia="Calibri"/>
          <w:bCs/>
          <w:sz w:val="28"/>
          <w:szCs w:val="28"/>
          <w:lang w:eastAsia="en-US"/>
        </w:rPr>
        <w:t>Кутейниковского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сельского поселения наименование «муниципальное образование </w:t>
      </w:r>
      <w:r w:rsidRPr="00347E74">
        <w:rPr>
          <w:rFonts w:eastAsia="Calibri"/>
          <w:bCs/>
          <w:sz w:val="28"/>
          <w:szCs w:val="28"/>
          <w:lang w:eastAsia="en-US"/>
        </w:rPr>
        <w:lastRenderedPageBreak/>
        <w:t xml:space="preserve">«Кутейниковское сельское поселение»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91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2F3E11" w:rsidRDefault="002F3E11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</w:p>
    <w:p w:rsidR="00347E74" w:rsidRPr="001C6859" w:rsidRDefault="00347E74" w:rsidP="00347E74">
      <w:pPr>
        <w:autoSpaceDE w:val="0"/>
        <w:autoSpaceDN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1C6859">
        <w:rPr>
          <w:rFonts w:eastAsia="Calibri"/>
          <w:b/>
          <w:bCs/>
          <w:sz w:val="28"/>
          <w:szCs w:val="28"/>
          <w:lang w:eastAsia="en-US"/>
        </w:rPr>
        <w:t>1.3</w:t>
      </w:r>
      <w:r w:rsidR="002F3E1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C685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C6859">
        <w:rPr>
          <w:rFonts w:eastAsia="Calibri"/>
          <w:b/>
          <w:bCs/>
          <w:sz w:val="28"/>
          <w:szCs w:val="28"/>
          <w:lang w:eastAsia="en-US"/>
        </w:rPr>
        <w:t xml:space="preserve"> П</w:t>
      </w:r>
      <w:r w:rsidRPr="001C6859">
        <w:rPr>
          <w:rFonts w:eastAsia="Calibri"/>
          <w:b/>
          <w:bCs/>
          <w:sz w:val="28"/>
          <w:szCs w:val="28"/>
          <w:lang w:eastAsia="en-US"/>
        </w:rPr>
        <w:t xml:space="preserve">одпункт 23 пункта 1 статьи 2 </w:t>
      </w:r>
      <w:r w:rsidR="001C6859" w:rsidRPr="001C6859">
        <w:rPr>
          <w:rFonts w:eastAsia="Calibri"/>
          <w:bCs/>
          <w:sz w:val="28"/>
          <w:szCs w:val="28"/>
          <w:lang w:eastAsia="en-US"/>
        </w:rPr>
        <w:t>изложить в следующей редакции</w:t>
      </w:r>
      <w:r w:rsidR="001C6859">
        <w:rPr>
          <w:rFonts w:eastAsia="Calibri"/>
          <w:bCs/>
          <w:sz w:val="28"/>
          <w:szCs w:val="28"/>
          <w:lang w:eastAsia="en-US"/>
        </w:rPr>
        <w:t>:</w:t>
      </w:r>
    </w:p>
    <w:p w:rsidR="00235A11" w:rsidRDefault="002F3E11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F30F77" w:rsidRPr="00F30F77">
        <w:rPr>
          <w:sz w:val="28"/>
          <w:szCs w:val="28"/>
        </w:rPr>
        <w:t>существление муниципального контроля в области охраны и использования особо охраняемых природн</w:t>
      </w:r>
      <w:r>
        <w:rPr>
          <w:sz w:val="28"/>
          <w:szCs w:val="28"/>
        </w:rPr>
        <w:t>ых территорий местного значения.</w:t>
      </w:r>
    </w:p>
    <w:p w:rsidR="00F30F77" w:rsidRPr="00F30F77" w:rsidRDefault="00F30F77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 w:rsidRPr="00F30F77">
        <w:rPr>
          <w:b/>
          <w:sz w:val="28"/>
          <w:szCs w:val="28"/>
        </w:rPr>
        <w:t xml:space="preserve">1.4 </w:t>
      </w:r>
      <w:r w:rsidR="002F3E11">
        <w:rPr>
          <w:b/>
          <w:sz w:val="28"/>
          <w:szCs w:val="28"/>
        </w:rPr>
        <w:t xml:space="preserve">  </w:t>
      </w:r>
      <w:r w:rsidRPr="00F30F77">
        <w:rPr>
          <w:b/>
          <w:sz w:val="28"/>
          <w:szCs w:val="28"/>
        </w:rPr>
        <w:t>Подпункт 25 пункта 1 статьи 2</w:t>
      </w:r>
      <w:r>
        <w:rPr>
          <w:b/>
          <w:sz w:val="28"/>
          <w:szCs w:val="28"/>
        </w:rPr>
        <w:t xml:space="preserve"> </w:t>
      </w:r>
      <w:r w:rsidRPr="00F30F77">
        <w:rPr>
          <w:sz w:val="28"/>
          <w:szCs w:val="28"/>
        </w:rPr>
        <w:t>изложить в следующей редакции:</w:t>
      </w:r>
    </w:p>
    <w:p w:rsidR="0014382D" w:rsidRDefault="002F3E11" w:rsidP="002F3E11">
      <w:pPr>
        <w:autoSpaceDE w:val="0"/>
        <w:autoSpaceDN w:val="0"/>
        <w:ind w:left="-14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="00F30F77" w:rsidRPr="00F30F77">
        <w:rPr>
          <w:sz w:val="28"/>
          <w:szCs w:val="28"/>
        </w:rPr>
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sz w:val="28"/>
          <w:szCs w:val="28"/>
        </w:rPr>
        <w:t xml:space="preserve">Кутейниковском </w:t>
      </w:r>
      <w:r w:rsidR="00F30F77" w:rsidRPr="00F30F77">
        <w:rPr>
          <w:sz w:val="28"/>
          <w:szCs w:val="28"/>
        </w:rPr>
        <w:t>сельском поселении;</w:t>
      </w:r>
    </w:p>
    <w:p w:rsidR="00F30F77" w:rsidRPr="00F30F77" w:rsidRDefault="00F30F77" w:rsidP="0014382D">
      <w:pPr>
        <w:autoSpaceDE w:val="0"/>
        <w:autoSpaceDN w:val="0"/>
        <w:ind w:left="567"/>
        <w:outlineLvl w:val="1"/>
        <w:rPr>
          <w:sz w:val="28"/>
          <w:szCs w:val="28"/>
        </w:rPr>
      </w:pPr>
      <w:r w:rsidRPr="00F30F77">
        <w:rPr>
          <w:b/>
          <w:sz w:val="28"/>
          <w:szCs w:val="28"/>
        </w:rPr>
        <w:t>1.5 П</w:t>
      </w:r>
      <w:r w:rsidR="002F3E11">
        <w:rPr>
          <w:b/>
          <w:sz w:val="28"/>
          <w:szCs w:val="28"/>
        </w:rPr>
        <w:t xml:space="preserve">ункт 1 статьи 2 </w:t>
      </w:r>
      <w:r w:rsidRPr="00F30F77">
        <w:rPr>
          <w:b/>
          <w:sz w:val="28"/>
          <w:szCs w:val="28"/>
        </w:rPr>
        <w:t>дополнен подпунктом 34</w:t>
      </w:r>
      <w:r>
        <w:rPr>
          <w:b/>
          <w:sz w:val="28"/>
          <w:szCs w:val="28"/>
        </w:rPr>
        <w:t xml:space="preserve"> </w:t>
      </w:r>
      <w:r w:rsidRPr="00F30F77">
        <w:rPr>
          <w:sz w:val="28"/>
          <w:szCs w:val="28"/>
        </w:rPr>
        <w:t>следующе</w:t>
      </w:r>
      <w:r w:rsidR="009677E5">
        <w:rPr>
          <w:sz w:val="28"/>
          <w:szCs w:val="28"/>
        </w:rPr>
        <w:t>го</w:t>
      </w:r>
      <w:r w:rsidRPr="00F30F77">
        <w:rPr>
          <w:sz w:val="28"/>
          <w:szCs w:val="28"/>
        </w:rPr>
        <w:t xml:space="preserve"> </w:t>
      </w:r>
      <w:r w:rsidR="009677E5">
        <w:rPr>
          <w:sz w:val="28"/>
          <w:szCs w:val="28"/>
        </w:rPr>
        <w:t>содержания</w:t>
      </w:r>
      <w:r w:rsidRPr="00F30F77">
        <w:rPr>
          <w:sz w:val="28"/>
          <w:szCs w:val="28"/>
        </w:rPr>
        <w:t>:</w:t>
      </w:r>
    </w:p>
    <w:p w:rsidR="00D404BE" w:rsidRDefault="002F3E11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30F77" w:rsidRPr="00F30F77">
        <w:rPr>
          <w:bCs/>
          <w:sz w:val="28"/>
          <w:szCs w:val="28"/>
        </w:rPr>
        <w:t>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1.6 Абзац второй пункта 5 статьи 16</w:t>
      </w:r>
      <w:r>
        <w:rPr>
          <w:b/>
          <w:bCs/>
          <w:sz w:val="28"/>
          <w:szCs w:val="28"/>
        </w:rPr>
        <w:t xml:space="preserve"> </w:t>
      </w:r>
      <w:r w:rsidRPr="00F30F77">
        <w:rPr>
          <w:bCs/>
          <w:sz w:val="28"/>
          <w:szCs w:val="28"/>
        </w:rPr>
        <w:t>изложить в следующей редакции: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Cs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2F3E11">
        <w:rPr>
          <w:bCs/>
          <w:sz w:val="28"/>
          <w:szCs w:val="28"/>
        </w:rPr>
        <w:t>Кутейниковского</w:t>
      </w:r>
      <w:r w:rsidRPr="00F30F77">
        <w:rPr>
          <w:bCs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</w:t>
      </w:r>
      <w:r w:rsidR="0080344E" w:rsidRPr="0080344E">
        <w:rPr>
          <w:bCs/>
          <w:sz w:val="28"/>
          <w:szCs w:val="28"/>
        </w:rPr>
        <w:t>9</w:t>
      </w:r>
      <w:r w:rsidR="0080344E" w:rsidRPr="0080344E">
        <w:rPr>
          <w:bCs/>
          <w:sz w:val="28"/>
          <w:szCs w:val="28"/>
          <w:vertAlign w:val="superscript"/>
        </w:rPr>
        <w:t>2</w:t>
      </w:r>
      <w:r w:rsidRPr="00F30F77">
        <w:rPr>
          <w:bCs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1.7 Подпункт 25 пункта 1 статьи 37</w:t>
      </w:r>
      <w:r w:rsidRPr="00F30F77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F30F7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следующей </w:t>
      </w:r>
      <w:r w:rsidRPr="00F30F77">
        <w:rPr>
          <w:bCs/>
          <w:sz w:val="28"/>
          <w:szCs w:val="28"/>
        </w:rPr>
        <w:t>редакции</w:t>
      </w:r>
      <w:r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80344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30F77" w:rsidRPr="00F30F77">
        <w:rPr>
          <w:bCs/>
          <w:sz w:val="28"/>
          <w:szCs w:val="28"/>
        </w:rPr>
        <w:t>существляет муниципальный контроль в области охраны и использования особо охраняемых природных те</w:t>
      </w:r>
      <w:r>
        <w:rPr>
          <w:bCs/>
          <w:sz w:val="28"/>
          <w:szCs w:val="28"/>
        </w:rPr>
        <w:t>рриторий местного значения.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1.8 Подпункт 27 пункта 1 статьи 37</w:t>
      </w:r>
      <w:r w:rsidRPr="00F30F77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F30F7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F30F77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80344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30F77" w:rsidRPr="00F30F77">
        <w:rPr>
          <w:bCs/>
          <w:sz w:val="28"/>
          <w:szCs w:val="28"/>
        </w:rPr>
        <w:t xml:space="preserve">рганизует и осуществляет мероприятия по работе с детьми и молодежью, </w:t>
      </w:r>
      <w:r w:rsidR="00F30F77" w:rsidRPr="00F30F77">
        <w:rPr>
          <w:bCs/>
          <w:sz w:val="28"/>
          <w:szCs w:val="28"/>
        </w:rPr>
        <w:lastRenderedPageBreak/>
        <w:t xml:space="preserve">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>
        <w:rPr>
          <w:bCs/>
          <w:sz w:val="28"/>
          <w:szCs w:val="28"/>
        </w:rPr>
        <w:t>Кутейниковском</w:t>
      </w:r>
      <w:r w:rsidR="00F30F77" w:rsidRPr="00F30F77">
        <w:rPr>
          <w:bCs/>
          <w:sz w:val="28"/>
          <w:szCs w:val="28"/>
        </w:rPr>
        <w:t xml:space="preserve"> сельском поселении;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1.9 Подпункт 36 пункта 1 статьи 37</w:t>
      </w:r>
      <w:r w:rsidRPr="00F30F77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F30F7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F30F77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80344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30F77" w:rsidRPr="00F30F77">
        <w:rPr>
          <w:bCs/>
          <w:sz w:val="28"/>
          <w:szCs w:val="28"/>
        </w:rPr>
        <w:t xml:space="preserve">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>
        <w:rPr>
          <w:bCs/>
          <w:sz w:val="28"/>
          <w:szCs w:val="28"/>
        </w:rPr>
        <w:t>Кутейниковского</w:t>
      </w:r>
      <w:r w:rsidR="00F30F77" w:rsidRPr="00F30F77">
        <w:rPr>
          <w:bCs/>
          <w:sz w:val="28"/>
          <w:szCs w:val="28"/>
        </w:rPr>
        <w:t xml:space="preserve"> сельского п</w:t>
      </w:r>
      <w:r w:rsidR="00455557">
        <w:rPr>
          <w:bCs/>
          <w:sz w:val="28"/>
          <w:szCs w:val="28"/>
        </w:rPr>
        <w:t>оселения официальной информации.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992E05" w:rsidRDefault="00863E08" w:rsidP="00455557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/>
          <w:bCs/>
          <w:sz w:val="28"/>
          <w:szCs w:val="28"/>
        </w:rPr>
        <w:t>1.10 Пункт 1 статьи 37 дополнен подпунктом 47, последующая нумерация подпунктов изменена</w:t>
      </w:r>
      <w:r w:rsidR="009677E5">
        <w:rPr>
          <w:b/>
          <w:bCs/>
          <w:sz w:val="28"/>
          <w:szCs w:val="28"/>
        </w:rPr>
        <w:t xml:space="preserve"> </w:t>
      </w:r>
      <w:r w:rsidR="009677E5" w:rsidRPr="009677E5">
        <w:rPr>
          <w:bCs/>
          <w:sz w:val="28"/>
          <w:szCs w:val="28"/>
        </w:rPr>
        <w:t>изложить в следующей редакции:</w:t>
      </w:r>
    </w:p>
    <w:p w:rsidR="00455557" w:rsidRPr="009677E5" w:rsidRDefault="00455557" w:rsidP="00455557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Pr="00863E08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63E08" w:rsidRPr="00863E08">
        <w:rPr>
          <w:bCs/>
          <w:sz w:val="28"/>
          <w:szCs w:val="28"/>
        </w:rPr>
        <w:t>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</w:t>
      </w:r>
      <w:r>
        <w:rPr>
          <w:bCs/>
          <w:sz w:val="28"/>
          <w:szCs w:val="28"/>
        </w:rPr>
        <w:t>дарственный реестр недвижимости.</w:t>
      </w:r>
    </w:p>
    <w:p w:rsidR="00863E08" w:rsidRDefault="00863E08" w:rsidP="00863E08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863E08" w:rsidRPr="009C7BFA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1.11 П</w:t>
      </w:r>
      <w:r w:rsidRPr="00863E08">
        <w:rPr>
          <w:b/>
          <w:bCs/>
          <w:sz w:val="28"/>
          <w:szCs w:val="28"/>
        </w:rPr>
        <w:t>ункт 17 статьи 38 дополнен подпунктом 11</w:t>
      </w:r>
      <w:r>
        <w:rPr>
          <w:b/>
          <w:bCs/>
          <w:sz w:val="28"/>
          <w:szCs w:val="28"/>
        </w:rPr>
        <w:t xml:space="preserve"> </w:t>
      </w:r>
      <w:r w:rsidR="009C7BFA" w:rsidRPr="009C7BFA">
        <w:rPr>
          <w:bCs/>
          <w:sz w:val="28"/>
          <w:szCs w:val="28"/>
        </w:rPr>
        <w:t>следующего содержания:</w:t>
      </w:r>
    </w:p>
    <w:p w:rsidR="00863E08" w:rsidRDefault="00863E08" w:rsidP="00863E08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863E08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63E08" w:rsidRPr="00863E08">
        <w:rPr>
          <w:bCs/>
          <w:sz w:val="28"/>
          <w:szCs w:val="28"/>
        </w:rPr>
        <w:t>риобретения им статуса иностранного аг</w:t>
      </w:r>
      <w:r>
        <w:rPr>
          <w:bCs/>
          <w:sz w:val="28"/>
          <w:szCs w:val="28"/>
        </w:rPr>
        <w:t>ента.</w:t>
      </w: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/>
          <w:bCs/>
          <w:sz w:val="28"/>
          <w:szCs w:val="28"/>
        </w:rPr>
        <w:t>1.12 Наименование статьи 53, пункт 1, абзацы первый и второй пункта 2 статьи 53</w:t>
      </w:r>
      <w:r w:rsidRPr="00863E08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863E0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863E08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Статья 53. Вступление в силу и обнародование муниципальных правовых актов</w:t>
      </w:r>
    </w:p>
    <w:p w:rsidR="00863E08" w:rsidRPr="00863E08" w:rsidRDefault="00ED1D3C" w:rsidP="00863E08">
      <w:pPr>
        <w:pStyle w:val="ad"/>
        <w:numPr>
          <w:ilvl w:val="0"/>
          <w:numId w:val="21"/>
        </w:numPr>
        <w:spacing w:after="0" w:line="240" w:lineRule="atLeast"/>
        <w:ind w:left="0" w:firstLine="4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63E08" w:rsidRPr="00863E08">
        <w:rPr>
          <w:bCs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bCs/>
          <w:sz w:val="28"/>
          <w:szCs w:val="28"/>
        </w:rPr>
        <w:t>Кутейниковское</w:t>
      </w:r>
      <w:r w:rsidR="00863E08" w:rsidRPr="00863E08">
        <w:rPr>
          <w:bCs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863E08" w:rsidRP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 xml:space="preserve">Муниципальные нормативные правовые акты Собрания депутатов </w:t>
      </w:r>
      <w:r w:rsidR="00ED1D3C">
        <w:rPr>
          <w:bCs/>
          <w:sz w:val="28"/>
          <w:szCs w:val="28"/>
        </w:rPr>
        <w:t>Кутейниковского</w:t>
      </w:r>
      <w:r w:rsidRPr="00863E08">
        <w:rPr>
          <w:bCs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863E08" w:rsidRPr="00863E08" w:rsidRDefault="00863E08" w:rsidP="00863E08">
      <w:pPr>
        <w:pStyle w:val="ad"/>
        <w:numPr>
          <w:ilvl w:val="0"/>
          <w:numId w:val="21"/>
        </w:numPr>
        <w:spacing w:after="0" w:line="240" w:lineRule="atLeast"/>
        <w:ind w:left="0"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ED1D3C">
        <w:rPr>
          <w:bCs/>
          <w:sz w:val="28"/>
          <w:szCs w:val="28"/>
        </w:rPr>
        <w:lastRenderedPageBreak/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-  специальное приложение к общественно-политической региональной газете «Деловой </w:t>
      </w:r>
      <w:proofErr w:type="spellStart"/>
      <w:r w:rsidRPr="00ED1D3C">
        <w:rPr>
          <w:bCs/>
          <w:sz w:val="28"/>
          <w:szCs w:val="28"/>
        </w:rPr>
        <w:t>Миус</w:t>
      </w:r>
      <w:proofErr w:type="spellEnd"/>
      <w:r w:rsidRPr="00ED1D3C">
        <w:rPr>
          <w:bCs/>
          <w:sz w:val="28"/>
          <w:szCs w:val="28"/>
        </w:rPr>
        <w:t xml:space="preserve">» информационный бюллетень </w:t>
      </w:r>
      <w:proofErr w:type="spellStart"/>
      <w:r w:rsidRPr="00ED1D3C">
        <w:rPr>
          <w:bCs/>
          <w:sz w:val="28"/>
          <w:szCs w:val="28"/>
        </w:rPr>
        <w:t>Кутейниковского</w:t>
      </w:r>
      <w:proofErr w:type="spellEnd"/>
      <w:r w:rsidRPr="00ED1D3C">
        <w:rPr>
          <w:bCs/>
          <w:sz w:val="28"/>
          <w:szCs w:val="28"/>
        </w:rPr>
        <w:t xml:space="preserve"> сельского поселения.</w:t>
      </w: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2F3E11">
        <w:rPr>
          <w:b/>
          <w:bCs/>
          <w:sz w:val="28"/>
          <w:szCs w:val="28"/>
        </w:rPr>
        <w:t>1.13 Абзац первый пункта 3 статьи 53</w:t>
      </w:r>
      <w:r>
        <w:rPr>
          <w:bCs/>
          <w:sz w:val="28"/>
          <w:szCs w:val="28"/>
        </w:rPr>
        <w:t xml:space="preserve"> изложить </w:t>
      </w:r>
      <w:r w:rsidRPr="002F3E1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следующей</w:t>
      </w:r>
      <w:r w:rsidRPr="002F3E11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F3E11">
        <w:rPr>
          <w:bCs/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ED1D3C">
        <w:rPr>
          <w:bCs/>
          <w:sz w:val="28"/>
          <w:szCs w:val="28"/>
        </w:rPr>
        <w:t>Кутейниковского</w:t>
      </w:r>
      <w:r w:rsidRPr="002F3E11">
        <w:rPr>
          <w:bCs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</w:t>
      </w: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2F3E11">
        <w:rPr>
          <w:b/>
          <w:bCs/>
          <w:sz w:val="28"/>
          <w:szCs w:val="28"/>
        </w:rPr>
        <w:t>1.14 Пункт 2 статьи 69 дополнен подпунктом 5</w:t>
      </w:r>
      <w:r w:rsidRPr="002F3E11">
        <w:t xml:space="preserve"> </w:t>
      </w:r>
      <w:r w:rsidR="00B65FE2" w:rsidRPr="00B65FE2">
        <w:rPr>
          <w:bCs/>
          <w:sz w:val="28"/>
          <w:szCs w:val="28"/>
        </w:rPr>
        <w:t>следующего содержания:</w:t>
      </w:r>
    </w:p>
    <w:p w:rsidR="00B65FE2" w:rsidRDefault="00B65FE2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Pr="002F3E11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F3E11" w:rsidRPr="002F3E11">
        <w:rPr>
          <w:bCs/>
          <w:sz w:val="28"/>
          <w:szCs w:val="28"/>
        </w:rPr>
        <w:t>риобретение</w:t>
      </w:r>
      <w:r w:rsidR="002F3E11">
        <w:rPr>
          <w:bCs/>
          <w:sz w:val="28"/>
          <w:szCs w:val="28"/>
        </w:rPr>
        <w:t xml:space="preserve"> им статуса иностранного агента.</w:t>
      </w:r>
    </w:p>
    <w:sectPr w:rsidR="002F3E11" w:rsidRPr="002F3E11" w:rsidSect="006522CF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7D5BE8"/>
    <w:multiLevelType w:val="multilevel"/>
    <w:tmpl w:val="05E201C4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FB2EBF"/>
    <w:multiLevelType w:val="hybridMultilevel"/>
    <w:tmpl w:val="595C9624"/>
    <w:lvl w:ilvl="0" w:tplc="45202D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647232"/>
    <w:multiLevelType w:val="hybridMultilevel"/>
    <w:tmpl w:val="C40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620"/>
    <w:multiLevelType w:val="hybridMultilevel"/>
    <w:tmpl w:val="62F25276"/>
    <w:lvl w:ilvl="0" w:tplc="415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556071"/>
    <w:multiLevelType w:val="hybridMultilevel"/>
    <w:tmpl w:val="CAF25494"/>
    <w:lvl w:ilvl="0" w:tplc="6E04F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47D31F7"/>
    <w:multiLevelType w:val="hybridMultilevel"/>
    <w:tmpl w:val="47E6A026"/>
    <w:lvl w:ilvl="0" w:tplc="E040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13"/>
  </w:num>
  <w:num w:numId="18">
    <w:abstractNumId w:val="15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2CE"/>
    <w:rsid w:val="00017E54"/>
    <w:rsid w:val="00082A12"/>
    <w:rsid w:val="000E277C"/>
    <w:rsid w:val="000E7B43"/>
    <w:rsid w:val="0010277B"/>
    <w:rsid w:val="00116C56"/>
    <w:rsid w:val="0014382D"/>
    <w:rsid w:val="00164325"/>
    <w:rsid w:val="001C6859"/>
    <w:rsid w:val="001D0EF1"/>
    <w:rsid w:val="00205A20"/>
    <w:rsid w:val="00216497"/>
    <w:rsid w:val="00235A11"/>
    <w:rsid w:val="002708CB"/>
    <w:rsid w:val="002A0C33"/>
    <w:rsid w:val="002A5B44"/>
    <w:rsid w:val="002D614D"/>
    <w:rsid w:val="002E1E7D"/>
    <w:rsid w:val="002F3E11"/>
    <w:rsid w:val="00347E74"/>
    <w:rsid w:val="003A3768"/>
    <w:rsid w:val="003B22C1"/>
    <w:rsid w:val="003F4E75"/>
    <w:rsid w:val="00455557"/>
    <w:rsid w:val="004F4FC6"/>
    <w:rsid w:val="005A100C"/>
    <w:rsid w:val="005E43BA"/>
    <w:rsid w:val="005E5856"/>
    <w:rsid w:val="00603654"/>
    <w:rsid w:val="00614622"/>
    <w:rsid w:val="006522CF"/>
    <w:rsid w:val="006B470C"/>
    <w:rsid w:val="0070449E"/>
    <w:rsid w:val="0078012D"/>
    <w:rsid w:val="007C343C"/>
    <w:rsid w:val="007C75A8"/>
    <w:rsid w:val="0080344E"/>
    <w:rsid w:val="00836A55"/>
    <w:rsid w:val="00863E08"/>
    <w:rsid w:val="008B5E8A"/>
    <w:rsid w:val="0090676A"/>
    <w:rsid w:val="009677E5"/>
    <w:rsid w:val="0097428E"/>
    <w:rsid w:val="00992E05"/>
    <w:rsid w:val="009C2F9A"/>
    <w:rsid w:val="009C7BFA"/>
    <w:rsid w:val="00A14EF4"/>
    <w:rsid w:val="00A71E94"/>
    <w:rsid w:val="00A9437F"/>
    <w:rsid w:val="00AE20B3"/>
    <w:rsid w:val="00AF7573"/>
    <w:rsid w:val="00B54B58"/>
    <w:rsid w:val="00B65FE2"/>
    <w:rsid w:val="00B80AF9"/>
    <w:rsid w:val="00BB03D3"/>
    <w:rsid w:val="00BE155F"/>
    <w:rsid w:val="00C211B3"/>
    <w:rsid w:val="00C330EF"/>
    <w:rsid w:val="00C735B2"/>
    <w:rsid w:val="00CB3F12"/>
    <w:rsid w:val="00D219DE"/>
    <w:rsid w:val="00D404BE"/>
    <w:rsid w:val="00E711E9"/>
    <w:rsid w:val="00E74C3D"/>
    <w:rsid w:val="00E86030"/>
    <w:rsid w:val="00ED1D3C"/>
    <w:rsid w:val="00F30F77"/>
    <w:rsid w:val="00F517D1"/>
    <w:rsid w:val="00F72B87"/>
    <w:rsid w:val="00F93E4A"/>
    <w:rsid w:val="00F97771"/>
    <w:rsid w:val="00FA2AC8"/>
    <w:rsid w:val="00FA4F26"/>
    <w:rsid w:val="00FB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68B-EE86-46F3-88DE-9242C71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6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76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6A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676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0676A"/>
  </w:style>
  <w:style w:type="paragraph" w:styleId="a7">
    <w:name w:val="header"/>
    <w:basedOn w:val="a"/>
    <w:link w:val="a8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90676A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67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uiPriority w:val="34"/>
    <w:qFormat/>
    <w:rsid w:val="009067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67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76A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90676A"/>
    <w:rPr>
      <w:color w:val="0000FF"/>
      <w:u w:val="single"/>
    </w:rPr>
  </w:style>
  <w:style w:type="paragraph" w:customStyle="1" w:styleId="ConsPlusNormal">
    <w:name w:val="ConsPlusNormal"/>
    <w:rsid w:val="0090676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9067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76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76A"/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7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6">
    <w:name w:val="No Spacing"/>
    <w:uiPriority w:val="1"/>
    <w:qFormat/>
    <w:rsid w:val="004F4FC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4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F1D2-E6CD-440A-809A-F01831F3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557747</cp:lastModifiedBy>
  <cp:revision>13</cp:revision>
  <cp:lastPrinted>2022-11-24T11:02:00Z</cp:lastPrinted>
  <dcterms:created xsi:type="dcterms:W3CDTF">2022-11-25T08:38:00Z</dcterms:created>
  <dcterms:modified xsi:type="dcterms:W3CDTF">2024-05-30T08:40:00Z</dcterms:modified>
</cp:coreProperties>
</file>