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507487">
      <w:pPr>
        <w:rPr>
          <w:sz w:val="28"/>
          <w:szCs w:val="28"/>
        </w:rPr>
      </w:pPr>
      <w:r w:rsidRPr="00866BBF">
        <w:rPr>
          <w:sz w:val="28"/>
          <w:szCs w:val="28"/>
        </w:rPr>
        <w:t xml:space="preserve"> </w:t>
      </w:r>
      <w:r w:rsidR="00507487">
        <w:rPr>
          <w:sz w:val="28"/>
          <w:szCs w:val="28"/>
        </w:rPr>
        <w:t xml:space="preserve">23 октября </w:t>
      </w:r>
      <w:r w:rsidRPr="00866BBF">
        <w:rPr>
          <w:sz w:val="28"/>
          <w:szCs w:val="28"/>
        </w:rPr>
        <w:t>20</w:t>
      </w:r>
      <w:r>
        <w:rPr>
          <w:sz w:val="28"/>
          <w:szCs w:val="28"/>
        </w:rPr>
        <w:t>24год</w:t>
      </w:r>
      <w:r w:rsidRPr="00866BB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C427C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Pr="00866BBF">
        <w:rPr>
          <w:sz w:val="28"/>
          <w:szCs w:val="28"/>
        </w:rPr>
        <w:t xml:space="preserve"> </w:t>
      </w:r>
      <w:r w:rsidR="00507487">
        <w:rPr>
          <w:sz w:val="28"/>
          <w:szCs w:val="28"/>
        </w:rPr>
        <w:t xml:space="preserve">175          </w:t>
      </w:r>
      <w:r w:rsidRPr="00866BBF">
        <w:rPr>
          <w:sz w:val="28"/>
          <w:szCs w:val="28"/>
        </w:rPr>
        <w:t xml:space="preserve">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31</w:t>
      </w:r>
    </w:p>
    <w:p w:rsidR="005A33AA" w:rsidRDefault="005A33AA">
      <w:pPr>
        <w:rPr>
          <w:sz w:val="28"/>
          <w:szCs w:val="28"/>
        </w:rPr>
      </w:pPr>
    </w:p>
    <w:p w:rsidR="001A7C34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34" w:rsidRPr="000B538D">
        <w:rPr>
          <w:sz w:val="28"/>
        </w:rPr>
        <w:t xml:space="preserve">В целях обеспечения реализации муниципальной программы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sz w:val="28"/>
        </w:rPr>
        <w:t xml:space="preserve">  </w:t>
      </w:r>
      <w:r w:rsidR="002C4555" w:rsidRPr="00052226">
        <w:rPr>
          <w:sz w:val="28"/>
          <w:szCs w:val="28"/>
        </w:rPr>
        <w:t xml:space="preserve">«Об утверждении муниципальной программы </w:t>
      </w:r>
      <w:r w:rsidR="002C4555">
        <w:rPr>
          <w:rFonts w:eastAsia="Calibri"/>
          <w:sz w:val="28"/>
          <w:szCs w:val="28"/>
        </w:rPr>
        <w:t>Кутейниковского</w:t>
      </w:r>
      <w:r w:rsidR="002C4555" w:rsidRPr="00052226">
        <w:rPr>
          <w:sz w:val="28"/>
          <w:szCs w:val="28"/>
        </w:rPr>
        <w:t xml:space="preserve"> сельского поселения</w:t>
      </w:r>
      <w:r w:rsidR="002C4555">
        <w:rPr>
          <w:sz w:val="28"/>
          <w:szCs w:val="28"/>
        </w:rPr>
        <w:t xml:space="preserve"> «Социальная поддержка граждан»</w:t>
      </w:r>
      <w:r w:rsidR="002C4555" w:rsidRPr="00052226">
        <w:rPr>
          <w:sz w:val="28"/>
          <w:szCs w:val="28"/>
        </w:rPr>
        <w:t xml:space="preserve"> </w:t>
      </w:r>
      <w:r w:rsidR="001A7C34" w:rsidRPr="000B538D">
        <w:rPr>
          <w:sz w:val="28"/>
        </w:rPr>
        <w:t xml:space="preserve"> Администрация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b/>
          <w:spacing w:val="60"/>
          <w:sz w:val="28"/>
        </w:rPr>
        <w:t xml:space="preserve"> постановляе</w:t>
      </w:r>
      <w:r w:rsidR="001A7C34"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131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 xml:space="preserve"> «Социальная поддержка граждан»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507487" w:rsidRDefault="00507487" w:rsidP="007F013A">
      <w:pPr>
        <w:ind w:left="6237"/>
        <w:jc w:val="right"/>
      </w:pPr>
    </w:p>
    <w:p w:rsidR="00507487" w:rsidRDefault="00507487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507487">
        <w:t>23</w:t>
      </w:r>
      <w:r w:rsidR="007F013A" w:rsidRPr="007F50E3">
        <w:t>.</w:t>
      </w:r>
      <w:r w:rsidR="00507487">
        <w:t>10</w:t>
      </w:r>
      <w:r w:rsidR="007F013A" w:rsidRPr="007F50E3">
        <w:t xml:space="preserve">.2024г. № </w:t>
      </w:r>
      <w:r w:rsidR="00507487">
        <w:t>175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ИЗМЕНЕНИЯ,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вносимые в постановление 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от 30.10.2018 № </w:t>
      </w:r>
      <w:r>
        <w:rPr>
          <w:sz w:val="28"/>
        </w:rPr>
        <w:t>131</w:t>
      </w:r>
      <w:r w:rsidRPr="000B538D">
        <w:rPr>
          <w:sz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«Социальная поддержка граждан</w:t>
      </w:r>
      <w:r w:rsidRPr="000B538D">
        <w:rPr>
          <w:sz w:val="28"/>
        </w:rPr>
        <w:t>»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</w:p>
    <w:p w:rsidR="001A7C34" w:rsidRPr="000B538D" w:rsidRDefault="001A7C34" w:rsidP="001A7C34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1. В преамбуле слова «от </w:t>
      </w:r>
      <w:r>
        <w:rPr>
          <w:sz w:val="28"/>
        </w:rPr>
        <w:t>05</w:t>
      </w:r>
      <w:r w:rsidRPr="000B538D">
        <w:rPr>
          <w:sz w:val="28"/>
        </w:rPr>
        <w:t>.</w:t>
      </w:r>
      <w:r>
        <w:rPr>
          <w:sz w:val="28"/>
        </w:rPr>
        <w:t xml:space="preserve">10.2018 № 103» </w:t>
      </w:r>
      <w:r w:rsidRPr="000B538D">
        <w:rPr>
          <w:sz w:val="28"/>
        </w:rPr>
        <w:t xml:space="preserve">заменить словами «от  </w:t>
      </w:r>
      <w:r>
        <w:rPr>
          <w:sz w:val="28"/>
        </w:rPr>
        <w:t>30</w:t>
      </w:r>
      <w:r w:rsidRPr="000B538D">
        <w:rPr>
          <w:sz w:val="28"/>
        </w:rPr>
        <w:t>.0</w:t>
      </w:r>
      <w:r>
        <w:rPr>
          <w:sz w:val="28"/>
        </w:rPr>
        <w:t>8</w:t>
      </w:r>
      <w:r w:rsidRPr="000B538D">
        <w:rPr>
          <w:sz w:val="28"/>
        </w:rPr>
        <w:t xml:space="preserve">.2024 № </w:t>
      </w:r>
      <w:r>
        <w:rPr>
          <w:sz w:val="28"/>
        </w:rPr>
        <w:t>139</w:t>
      </w:r>
      <w:r w:rsidRPr="000B538D">
        <w:rPr>
          <w:sz w:val="28"/>
        </w:rPr>
        <w:t>».</w:t>
      </w:r>
    </w:p>
    <w:p w:rsidR="001A7C34" w:rsidRPr="000B538D" w:rsidRDefault="001A7C34" w:rsidP="001A7C34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2. Приложение № 1 изложить в редакции:</w:t>
      </w: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131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7D6DA6" w:rsidRDefault="007F013A" w:rsidP="007D6DA6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МУНИЦИПАЛЬНАЯ 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bookmarkStart w:id="0" w:name="sub_1010"/>
      <w:r>
        <w:rPr>
          <w:sz w:val="28"/>
          <w:szCs w:val="28"/>
        </w:rPr>
        <w:t xml:space="preserve"> поселения «Социальная поддержка граждан»</w:t>
      </w:r>
    </w:p>
    <w:p w:rsidR="007F013A" w:rsidRPr="00432E70" w:rsidRDefault="007F013A" w:rsidP="00C427C5">
      <w:pPr>
        <w:pStyle w:val="a5"/>
        <w:numPr>
          <w:ilvl w:val="0"/>
          <w:numId w:val="8"/>
        </w:numPr>
        <w:suppressAutoHyphens/>
        <w:ind w:left="0" w:firstLine="1069"/>
        <w:rPr>
          <w:szCs w:val="28"/>
        </w:rPr>
      </w:pPr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 w:rsidRPr="00432E70">
        <w:rPr>
          <w:szCs w:val="28"/>
        </w:rPr>
        <w:t xml:space="preserve"> поселения «Социальная поддержка отдельных категорий граждан»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5"/>
        <w:gridCol w:w="6676"/>
      </w:tblGrid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</w:t>
            </w:r>
            <w:bookmarkStart w:id="1" w:name="_GoBack"/>
            <w:bookmarkEnd w:id="1"/>
            <w:r>
              <w:rPr>
                <w:kern w:val="2"/>
                <w:sz w:val="28"/>
                <w:szCs w:val="28"/>
              </w:rPr>
              <w:t>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роста благосостояния отдельных категорий граждан и разработка мер социальной поддержки отдельных категорий граждан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Перечень целевых показателей муниципальной </w:t>
            </w:r>
            <w:r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Число лиц, замещавших муниципальные должности и должности муниципальной службы, которым предоставляется дополнительное материальное </w:t>
            </w:r>
            <w:r>
              <w:rPr>
                <w:kern w:val="2"/>
                <w:sz w:val="28"/>
                <w:szCs w:val="28"/>
              </w:rPr>
              <w:lastRenderedPageBreak/>
              <w:t>обеспечение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7F013A" w:rsidRDefault="007577D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1 056,7</w:t>
            </w:r>
            <w:r w:rsidR="007F013A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C31B5B">
              <w:rPr>
                <w:kern w:val="2"/>
                <w:sz w:val="28"/>
                <w:szCs w:val="28"/>
              </w:rPr>
              <w:t>495,2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7F013A" w:rsidRDefault="007F013A" w:rsidP="00C31B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C31B5B">
              <w:rPr>
                <w:kern w:val="2"/>
                <w:sz w:val="28"/>
                <w:szCs w:val="28"/>
              </w:rPr>
              <w:t>561,5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7F013A" w:rsidRPr="00770CB4" w:rsidRDefault="007F013A" w:rsidP="007F013A">
      <w:pPr>
        <w:pStyle w:val="a5"/>
        <w:numPr>
          <w:ilvl w:val="0"/>
          <w:numId w:val="7"/>
        </w:numPr>
        <w:spacing w:line="235" w:lineRule="auto"/>
        <w:rPr>
          <w:kern w:val="2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Cs w:val="28"/>
          <w:lang w:eastAsia="en-US"/>
        </w:rPr>
        <w:t xml:space="preserve">Характеристика текущего состояния и прогноз развития сферы социально-экономического развития </w:t>
      </w:r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>
        <w:rPr>
          <w:kern w:val="2"/>
          <w:szCs w:val="28"/>
          <w:lang w:eastAsia="en-US"/>
        </w:rPr>
        <w:t xml:space="preserve"> поселения</w:t>
      </w:r>
    </w:p>
    <w:p w:rsidR="007F013A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Ростовской области.</w:t>
      </w:r>
    </w:p>
    <w:p w:rsidR="007F013A" w:rsidRPr="00C80921" w:rsidRDefault="007F013A" w:rsidP="007F01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921">
        <w:rPr>
          <w:sz w:val="28"/>
          <w:szCs w:val="28"/>
        </w:rPr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hyperlink r:id="rId7" w:history="1">
        <w:r w:rsidRPr="00C80921">
          <w:rPr>
            <w:sz w:val="28"/>
            <w:szCs w:val="28"/>
          </w:rPr>
          <w:t>Конституции</w:t>
        </w:r>
      </w:hyperlink>
      <w:r w:rsidRPr="00C80921">
        <w:rPr>
          <w:sz w:val="28"/>
          <w:szCs w:val="28"/>
        </w:rPr>
        <w:t xml:space="preserve"> Российской Федерации, в которой определено, что в Российской Федерации обеспечивается государственная поддержка инвалидов и пожилых граждан,</w:t>
      </w:r>
      <w:r w:rsidR="00C427C5">
        <w:rPr>
          <w:sz w:val="28"/>
          <w:szCs w:val="28"/>
        </w:rPr>
        <w:t xml:space="preserve"> </w:t>
      </w:r>
      <w:r w:rsidRPr="00C80921">
        <w:rPr>
          <w:sz w:val="28"/>
          <w:szCs w:val="28"/>
        </w:rPr>
        <w:t>устанавливаются пенсии, пособия и иные гарантии социальной защиты. Действующая система социальной поддержки граждан базируется на ряде принципиальных положений, в том числе:</w:t>
      </w:r>
    </w:p>
    <w:p w:rsidR="007F013A" w:rsidRPr="00C80921" w:rsidRDefault="00C427C5" w:rsidP="007F01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13A" w:rsidRPr="00C80921">
        <w:rPr>
          <w:sz w:val="28"/>
          <w:szCs w:val="28"/>
        </w:rPr>
        <w:t>добровольность предоставления мер социальной поддержки;</w:t>
      </w:r>
    </w:p>
    <w:p w:rsidR="007F013A" w:rsidRDefault="00C427C5" w:rsidP="007F01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13A" w:rsidRPr="00C80921">
        <w:rPr>
          <w:sz w:val="28"/>
          <w:szCs w:val="28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крае, районе, поселении,</w:t>
      </w:r>
      <w:r>
        <w:rPr>
          <w:sz w:val="28"/>
          <w:szCs w:val="28"/>
        </w:rPr>
        <w:t xml:space="preserve"> </w:t>
      </w:r>
      <w:r w:rsidR="007F013A" w:rsidRPr="00C80921">
        <w:rPr>
          <w:sz w:val="28"/>
          <w:szCs w:val="28"/>
        </w:rPr>
        <w:t>в том числе путем систематической индексации расходов с учетом динамики показателей инфляции.</w:t>
      </w:r>
    </w:p>
    <w:p w:rsidR="007F013A" w:rsidRPr="00C31B5B" w:rsidRDefault="007F013A" w:rsidP="00C31B5B">
      <w:pPr>
        <w:tabs>
          <w:tab w:val="left" w:pos="3944"/>
        </w:tabs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В соответствии с решением Собрания депутатов </w:t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r w:rsidR="002B38DF">
        <w:rPr>
          <w:kern w:val="2"/>
          <w:sz w:val="28"/>
          <w:szCs w:val="28"/>
          <w:lang w:eastAsia="en-US"/>
        </w:rPr>
        <w:t xml:space="preserve"> поселения от </w:t>
      </w:r>
      <w:r w:rsidR="00C31B5B" w:rsidRPr="00C31B5B">
        <w:rPr>
          <w:kern w:val="2"/>
          <w:sz w:val="28"/>
          <w:szCs w:val="28"/>
          <w:lang w:eastAsia="en-US"/>
        </w:rPr>
        <w:t>17</w:t>
      </w:r>
      <w:r w:rsidR="002B38DF" w:rsidRPr="00C31B5B">
        <w:rPr>
          <w:kern w:val="2"/>
          <w:sz w:val="28"/>
          <w:szCs w:val="28"/>
          <w:lang w:eastAsia="en-US"/>
        </w:rPr>
        <w:t>.0</w:t>
      </w:r>
      <w:r w:rsidR="00C31B5B" w:rsidRPr="00C31B5B">
        <w:rPr>
          <w:kern w:val="2"/>
          <w:sz w:val="28"/>
          <w:szCs w:val="28"/>
          <w:lang w:eastAsia="en-US"/>
        </w:rPr>
        <w:t>7.2015</w:t>
      </w:r>
      <w:r w:rsidR="002B38DF" w:rsidRPr="00C31B5B">
        <w:rPr>
          <w:kern w:val="2"/>
          <w:sz w:val="28"/>
          <w:szCs w:val="28"/>
          <w:lang w:eastAsia="en-US"/>
        </w:rPr>
        <w:t xml:space="preserve"> № </w:t>
      </w:r>
      <w:r w:rsidR="00C31B5B" w:rsidRPr="00C31B5B">
        <w:rPr>
          <w:kern w:val="2"/>
          <w:sz w:val="28"/>
          <w:szCs w:val="28"/>
          <w:lang w:eastAsia="en-US"/>
        </w:rPr>
        <w:t>87</w:t>
      </w:r>
      <w:r w:rsidRPr="00C31B5B">
        <w:rPr>
          <w:kern w:val="2"/>
          <w:sz w:val="28"/>
          <w:szCs w:val="28"/>
          <w:lang w:eastAsia="en-US"/>
        </w:rPr>
        <w:t xml:space="preserve"> «</w:t>
      </w:r>
      <w:r w:rsidR="00C31B5B" w:rsidRPr="00C31B5B">
        <w:rPr>
          <w:sz w:val="28"/>
          <w:szCs w:val="28"/>
        </w:rPr>
        <w:t>Об</w:t>
      </w:r>
      <w:r w:rsidR="00C31B5B" w:rsidRPr="003C098D">
        <w:rPr>
          <w:sz w:val="28"/>
          <w:szCs w:val="28"/>
        </w:rPr>
        <w:t xml:space="preserve"> утверждении Полож</w:t>
      </w:r>
      <w:r w:rsidR="00C31B5B">
        <w:rPr>
          <w:sz w:val="28"/>
          <w:szCs w:val="28"/>
        </w:rPr>
        <w:t xml:space="preserve">ения о Государственной пенсии </w:t>
      </w:r>
      <w:r w:rsidR="00C31B5B" w:rsidRPr="003C098D">
        <w:rPr>
          <w:sz w:val="28"/>
          <w:szCs w:val="28"/>
        </w:rPr>
        <w:t>за выслугу лет лицам, замещавшим муниципальные должности и должности муниципальной службы в Кутейниковском  сельском поселении</w:t>
      </w:r>
      <w:r w:rsidRPr="00C31B5B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 xml:space="preserve">, право на получение ежемесячных денежных выплат предоставлено гражданам, замещавшим муниципальные должности и должности муниципальной службы в администрации </w:t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r>
        <w:rPr>
          <w:kern w:val="2"/>
          <w:sz w:val="28"/>
          <w:szCs w:val="28"/>
          <w:lang w:eastAsia="en-US"/>
        </w:rPr>
        <w:t xml:space="preserve"> поселения.</w:t>
      </w:r>
    </w:p>
    <w:p w:rsidR="007F013A" w:rsidRDefault="007F013A" w:rsidP="007F013A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Дополнительное материальное обеспечение лиц, замещавших муниципальные должности и должности муниципальной службы в </w:t>
      </w:r>
      <w:r>
        <w:rPr>
          <w:kern w:val="2"/>
          <w:sz w:val="28"/>
          <w:szCs w:val="28"/>
          <w:lang w:eastAsia="en-US"/>
        </w:rPr>
        <w:lastRenderedPageBreak/>
        <w:t xml:space="preserve">администрации </w:t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r>
        <w:rPr>
          <w:kern w:val="2"/>
          <w:sz w:val="28"/>
          <w:szCs w:val="28"/>
          <w:lang w:eastAsia="en-US"/>
        </w:rPr>
        <w:t xml:space="preserve"> поселения осуществляется при выходе на пенсию.</w:t>
      </w:r>
    </w:p>
    <w:p w:rsidR="007F013A" w:rsidRDefault="007F013A" w:rsidP="007F013A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C80921">
        <w:rPr>
          <w:sz w:val="28"/>
          <w:szCs w:val="28"/>
        </w:rPr>
        <w:t>Дополнительное материальное обеспечение устанавливается к пенсии по старости или инвалидности, назначаемой</w:t>
      </w:r>
      <w:r w:rsidR="00C427C5">
        <w:rPr>
          <w:sz w:val="28"/>
          <w:szCs w:val="28"/>
        </w:rPr>
        <w:t xml:space="preserve"> </w:t>
      </w:r>
      <w:r w:rsidRPr="00C80921">
        <w:rPr>
          <w:sz w:val="28"/>
          <w:szCs w:val="28"/>
        </w:rPr>
        <w:t>в соответствии с Федеральным законом«О трудовых пенсиях в Российской Федерации», либо к пенсии, досрочно устанавливаемой в соответствии с Законом Российской Федерации</w:t>
      </w:r>
      <w:r w:rsidR="00D842A8">
        <w:rPr>
          <w:sz w:val="28"/>
          <w:szCs w:val="28"/>
        </w:rPr>
        <w:t xml:space="preserve"> </w:t>
      </w:r>
      <w:r w:rsidRPr="00C80921">
        <w:rPr>
          <w:sz w:val="28"/>
          <w:szCs w:val="28"/>
        </w:rPr>
        <w:t xml:space="preserve">«О занятости населения в Российской Федерации», и выплачивается в Порядке, утвержденном администрацией </w:t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r>
        <w:rPr>
          <w:kern w:val="2"/>
          <w:sz w:val="28"/>
          <w:szCs w:val="28"/>
          <w:lang w:eastAsia="en-US"/>
        </w:rPr>
        <w:t xml:space="preserve"> поселения.</w:t>
      </w:r>
    </w:p>
    <w:p w:rsidR="007F013A" w:rsidRDefault="007F013A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a"/>
        <w:tblW w:w="9917" w:type="dxa"/>
        <w:tblLayout w:type="fixed"/>
        <w:tblLook w:val="04A0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7F013A" w:rsidRPr="00DC2194" w:rsidTr="00C427C5">
        <w:tc>
          <w:tcPr>
            <w:tcW w:w="540" w:type="dxa"/>
            <w:vMerge w:val="restart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4233" w:type="dxa"/>
            <w:gridSpan w:val="6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7F013A" w:rsidRPr="00DC2194" w:rsidTr="00C427C5">
        <w:tc>
          <w:tcPr>
            <w:tcW w:w="540" w:type="dxa"/>
            <w:vMerge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2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</w:tr>
      <w:tr w:rsidR="007F013A" w:rsidRPr="00DC2194" w:rsidTr="00C427C5">
        <w:tc>
          <w:tcPr>
            <w:tcW w:w="540" w:type="dxa"/>
          </w:tcPr>
          <w:p w:rsidR="007F013A" w:rsidRPr="001170B1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7F013A" w:rsidRPr="001170B1" w:rsidRDefault="007F013A" w:rsidP="00C427C5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170B1">
              <w:rPr>
                <w:sz w:val="24"/>
                <w:szCs w:val="24"/>
              </w:rPr>
              <w:t>«Социальная поддержка граждан»</w:t>
            </w:r>
          </w:p>
        </w:tc>
      </w:tr>
      <w:tr w:rsidR="00C427C5" w:rsidRPr="00DC2194" w:rsidTr="00C427C5">
        <w:tc>
          <w:tcPr>
            <w:tcW w:w="540" w:type="dxa"/>
          </w:tcPr>
          <w:p w:rsidR="00C427C5" w:rsidRPr="00DC2194" w:rsidRDefault="00C427C5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C427C5" w:rsidRPr="00DC2194" w:rsidRDefault="00C427C5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1170B1">
              <w:rPr>
                <w:kern w:val="2"/>
                <w:sz w:val="24"/>
                <w:szCs w:val="24"/>
              </w:rPr>
              <w:t>Число лиц, замещавших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  <w:tc>
          <w:tcPr>
            <w:tcW w:w="1321" w:type="dxa"/>
          </w:tcPr>
          <w:p w:rsidR="00C427C5" w:rsidRPr="00DC2194" w:rsidRDefault="00C427C5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статистический</w:t>
            </w:r>
          </w:p>
        </w:tc>
        <w:tc>
          <w:tcPr>
            <w:tcW w:w="994" w:type="dxa"/>
          </w:tcPr>
          <w:p w:rsidR="00C427C5" w:rsidRPr="00DC2194" w:rsidRDefault="00C427C5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96" w:type="dxa"/>
          </w:tcPr>
          <w:p w:rsidR="00C427C5" w:rsidRPr="00DC2194" w:rsidRDefault="00C427C5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" w:type="dxa"/>
          </w:tcPr>
          <w:p w:rsidR="00C427C5" w:rsidRDefault="00C427C5" w:rsidP="00C427C5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C427C5" w:rsidRDefault="00C427C5" w:rsidP="00C427C5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C427C5" w:rsidRDefault="00C427C5" w:rsidP="00C427C5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C427C5" w:rsidRDefault="00C427C5" w:rsidP="00C427C5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C427C5" w:rsidRDefault="00C427C5" w:rsidP="00C427C5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</w:tr>
      <w:tr w:rsidR="007F013A" w:rsidRPr="00DC2194" w:rsidTr="00C427C5">
        <w:tc>
          <w:tcPr>
            <w:tcW w:w="540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7" w:type="dxa"/>
            <w:gridSpan w:val="9"/>
          </w:tcPr>
          <w:p w:rsidR="007F013A" w:rsidRPr="001170B1" w:rsidRDefault="00D842A8" w:rsidP="00C427C5">
            <w:pPr>
              <w:spacing w:line="235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  <w:r w:rsidR="007F013A" w:rsidRPr="001170B1">
              <w:rPr>
                <w:kern w:val="2"/>
                <w:sz w:val="24"/>
                <w:szCs w:val="24"/>
                <w:lang w:eastAsia="en-US"/>
              </w:rPr>
              <w:t xml:space="preserve"> «</w:t>
            </w:r>
            <w:r w:rsidR="007F013A" w:rsidRPr="001170B1">
              <w:rPr>
                <w:sz w:val="24"/>
                <w:szCs w:val="24"/>
              </w:rPr>
              <w:t xml:space="preserve">Социальная поддержка </w:t>
            </w:r>
            <w:r>
              <w:rPr>
                <w:sz w:val="24"/>
                <w:szCs w:val="24"/>
              </w:rPr>
              <w:t xml:space="preserve">отдельных категорий </w:t>
            </w:r>
            <w:r w:rsidR="007F013A" w:rsidRPr="001170B1">
              <w:rPr>
                <w:sz w:val="24"/>
                <w:szCs w:val="24"/>
              </w:rPr>
              <w:t>граждан</w:t>
            </w:r>
            <w:r w:rsidR="007F013A" w:rsidRPr="001170B1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C427C5" w:rsidRPr="00DC2194" w:rsidTr="00C427C5">
        <w:tc>
          <w:tcPr>
            <w:tcW w:w="540" w:type="dxa"/>
          </w:tcPr>
          <w:p w:rsidR="00C427C5" w:rsidRPr="00DC2194" w:rsidRDefault="00C427C5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29" w:type="dxa"/>
          </w:tcPr>
          <w:p w:rsidR="00C427C5" w:rsidRPr="00DC2194" w:rsidRDefault="00C427C5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1170B1">
              <w:rPr>
                <w:kern w:val="2"/>
                <w:sz w:val="24"/>
                <w:szCs w:val="24"/>
              </w:rPr>
              <w:t>Число лиц, замещавших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  <w:tc>
          <w:tcPr>
            <w:tcW w:w="1321" w:type="dxa"/>
          </w:tcPr>
          <w:p w:rsidR="00C427C5" w:rsidRPr="00DC2194" w:rsidRDefault="00C427C5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статистический</w:t>
            </w:r>
          </w:p>
        </w:tc>
        <w:tc>
          <w:tcPr>
            <w:tcW w:w="994" w:type="dxa"/>
          </w:tcPr>
          <w:p w:rsidR="00C427C5" w:rsidRPr="00DC2194" w:rsidRDefault="00C427C5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96" w:type="dxa"/>
          </w:tcPr>
          <w:p w:rsidR="00C427C5" w:rsidRPr="00DC2194" w:rsidRDefault="00C427C5" w:rsidP="005E4A2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" w:type="dxa"/>
          </w:tcPr>
          <w:p w:rsidR="00C427C5" w:rsidRDefault="00C427C5" w:rsidP="005E4A21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C427C5" w:rsidRDefault="00C427C5" w:rsidP="005E4A21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C427C5" w:rsidRDefault="00C427C5" w:rsidP="005E4A21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C427C5" w:rsidRDefault="00C427C5" w:rsidP="005E4A21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C427C5" w:rsidRDefault="00C427C5" w:rsidP="005E4A21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</w:tr>
    </w:tbl>
    <w:p w:rsidR="007F013A" w:rsidRPr="002516B8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aa"/>
        <w:tblW w:w="9971" w:type="dxa"/>
        <w:tblLook w:val="04A0"/>
      </w:tblPr>
      <w:tblGrid>
        <w:gridCol w:w="817"/>
        <w:gridCol w:w="2977"/>
        <w:gridCol w:w="3685"/>
        <w:gridCol w:w="2492"/>
      </w:tblGrid>
      <w:tr w:rsidR="007F013A" w:rsidRPr="003103D2" w:rsidTr="00DA27F7">
        <w:tc>
          <w:tcPr>
            <w:tcW w:w="817" w:type="dxa"/>
          </w:tcPr>
          <w:p w:rsidR="007F013A" w:rsidRPr="003103D2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7F013A" w:rsidRPr="003103D2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7F013A" w:rsidRPr="003103D2" w:rsidRDefault="007F013A" w:rsidP="00DA27F7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7F013A" w:rsidRPr="003103D2" w:rsidRDefault="007F013A" w:rsidP="00DA27F7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7F013A" w:rsidRPr="003103D2" w:rsidRDefault="007F013A" w:rsidP="00DA27F7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7F013A" w:rsidRPr="003103D2" w:rsidTr="00DA27F7">
        <w:tc>
          <w:tcPr>
            <w:tcW w:w="817" w:type="dxa"/>
          </w:tcPr>
          <w:p w:rsidR="007F013A" w:rsidRPr="003103D2" w:rsidRDefault="00D842A8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154" w:type="dxa"/>
            <w:gridSpan w:val="3"/>
          </w:tcPr>
          <w:p w:rsidR="007F013A" w:rsidRPr="003103D2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7F013A" w:rsidRPr="003103D2" w:rsidTr="00DA27F7">
        <w:tc>
          <w:tcPr>
            <w:tcW w:w="817" w:type="dxa"/>
          </w:tcPr>
          <w:p w:rsidR="007F013A" w:rsidRPr="003103D2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154" w:type="dxa"/>
            <w:gridSpan w:val="3"/>
          </w:tcPr>
          <w:p w:rsidR="007F013A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«</w:t>
            </w:r>
            <w:r w:rsidR="00816326" w:rsidRPr="00816326">
              <w:rPr>
                <w:sz w:val="24"/>
                <w:szCs w:val="28"/>
                <w:lang w:eastAsia="en-US"/>
              </w:rPr>
              <w:t>Социальная поддержка отдельных категорий граждан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»</w:t>
            </w:r>
          </w:p>
          <w:p w:rsidR="007F013A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C427C5">
              <w:rPr>
                <w:kern w:val="2"/>
                <w:sz w:val="24"/>
                <w:szCs w:val="24"/>
                <w:lang w:eastAsia="en-US"/>
              </w:rPr>
              <w:t>Кутейниковского</w:t>
            </w:r>
            <w:r w:rsidR="007F50E3">
              <w:rPr>
                <w:kern w:val="2"/>
                <w:sz w:val="24"/>
                <w:szCs w:val="24"/>
                <w:lang w:eastAsia="en-US"/>
              </w:rPr>
              <w:t xml:space="preserve"> сельского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поселения</w:t>
            </w:r>
          </w:p>
          <w:p w:rsidR="007F013A" w:rsidRPr="003103D2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7F013A" w:rsidRPr="003103D2" w:rsidTr="00DA27F7">
        <w:tc>
          <w:tcPr>
            <w:tcW w:w="817" w:type="dxa"/>
          </w:tcPr>
          <w:p w:rsidR="007F013A" w:rsidRPr="003103D2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2.1.1</w:t>
            </w:r>
          </w:p>
        </w:tc>
        <w:tc>
          <w:tcPr>
            <w:tcW w:w="2977" w:type="dxa"/>
          </w:tcPr>
          <w:p w:rsidR="007F013A" w:rsidRPr="008B2D38" w:rsidRDefault="007F013A" w:rsidP="00DA27F7">
            <w:pPr>
              <w:widowControl w:val="0"/>
              <w:spacing w:before="24" w:after="24"/>
              <w:rPr>
                <w:sz w:val="24"/>
              </w:rPr>
            </w:pPr>
            <w:r w:rsidRPr="008B2D38">
              <w:rPr>
                <w:sz w:val="24"/>
                <w:szCs w:val="28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</w:p>
        </w:tc>
        <w:tc>
          <w:tcPr>
            <w:tcW w:w="3685" w:type="dxa"/>
          </w:tcPr>
          <w:p w:rsidR="007F013A" w:rsidRPr="008B2D38" w:rsidRDefault="007F013A" w:rsidP="00DA27F7">
            <w:pPr>
              <w:widowControl w:val="0"/>
              <w:spacing w:before="24" w:after="24"/>
              <w:outlineLvl w:val="2"/>
              <w:rPr>
                <w:sz w:val="24"/>
              </w:rPr>
            </w:pPr>
            <w:r w:rsidRPr="008B2D38">
              <w:rPr>
                <w:sz w:val="24"/>
                <w:szCs w:val="28"/>
              </w:rPr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2492" w:type="dxa"/>
          </w:tcPr>
          <w:p w:rsidR="007F013A" w:rsidRPr="008B2D38" w:rsidRDefault="007F013A" w:rsidP="00DA27F7">
            <w:pPr>
              <w:widowControl w:val="0"/>
              <w:spacing w:before="24" w:after="24"/>
              <w:rPr>
                <w:sz w:val="24"/>
              </w:rPr>
            </w:pPr>
            <w:r w:rsidRPr="008B2D38">
              <w:rPr>
                <w:sz w:val="24"/>
                <w:szCs w:val="28"/>
              </w:rPr>
              <w:t>уровень бедности</w:t>
            </w:r>
          </w:p>
        </w:tc>
      </w:tr>
    </w:tbl>
    <w:p w:rsidR="007F013A" w:rsidRPr="001C5D85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/>
      </w:tblPr>
      <w:tblGrid>
        <w:gridCol w:w="794"/>
        <w:gridCol w:w="4318"/>
        <w:gridCol w:w="1140"/>
        <w:gridCol w:w="1103"/>
        <w:gridCol w:w="1103"/>
        <w:gridCol w:w="1113"/>
      </w:tblGrid>
      <w:tr w:rsidR="007F013A" w:rsidRPr="008B2D38" w:rsidTr="00841A6D">
        <w:tc>
          <w:tcPr>
            <w:tcW w:w="794" w:type="dxa"/>
            <w:vMerge w:val="restart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7F013A" w:rsidRPr="008B2D38" w:rsidTr="00841A6D">
        <w:tc>
          <w:tcPr>
            <w:tcW w:w="794" w:type="dxa"/>
            <w:vMerge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7F013A" w:rsidRPr="008B2D38" w:rsidTr="00841A6D">
        <w:tc>
          <w:tcPr>
            <w:tcW w:w="794" w:type="dxa"/>
          </w:tcPr>
          <w:p w:rsidR="007F013A" w:rsidRPr="008B2D38" w:rsidRDefault="007F013A" w:rsidP="00DA27F7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7F013A" w:rsidRPr="008B2D38" w:rsidRDefault="007F013A" w:rsidP="00C427C5">
            <w:pPr>
              <w:rPr>
                <w:kern w:val="2"/>
                <w:sz w:val="24"/>
                <w:szCs w:val="28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170B1">
              <w:rPr>
                <w:sz w:val="24"/>
                <w:szCs w:val="24"/>
              </w:rPr>
              <w:t>«Социальная поддержка граждан»</w:t>
            </w:r>
            <w:r>
              <w:rPr>
                <w:sz w:val="24"/>
                <w:szCs w:val="24"/>
              </w:rPr>
              <w:t>, в том числе</w:t>
            </w:r>
          </w:p>
        </w:tc>
        <w:tc>
          <w:tcPr>
            <w:tcW w:w="1140" w:type="dxa"/>
          </w:tcPr>
          <w:p w:rsidR="007F013A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03" w:type="dxa"/>
          </w:tcPr>
          <w:p w:rsidR="007F013A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03" w:type="dxa"/>
          </w:tcPr>
          <w:p w:rsidR="007F013A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13" w:type="dxa"/>
          </w:tcPr>
          <w:p w:rsidR="007F013A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1056,7</w:t>
            </w:r>
          </w:p>
        </w:tc>
      </w:tr>
      <w:tr w:rsidR="00841A6D" w:rsidRPr="008B2D38" w:rsidTr="00841A6D">
        <w:tc>
          <w:tcPr>
            <w:tcW w:w="794" w:type="dxa"/>
          </w:tcPr>
          <w:p w:rsidR="00841A6D" w:rsidRPr="008B2D38" w:rsidRDefault="00841A6D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1056,7</w:t>
            </w:r>
          </w:p>
        </w:tc>
      </w:tr>
      <w:tr w:rsidR="00841A6D" w:rsidRPr="008B2D38" w:rsidTr="00841A6D">
        <w:tc>
          <w:tcPr>
            <w:tcW w:w="794" w:type="dxa"/>
          </w:tcPr>
          <w:p w:rsidR="00841A6D" w:rsidRPr="008B2D38" w:rsidRDefault="00841A6D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  <w:tr w:rsidR="00841A6D" w:rsidRPr="008B2D38" w:rsidTr="00841A6D">
        <w:tc>
          <w:tcPr>
            <w:tcW w:w="794" w:type="dxa"/>
          </w:tcPr>
          <w:p w:rsidR="00841A6D" w:rsidRPr="008B2D38" w:rsidRDefault="00841A6D" w:rsidP="00DA27F7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841A6D" w:rsidRPr="008B2D38" w:rsidRDefault="00841A6D" w:rsidP="00C427C5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«</w:t>
            </w:r>
            <w:r w:rsidR="00816326" w:rsidRPr="00816326">
              <w:rPr>
                <w:sz w:val="24"/>
                <w:szCs w:val="28"/>
                <w:lang w:eastAsia="en-US"/>
              </w:rPr>
              <w:t>Социальная поддержка отдельных категорий граждан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1056,7</w:t>
            </w:r>
          </w:p>
        </w:tc>
      </w:tr>
      <w:tr w:rsidR="00841A6D" w:rsidRPr="008B2D38" w:rsidTr="00841A6D">
        <w:tc>
          <w:tcPr>
            <w:tcW w:w="794" w:type="dxa"/>
          </w:tcPr>
          <w:p w:rsidR="00841A6D" w:rsidRDefault="00841A6D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102,2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1056,7</w:t>
            </w:r>
          </w:p>
        </w:tc>
      </w:tr>
      <w:tr w:rsidR="00841A6D" w:rsidRPr="008B2D38" w:rsidTr="00841A6D">
        <w:tc>
          <w:tcPr>
            <w:tcW w:w="794" w:type="dxa"/>
          </w:tcPr>
          <w:p w:rsidR="00841A6D" w:rsidRDefault="00841A6D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</w:tbl>
    <w:p w:rsidR="007F013A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7F013A" w:rsidRDefault="007F013A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заключается в сравнении плановых показателей с фактическими.</w:t>
      </w:r>
    </w:p>
    <w:p w:rsidR="007F013A" w:rsidRPr="002040BD" w:rsidRDefault="007F013A" w:rsidP="007F013A">
      <w:pPr>
        <w:ind w:left="360"/>
        <w:rPr>
          <w:kern w:val="2"/>
          <w:sz w:val="28"/>
          <w:szCs w:val="28"/>
          <w:lang w:eastAsia="en-US"/>
        </w:rPr>
      </w:pPr>
    </w:p>
    <w:p w:rsidR="007F013A" w:rsidRPr="002040BD" w:rsidRDefault="007F013A" w:rsidP="007F013A">
      <w:pPr>
        <w:pStyle w:val="a5"/>
        <w:numPr>
          <w:ilvl w:val="0"/>
          <w:numId w:val="8"/>
        </w:numPr>
        <w:spacing w:line="235" w:lineRule="auto"/>
        <w:rPr>
          <w:kern w:val="2"/>
          <w:szCs w:val="28"/>
          <w:lang w:eastAsia="en-US"/>
        </w:rPr>
      </w:pPr>
      <w:r w:rsidRPr="002040BD">
        <w:rPr>
          <w:kern w:val="2"/>
          <w:szCs w:val="28"/>
          <w:lang w:eastAsia="en-US"/>
        </w:rPr>
        <w:t>Паспорт</w:t>
      </w:r>
    </w:p>
    <w:p w:rsidR="007F013A" w:rsidRPr="00626CB3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="00816326" w:rsidRPr="00816326">
        <w:rPr>
          <w:sz w:val="28"/>
          <w:szCs w:val="28"/>
          <w:lang w:eastAsia="en-US"/>
        </w:rPr>
        <w:t>Социальная поддержка отдельных категорий граждан</w:t>
      </w:r>
      <w:r w:rsidRPr="00626CB3">
        <w:rPr>
          <w:kern w:val="2"/>
          <w:sz w:val="28"/>
          <w:szCs w:val="28"/>
          <w:lang w:eastAsia="en-US"/>
        </w:rPr>
        <w:t>»</w:t>
      </w:r>
    </w:p>
    <w:p w:rsidR="007F013A" w:rsidRPr="00626CB3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F013A" w:rsidRPr="00EB7515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bookmarkStart w:id="4" w:name="sub_210"/>
      <w:bookmarkEnd w:id="2"/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4184"/>
        <w:gridCol w:w="5103"/>
      </w:tblGrid>
      <w:tr w:rsidR="007F013A" w:rsidTr="00DA27F7">
        <w:tc>
          <w:tcPr>
            <w:tcW w:w="636" w:type="dxa"/>
          </w:tcPr>
          <w:p w:rsidR="007F013A" w:rsidRDefault="007F013A" w:rsidP="00DA27F7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7F013A" w:rsidRPr="00EB7515" w:rsidRDefault="007F013A" w:rsidP="00DA27F7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>
              <w:rPr>
                <w:szCs w:val="28"/>
              </w:rPr>
              <w:t>Социальная поддержка отдельных категорий граждан</w:t>
            </w:r>
            <w:r w:rsidRPr="00626CB3"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7F013A" w:rsidRDefault="007F013A" w:rsidP="00DA27F7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C427C5">
              <w:rPr>
                <w:kern w:val="2"/>
                <w:szCs w:val="28"/>
              </w:rPr>
              <w:t>Кутейниковского</w:t>
            </w:r>
            <w:r w:rsidR="007F50E3">
              <w:rPr>
                <w:kern w:val="2"/>
                <w:szCs w:val="28"/>
              </w:rPr>
              <w:t xml:space="preserve"> сельского</w:t>
            </w:r>
            <w:r>
              <w:rPr>
                <w:kern w:val="2"/>
                <w:szCs w:val="28"/>
              </w:rPr>
              <w:t xml:space="preserve"> поселения</w:t>
            </w:r>
          </w:p>
        </w:tc>
      </w:tr>
      <w:tr w:rsidR="007F013A" w:rsidTr="00DA27F7">
        <w:tc>
          <w:tcPr>
            <w:tcW w:w="636" w:type="dxa"/>
          </w:tcPr>
          <w:p w:rsidR="007F013A" w:rsidRDefault="007F013A" w:rsidP="00DA27F7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7F013A" w:rsidRDefault="007F013A" w:rsidP="00DA27F7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C427C5">
              <w:rPr>
                <w:kern w:val="2"/>
                <w:szCs w:val="28"/>
              </w:rPr>
              <w:t>Кутейниковского</w:t>
            </w:r>
            <w:r w:rsidR="007F50E3">
              <w:rPr>
                <w:kern w:val="2"/>
                <w:szCs w:val="28"/>
              </w:rPr>
              <w:t xml:space="preserve"> сельского</w:t>
            </w:r>
            <w:r>
              <w:rPr>
                <w:kern w:val="2"/>
                <w:szCs w:val="28"/>
              </w:rPr>
              <w:t xml:space="preserve"> поселения</w:t>
            </w:r>
          </w:p>
        </w:tc>
        <w:tc>
          <w:tcPr>
            <w:tcW w:w="5103" w:type="dxa"/>
          </w:tcPr>
          <w:p w:rsidR="007F013A" w:rsidRDefault="007F013A" w:rsidP="00C427C5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>
              <w:rPr>
                <w:szCs w:val="28"/>
              </w:rPr>
              <w:t>Социальная поддержка граждан</w:t>
            </w:r>
            <w:r w:rsidRPr="00626CB3">
              <w:rPr>
                <w:kern w:val="2"/>
                <w:szCs w:val="28"/>
                <w:lang w:eastAsia="en-US"/>
              </w:rPr>
              <w:t>»</w:t>
            </w:r>
          </w:p>
        </w:tc>
      </w:tr>
    </w:tbl>
    <w:p w:rsidR="007F013A" w:rsidRPr="00EB7515" w:rsidRDefault="007F013A" w:rsidP="007F013A">
      <w:pPr>
        <w:pStyle w:val="a5"/>
        <w:spacing w:line="235" w:lineRule="auto"/>
        <w:rPr>
          <w:kern w:val="2"/>
          <w:szCs w:val="28"/>
        </w:rPr>
      </w:pPr>
    </w:p>
    <w:p w:rsidR="007F013A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7F013A" w:rsidRPr="00EB7515" w:rsidTr="00DA27F7">
        <w:tc>
          <w:tcPr>
            <w:tcW w:w="540" w:type="dxa"/>
            <w:vMerge w:val="restart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 xml:space="preserve">№ </w:t>
            </w:r>
            <w:r w:rsidRPr="00EB7515">
              <w:rPr>
                <w:kern w:val="2"/>
                <w:sz w:val="24"/>
                <w:szCs w:val="28"/>
              </w:rPr>
              <w:lastRenderedPageBreak/>
              <w:t>п/п</w:t>
            </w:r>
          </w:p>
        </w:tc>
        <w:tc>
          <w:tcPr>
            <w:tcW w:w="4246" w:type="dxa"/>
            <w:vMerge w:val="restart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7F013A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lastRenderedPageBreak/>
              <w:t>изм.</w:t>
            </w:r>
          </w:p>
        </w:tc>
        <w:tc>
          <w:tcPr>
            <w:tcW w:w="1984" w:type="dxa"/>
            <w:gridSpan w:val="2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lastRenderedPageBreak/>
              <w:t xml:space="preserve">Базовое </w:t>
            </w:r>
            <w:r>
              <w:rPr>
                <w:kern w:val="2"/>
                <w:sz w:val="24"/>
                <w:szCs w:val="28"/>
              </w:rPr>
              <w:lastRenderedPageBreak/>
              <w:t>значение показателя</w:t>
            </w:r>
          </w:p>
        </w:tc>
        <w:tc>
          <w:tcPr>
            <w:tcW w:w="2552" w:type="dxa"/>
            <w:gridSpan w:val="3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lastRenderedPageBreak/>
              <w:t xml:space="preserve">Значение показателя </w:t>
            </w:r>
            <w:r>
              <w:rPr>
                <w:kern w:val="2"/>
                <w:sz w:val="24"/>
                <w:szCs w:val="28"/>
              </w:rPr>
              <w:lastRenderedPageBreak/>
              <w:t>по годам</w:t>
            </w:r>
          </w:p>
        </w:tc>
      </w:tr>
      <w:tr w:rsidR="007F013A" w:rsidRPr="00EB7515" w:rsidTr="00DA27F7">
        <w:tc>
          <w:tcPr>
            <w:tcW w:w="540" w:type="dxa"/>
            <w:vMerge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7F013A" w:rsidRPr="00EB7515" w:rsidTr="00DA27F7">
        <w:tc>
          <w:tcPr>
            <w:tcW w:w="540" w:type="dxa"/>
          </w:tcPr>
          <w:p w:rsidR="007F013A" w:rsidRPr="00EB7515" w:rsidRDefault="007F013A" w:rsidP="00DA27F7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7F013A" w:rsidRPr="00EB7515" w:rsidRDefault="007F013A" w:rsidP="00DA27F7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C427C5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8B2D38">
              <w:rPr>
                <w:sz w:val="24"/>
                <w:szCs w:val="28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  <w:r>
              <w:rPr>
                <w:sz w:val="24"/>
                <w:szCs w:val="28"/>
              </w:rPr>
              <w:t>»</w:t>
            </w:r>
          </w:p>
        </w:tc>
      </w:tr>
      <w:tr w:rsidR="007F013A" w:rsidRPr="00EB7515" w:rsidTr="00DA27F7">
        <w:tc>
          <w:tcPr>
            <w:tcW w:w="540" w:type="dxa"/>
          </w:tcPr>
          <w:p w:rsidR="007F013A" w:rsidRPr="00EB7515" w:rsidRDefault="007F013A" w:rsidP="00DA27F7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7F013A" w:rsidRPr="003B7387" w:rsidRDefault="007F013A" w:rsidP="00DA27F7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 w:rsidRPr="003B7387">
              <w:rPr>
                <w:sz w:val="24"/>
                <w:szCs w:val="28"/>
              </w:rPr>
              <w:t>Доля граждан, получивших социальную поддержку и 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691" w:type="dxa"/>
          </w:tcPr>
          <w:p w:rsidR="007F013A" w:rsidRPr="00EB7515" w:rsidRDefault="007F013A" w:rsidP="00DA27F7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процент</w:t>
            </w:r>
          </w:p>
        </w:tc>
        <w:tc>
          <w:tcPr>
            <w:tcW w:w="1134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7F013A" w:rsidRPr="00EB7515" w:rsidRDefault="007F013A" w:rsidP="00841A6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</w:t>
            </w:r>
            <w:r w:rsidR="00841A6D">
              <w:rPr>
                <w:kern w:val="2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</w:tr>
    </w:tbl>
    <w:p w:rsidR="007F013A" w:rsidRPr="00EB7515" w:rsidRDefault="007F013A" w:rsidP="007F013A">
      <w:pPr>
        <w:spacing w:line="235" w:lineRule="auto"/>
        <w:rPr>
          <w:kern w:val="2"/>
          <w:sz w:val="28"/>
          <w:szCs w:val="28"/>
        </w:rPr>
      </w:pPr>
    </w:p>
    <w:p w:rsidR="007F013A" w:rsidRPr="003B7387" w:rsidRDefault="007F013A" w:rsidP="007F013A">
      <w:pPr>
        <w:pStyle w:val="a5"/>
        <w:widowControl w:val="0"/>
        <w:numPr>
          <w:ilvl w:val="0"/>
          <w:numId w:val="9"/>
        </w:numPr>
        <w:outlineLvl w:val="2"/>
      </w:pPr>
      <w:r w:rsidRPr="003B7387">
        <w:t>Перечень мероприятий (результатов) комплекса процессных мероприятий</w:t>
      </w:r>
    </w:p>
    <w:p w:rsidR="007F013A" w:rsidRDefault="007F013A" w:rsidP="007F013A">
      <w:pPr>
        <w:widowControl w:val="0"/>
        <w:outlineLvl w:val="2"/>
      </w:pPr>
    </w:p>
    <w:tbl>
      <w:tblPr>
        <w:tblStyle w:val="aa"/>
        <w:tblW w:w="9993" w:type="dxa"/>
        <w:tblLayout w:type="fixed"/>
        <w:tblLook w:val="04A0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7F013A" w:rsidRPr="003B7387" w:rsidTr="00DA27F7">
        <w:tc>
          <w:tcPr>
            <w:tcW w:w="540" w:type="dxa"/>
            <w:vMerge w:val="restart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715" w:type="dxa"/>
            <w:vMerge w:val="restart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862" w:type="dxa"/>
            <w:vMerge w:val="restart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7F013A" w:rsidTr="00DA27F7">
        <w:tc>
          <w:tcPr>
            <w:tcW w:w="540" w:type="dxa"/>
            <w:vMerge/>
            <w:vAlign w:val="center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7F013A" w:rsidRPr="003B7387" w:rsidRDefault="007F013A" w:rsidP="00DA27F7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7F013A" w:rsidRPr="003B7387" w:rsidRDefault="007F013A" w:rsidP="00DA27F7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7F013A" w:rsidRPr="003B7387" w:rsidRDefault="007F013A" w:rsidP="00841A6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841A6D">
              <w:rPr>
                <w:sz w:val="24"/>
              </w:rPr>
              <w:t>5</w:t>
            </w:r>
          </w:p>
        </w:tc>
        <w:tc>
          <w:tcPr>
            <w:tcW w:w="696" w:type="dxa"/>
          </w:tcPr>
          <w:p w:rsidR="007F013A" w:rsidRPr="003B7387" w:rsidRDefault="007F013A" w:rsidP="00841A6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841A6D">
              <w:rPr>
                <w:sz w:val="24"/>
              </w:rPr>
              <w:t>6</w:t>
            </w:r>
          </w:p>
        </w:tc>
        <w:tc>
          <w:tcPr>
            <w:tcW w:w="696" w:type="dxa"/>
          </w:tcPr>
          <w:p w:rsidR="007F013A" w:rsidRPr="003B7387" w:rsidRDefault="007F013A" w:rsidP="00841A6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841A6D">
              <w:rPr>
                <w:sz w:val="24"/>
              </w:rPr>
              <w:t>7</w:t>
            </w:r>
          </w:p>
        </w:tc>
      </w:tr>
      <w:tr w:rsidR="007F013A" w:rsidTr="00DA27F7">
        <w:tc>
          <w:tcPr>
            <w:tcW w:w="540" w:type="dxa"/>
          </w:tcPr>
          <w:p w:rsidR="007F013A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="00D842A8" w:rsidRPr="00D842A8">
              <w:rPr>
                <w:snapToGrid w:val="0"/>
                <w:sz w:val="24"/>
                <w:szCs w:val="28"/>
              </w:rPr>
              <w:t>Выплата государственной пенсии за выслугу лет</w:t>
            </w:r>
          </w:p>
        </w:tc>
        <w:tc>
          <w:tcPr>
            <w:tcW w:w="1546" w:type="dxa"/>
          </w:tcPr>
          <w:p w:rsidR="007F013A" w:rsidRPr="008C7074" w:rsidRDefault="007F013A" w:rsidP="00DA27F7">
            <w:pPr>
              <w:widowControl w:val="0"/>
              <w:outlineLvl w:val="2"/>
              <w:rPr>
                <w:sz w:val="24"/>
              </w:rPr>
            </w:pPr>
            <w:r w:rsidRPr="008C7074">
              <w:rPr>
                <w:sz w:val="24"/>
              </w:rPr>
              <w:t>выплаты физическим лицам</w:t>
            </w:r>
          </w:p>
        </w:tc>
        <w:tc>
          <w:tcPr>
            <w:tcW w:w="1862" w:type="dxa"/>
          </w:tcPr>
          <w:p w:rsidR="007F013A" w:rsidRPr="008C7074" w:rsidRDefault="007F013A" w:rsidP="00DA27F7">
            <w:pPr>
              <w:widowControl w:val="0"/>
              <w:outlineLvl w:val="2"/>
              <w:rPr>
                <w:sz w:val="24"/>
              </w:rPr>
            </w:pPr>
            <w:r w:rsidRPr="008C7074">
              <w:rPr>
                <w:sz w:val="24"/>
              </w:rPr>
              <w:t>выплаты получены гражданами в установленные сроки</w:t>
            </w:r>
          </w:p>
        </w:tc>
        <w:tc>
          <w:tcPr>
            <w:tcW w:w="824" w:type="dxa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67" w:type="dxa"/>
          </w:tcPr>
          <w:p w:rsidR="007F013A" w:rsidRDefault="00C427C5" w:rsidP="00DA27F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F013A" w:rsidRDefault="007F013A" w:rsidP="00841A6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41A6D"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7F013A" w:rsidRDefault="00C427C5" w:rsidP="00DA27F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7F013A" w:rsidRDefault="00C427C5" w:rsidP="00DA27F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7F013A" w:rsidRDefault="00C427C5" w:rsidP="00DA27F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F013A" w:rsidRPr="003B7387" w:rsidRDefault="007F013A" w:rsidP="007F013A">
      <w:pPr>
        <w:widowControl w:val="0"/>
        <w:outlineLvl w:val="2"/>
        <w:rPr>
          <w:sz w:val="24"/>
        </w:rPr>
      </w:pPr>
    </w:p>
    <w:p w:rsidR="007F013A" w:rsidRPr="003E7BC4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3E7BC4">
        <w:rPr>
          <w:szCs w:val="28"/>
        </w:rPr>
        <w:t>Параметры финансового обеспечения комплекса процессных мероприятий</w:t>
      </w:r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7F013A" w:rsidRPr="003E7BC4" w:rsidTr="00841A6D">
        <w:tc>
          <w:tcPr>
            <w:tcW w:w="540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254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7F013A" w:rsidRPr="003E7BC4" w:rsidTr="00841A6D">
        <w:tc>
          <w:tcPr>
            <w:tcW w:w="540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81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861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2027</w:t>
            </w:r>
          </w:p>
        </w:tc>
        <w:tc>
          <w:tcPr>
            <w:tcW w:w="1215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всего</w:t>
            </w:r>
          </w:p>
        </w:tc>
      </w:tr>
      <w:tr w:rsidR="007F013A" w:rsidRPr="003E7BC4" w:rsidTr="00841A6D">
        <w:tc>
          <w:tcPr>
            <w:tcW w:w="540" w:type="dxa"/>
          </w:tcPr>
          <w:p w:rsidR="007F013A" w:rsidRPr="003E7BC4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7F013A" w:rsidRPr="003E7BC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 w:rsidRPr="003E7BC4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3E7BC4">
              <w:rPr>
                <w:sz w:val="24"/>
                <w:szCs w:val="24"/>
              </w:rPr>
              <w:t>Социальная поддержка отдельных категорий</w:t>
            </w:r>
            <w:r w:rsidR="00816326">
              <w:rPr>
                <w:sz w:val="24"/>
                <w:szCs w:val="24"/>
              </w:rPr>
              <w:t xml:space="preserve"> граждан»</w:t>
            </w:r>
          </w:p>
        </w:tc>
        <w:tc>
          <w:tcPr>
            <w:tcW w:w="2248" w:type="dxa"/>
          </w:tcPr>
          <w:p w:rsidR="007F013A" w:rsidRPr="00841A6D" w:rsidRDefault="00841A6D" w:rsidP="00816326">
            <w:pPr>
              <w:spacing w:line="235" w:lineRule="auto"/>
              <w:rPr>
                <w:kern w:val="2"/>
                <w:szCs w:val="24"/>
              </w:rPr>
            </w:pPr>
            <w:r w:rsidRPr="00841A6D">
              <w:rPr>
                <w:kern w:val="2"/>
                <w:szCs w:val="24"/>
              </w:rPr>
              <w:t>951100108</w:t>
            </w:r>
            <w:r w:rsidR="00816326">
              <w:rPr>
                <w:kern w:val="2"/>
                <w:szCs w:val="24"/>
              </w:rPr>
              <w:t>4</w:t>
            </w:r>
            <w:r w:rsidRPr="00841A6D">
              <w:rPr>
                <w:kern w:val="2"/>
                <w:szCs w:val="24"/>
              </w:rPr>
              <w:t>0</w:t>
            </w:r>
            <w:r w:rsidR="00816326">
              <w:rPr>
                <w:kern w:val="2"/>
                <w:szCs w:val="24"/>
              </w:rPr>
              <w:t>1</w:t>
            </w:r>
            <w:r w:rsidRPr="00841A6D">
              <w:rPr>
                <w:kern w:val="2"/>
                <w:szCs w:val="24"/>
              </w:rPr>
              <w:t>10540260</w:t>
            </w:r>
          </w:p>
        </w:tc>
        <w:tc>
          <w:tcPr>
            <w:tcW w:w="1012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881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861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1215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1056,7</w:t>
            </w:r>
          </w:p>
        </w:tc>
      </w:tr>
      <w:tr w:rsidR="00841A6D" w:rsidRPr="003E7BC4" w:rsidTr="00841A6D">
        <w:tc>
          <w:tcPr>
            <w:tcW w:w="540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841A6D" w:rsidRPr="003E7BC4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88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86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1215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1056,7</w:t>
            </w:r>
          </w:p>
        </w:tc>
      </w:tr>
      <w:tr w:rsidR="007F013A" w:rsidRPr="003E7BC4" w:rsidTr="00841A6D">
        <w:tc>
          <w:tcPr>
            <w:tcW w:w="540" w:type="dxa"/>
          </w:tcPr>
          <w:p w:rsidR="007F013A" w:rsidRPr="003E7BC4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013A" w:rsidRPr="003E7BC4" w:rsidRDefault="007F013A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7F013A" w:rsidRPr="003E7BC4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841A6D" w:rsidRPr="003E7BC4" w:rsidTr="00841A6D">
        <w:tc>
          <w:tcPr>
            <w:tcW w:w="540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841A6D" w:rsidRPr="003E7BC4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="00D842A8" w:rsidRPr="00D842A8">
              <w:rPr>
                <w:snapToGrid w:val="0"/>
                <w:sz w:val="24"/>
                <w:szCs w:val="28"/>
              </w:rPr>
              <w:t>Выплата государственной пенсии за выслугу лет</w:t>
            </w:r>
          </w:p>
        </w:tc>
        <w:tc>
          <w:tcPr>
            <w:tcW w:w="2248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88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86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1215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1056,7</w:t>
            </w:r>
          </w:p>
        </w:tc>
      </w:tr>
      <w:tr w:rsidR="00841A6D" w:rsidRPr="003E7BC4" w:rsidTr="00841A6D">
        <w:tc>
          <w:tcPr>
            <w:tcW w:w="540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841A6D" w:rsidRPr="003E7BC4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88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86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1215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1056,7</w:t>
            </w:r>
          </w:p>
        </w:tc>
      </w:tr>
      <w:tr w:rsidR="00841A6D" w:rsidRPr="003E7BC4" w:rsidTr="00841A6D">
        <w:tc>
          <w:tcPr>
            <w:tcW w:w="540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841A6D" w:rsidRPr="003E7BC4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7F013A" w:rsidRPr="003E7BC4" w:rsidRDefault="007F013A" w:rsidP="007F013A">
      <w:pPr>
        <w:spacing w:line="235" w:lineRule="auto"/>
        <w:ind w:left="360"/>
        <w:rPr>
          <w:kern w:val="2"/>
          <w:sz w:val="28"/>
          <w:szCs w:val="28"/>
        </w:rPr>
      </w:pPr>
    </w:p>
    <w:p w:rsidR="007F013A" w:rsidRPr="00120538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3E7BC4">
        <w:lastRenderedPageBreak/>
        <w:t>План реализации комплекса процессных мероприятий на 202</w:t>
      </w:r>
      <w:r w:rsidR="00841A6D">
        <w:t>5</w:t>
      </w:r>
      <w:r w:rsidRPr="003E7BC4">
        <w:t xml:space="preserve"> – 202</w:t>
      </w:r>
      <w:r w:rsidR="00841A6D">
        <w:t>7</w:t>
      </w:r>
      <w:r w:rsidRPr="003E7BC4">
        <w:t xml:space="preserve"> годы</w:t>
      </w:r>
      <w:bookmarkEnd w:id="3"/>
      <w:bookmarkEnd w:id="4"/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173" w:type="dxa"/>
        <w:tblInd w:w="-176" w:type="dxa"/>
        <w:tblLayout w:type="fixed"/>
        <w:tblLook w:val="04A0"/>
      </w:tblPr>
      <w:tblGrid>
        <w:gridCol w:w="817"/>
        <w:gridCol w:w="3544"/>
        <w:gridCol w:w="2127"/>
        <w:gridCol w:w="1797"/>
        <w:gridCol w:w="1888"/>
      </w:tblGrid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7F013A" w:rsidRPr="00120538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7F013A" w:rsidRPr="00120538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7F013A" w:rsidRPr="00120538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C427C5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8B2D38">
              <w:rPr>
                <w:sz w:val="24"/>
                <w:szCs w:val="28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  <w:r>
              <w:rPr>
                <w:sz w:val="24"/>
                <w:szCs w:val="28"/>
              </w:rPr>
              <w:t>»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="00D842A8" w:rsidRPr="00D842A8">
              <w:rPr>
                <w:snapToGrid w:val="0"/>
                <w:sz w:val="24"/>
                <w:szCs w:val="28"/>
              </w:rPr>
              <w:t>Выплата государственной пенсии за выслугу лет</w:t>
            </w:r>
          </w:p>
        </w:tc>
        <w:tc>
          <w:tcPr>
            <w:tcW w:w="212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C427C5">
              <w:rPr>
                <w:kern w:val="2"/>
                <w:sz w:val="24"/>
                <w:szCs w:val="24"/>
              </w:rPr>
              <w:t>Кутейниковского</w:t>
            </w:r>
            <w:r w:rsidR="007F50E3">
              <w:rPr>
                <w:kern w:val="2"/>
                <w:sz w:val="24"/>
                <w:szCs w:val="24"/>
              </w:rPr>
              <w:t xml:space="preserve"> сельского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1.1.1</w:t>
            </w:r>
          </w:p>
          <w:p w:rsidR="007F013A" w:rsidRPr="001F11B5" w:rsidRDefault="007F013A" w:rsidP="00D842A8">
            <w:pPr>
              <w:widowControl w:val="0"/>
              <w:spacing w:before="24" w:after="24"/>
              <w:outlineLvl w:val="2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«Предложения о потребности в средствах бюджета учтены в </w:t>
            </w:r>
            <w:r w:rsidR="00D842A8">
              <w:rPr>
                <w:sz w:val="24"/>
                <w:szCs w:val="24"/>
              </w:rPr>
              <w:t>решении о</w:t>
            </w:r>
            <w:r w:rsidRPr="001F11B5">
              <w:rPr>
                <w:sz w:val="24"/>
                <w:szCs w:val="24"/>
              </w:rPr>
              <w:t xml:space="preserve"> бюджете на очередной год и плановый период»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5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Решение о бюджете сельского поселения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1.1.2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 з</w:t>
            </w:r>
            <w:r w:rsidRPr="001F11B5">
              <w:rPr>
                <w:spacing w:val="-20"/>
                <w:sz w:val="24"/>
                <w:szCs w:val="24"/>
              </w:rPr>
              <w:t xml:space="preserve">а 1-е </w:t>
            </w:r>
            <w:r w:rsidRPr="001F11B5">
              <w:rPr>
                <w:sz w:val="24"/>
                <w:szCs w:val="24"/>
              </w:rPr>
              <w:t>полугодие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июля 202</w:t>
            </w:r>
            <w:r>
              <w:rPr>
                <w:sz w:val="24"/>
                <w:szCs w:val="24"/>
              </w:rPr>
              <w:t>5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1.1.3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1.1.3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 за 9 месяцев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октября 202</w:t>
            </w:r>
            <w:r>
              <w:rPr>
                <w:sz w:val="24"/>
                <w:szCs w:val="24"/>
              </w:rPr>
              <w:t>5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1.1.4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«Осуществлен мониторинг предоставления мер социальной поддержки»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25 декабря </w:t>
            </w:r>
            <w:r>
              <w:rPr>
                <w:sz w:val="24"/>
                <w:szCs w:val="24"/>
              </w:rPr>
              <w:t>2025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1.1.5</w:t>
            </w:r>
          </w:p>
          <w:p w:rsidR="007F013A" w:rsidRPr="001F11B5" w:rsidRDefault="007F013A" w:rsidP="00DA27F7">
            <w:pPr>
              <w:widowControl w:val="0"/>
              <w:outlineLvl w:val="2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</w:t>
            </w:r>
            <w:r w:rsidR="00D842A8" w:rsidRPr="001F11B5">
              <w:rPr>
                <w:sz w:val="24"/>
                <w:szCs w:val="24"/>
              </w:rPr>
              <w:t xml:space="preserve">Предложения о потребности в средствах бюджета учтены в </w:t>
            </w:r>
            <w:r w:rsidR="00D842A8">
              <w:rPr>
                <w:sz w:val="24"/>
                <w:szCs w:val="24"/>
              </w:rPr>
              <w:t>решении о</w:t>
            </w:r>
            <w:r w:rsidR="00D842A8" w:rsidRPr="001F11B5">
              <w:rPr>
                <w:sz w:val="24"/>
                <w:szCs w:val="24"/>
              </w:rPr>
              <w:t xml:space="preserve"> бюджете на очередной год и плановый период</w:t>
            </w:r>
            <w:r w:rsidRPr="001F11B5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 2026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Решение о бюджете сельского поселения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1.1.6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1.1.6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</w:t>
            </w:r>
            <w:r w:rsidRPr="001F11B5">
              <w:rPr>
                <w:spacing w:val="-20"/>
                <w:sz w:val="24"/>
                <w:szCs w:val="24"/>
              </w:rPr>
              <w:t xml:space="preserve"> за 1-е </w:t>
            </w:r>
            <w:r w:rsidRPr="001F11B5">
              <w:rPr>
                <w:sz w:val="24"/>
                <w:szCs w:val="24"/>
              </w:rPr>
              <w:t>полугодие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июля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1.1.7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1.1.7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 за 9 месяцев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октября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1.1.8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1.1.8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«Осуществлен мониторинг предоставления мер социальной поддержки»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25 декабря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1.1.9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1.1.9</w:t>
            </w:r>
          </w:p>
          <w:p w:rsidR="007F013A" w:rsidRPr="001F11B5" w:rsidRDefault="007F013A" w:rsidP="00DA27F7">
            <w:pPr>
              <w:widowControl w:val="0"/>
              <w:outlineLvl w:val="2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</w:t>
            </w:r>
            <w:r w:rsidR="00D842A8" w:rsidRPr="001F11B5">
              <w:rPr>
                <w:sz w:val="24"/>
                <w:szCs w:val="24"/>
              </w:rPr>
              <w:t xml:space="preserve">Предложения о потребности в </w:t>
            </w:r>
            <w:r w:rsidR="00D842A8" w:rsidRPr="001F11B5">
              <w:rPr>
                <w:sz w:val="24"/>
                <w:szCs w:val="24"/>
              </w:rPr>
              <w:lastRenderedPageBreak/>
              <w:t xml:space="preserve">средствах бюджета учтены в </w:t>
            </w:r>
            <w:r w:rsidR="00D842A8">
              <w:rPr>
                <w:sz w:val="24"/>
                <w:szCs w:val="24"/>
              </w:rPr>
              <w:t>решении о</w:t>
            </w:r>
            <w:r w:rsidR="00D842A8" w:rsidRPr="001F11B5">
              <w:rPr>
                <w:sz w:val="24"/>
                <w:szCs w:val="24"/>
              </w:rPr>
              <w:t xml:space="preserve"> бюджете на очередной год и плановый период</w:t>
            </w:r>
            <w:r w:rsidRPr="001F11B5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lastRenderedPageBreak/>
              <w:t>1 января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Решение о бюджете </w:t>
            </w:r>
            <w:r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1.1.10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</w:t>
            </w:r>
            <w:r w:rsidRPr="001F11B5">
              <w:rPr>
                <w:spacing w:val="-20"/>
                <w:sz w:val="24"/>
                <w:szCs w:val="24"/>
              </w:rPr>
              <w:t xml:space="preserve"> за 1-е </w:t>
            </w:r>
            <w:r w:rsidRPr="001F11B5">
              <w:rPr>
                <w:sz w:val="24"/>
                <w:szCs w:val="24"/>
              </w:rPr>
              <w:t>полугодие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1.1.11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1.1.11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 за 9 месяцев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октября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1.1.12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1.1.12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«Осуществлен мониторинг предоставления мер социальной поддержки»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25 декабря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</w:tbl>
    <w:p w:rsidR="002B38DF" w:rsidRDefault="002B38DF" w:rsidP="002B3E39">
      <w:pPr>
        <w:rPr>
          <w:kern w:val="2"/>
          <w:sz w:val="28"/>
          <w:szCs w:val="28"/>
        </w:rPr>
      </w:pPr>
    </w:p>
    <w:sectPr w:rsidR="002B38DF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30" w:rsidRDefault="00571730" w:rsidP="002B7CDE">
      <w:r>
        <w:separator/>
      </w:r>
    </w:p>
  </w:endnote>
  <w:endnote w:type="continuationSeparator" w:id="1">
    <w:p w:rsidR="00571730" w:rsidRDefault="00571730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30" w:rsidRDefault="00571730" w:rsidP="002B7CDE">
      <w:r>
        <w:separator/>
      </w:r>
    </w:p>
  </w:footnote>
  <w:footnote w:type="continuationSeparator" w:id="1">
    <w:p w:rsidR="00571730" w:rsidRDefault="00571730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52226"/>
    <w:rsid w:val="000837D4"/>
    <w:rsid w:val="001726D8"/>
    <w:rsid w:val="001921A0"/>
    <w:rsid w:val="001A2E30"/>
    <w:rsid w:val="001A53B7"/>
    <w:rsid w:val="001A7C34"/>
    <w:rsid w:val="00217F9C"/>
    <w:rsid w:val="00227A58"/>
    <w:rsid w:val="0023717B"/>
    <w:rsid w:val="0026491B"/>
    <w:rsid w:val="002B38DF"/>
    <w:rsid w:val="002B3E39"/>
    <w:rsid w:val="002B7CDE"/>
    <w:rsid w:val="002C4555"/>
    <w:rsid w:val="003D2704"/>
    <w:rsid w:val="0050348D"/>
    <w:rsid w:val="00507487"/>
    <w:rsid w:val="00567216"/>
    <w:rsid w:val="00571730"/>
    <w:rsid w:val="005816A2"/>
    <w:rsid w:val="005A33AA"/>
    <w:rsid w:val="005D22E1"/>
    <w:rsid w:val="00665C05"/>
    <w:rsid w:val="00683E6B"/>
    <w:rsid w:val="006B3E0F"/>
    <w:rsid w:val="007577DA"/>
    <w:rsid w:val="007D6DA6"/>
    <w:rsid w:val="007F013A"/>
    <w:rsid w:val="007F50E3"/>
    <w:rsid w:val="00816326"/>
    <w:rsid w:val="00841A6D"/>
    <w:rsid w:val="009B53F1"/>
    <w:rsid w:val="00A1007A"/>
    <w:rsid w:val="00A1201C"/>
    <w:rsid w:val="00A44389"/>
    <w:rsid w:val="00AA2C51"/>
    <w:rsid w:val="00B10D04"/>
    <w:rsid w:val="00B5429E"/>
    <w:rsid w:val="00BC4E37"/>
    <w:rsid w:val="00C31B5B"/>
    <w:rsid w:val="00C427C5"/>
    <w:rsid w:val="00CE6C27"/>
    <w:rsid w:val="00D51686"/>
    <w:rsid w:val="00D842A8"/>
    <w:rsid w:val="00E107E3"/>
    <w:rsid w:val="00ED54F7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22C7540D3C1A3619C242D0A2D5F439FC476328D609274FA08671BW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dcterms:created xsi:type="dcterms:W3CDTF">2024-06-25T07:17:00Z</dcterms:created>
  <dcterms:modified xsi:type="dcterms:W3CDTF">2024-10-24T08:11:00Z</dcterms:modified>
</cp:coreProperties>
</file>