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A34FC5" w:rsidP="00166B13">
      <w:pPr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2B7CDE" w:rsidRPr="00866BBF">
        <w:rPr>
          <w:sz w:val="28"/>
          <w:szCs w:val="28"/>
        </w:rPr>
        <w:t xml:space="preserve"> 20</w:t>
      </w:r>
      <w:r w:rsidR="002B7CDE">
        <w:rPr>
          <w:sz w:val="28"/>
          <w:szCs w:val="28"/>
        </w:rPr>
        <w:t>24год</w:t>
      </w:r>
      <w:r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</w:t>
      </w:r>
      <w:r w:rsidR="00C427C5">
        <w:rPr>
          <w:sz w:val="28"/>
          <w:szCs w:val="28"/>
        </w:rPr>
        <w:t xml:space="preserve">                  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176</w:t>
      </w:r>
      <w:r w:rsidR="002B7CDE"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F42BAF">
        <w:rPr>
          <w:sz w:val="28"/>
          <w:szCs w:val="28"/>
        </w:rPr>
        <w:t>2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«Управление муниципальными финансами и создание условий для </w:t>
      </w:r>
      <w:r>
        <w:rPr>
          <w:sz w:val="28"/>
        </w:rPr>
        <w:t xml:space="preserve">их </w:t>
      </w:r>
      <w:r w:rsidRPr="000B538D">
        <w:rPr>
          <w:sz w:val="28"/>
        </w:rPr>
        <w:t xml:space="preserve">эффективного управления»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F42BAF">
        <w:rPr>
          <w:sz w:val="28"/>
          <w:szCs w:val="28"/>
        </w:rPr>
        <w:t>2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F42BAF"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A34FC5" w:rsidRDefault="00A34FC5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A34FC5">
        <w:t>177</w:t>
      </w:r>
      <w:r w:rsidR="007F013A" w:rsidRPr="007F50E3">
        <w:t>.</w:t>
      </w:r>
      <w:r w:rsidR="00A34FC5">
        <w:t>10</w:t>
      </w:r>
      <w:r w:rsidR="007F013A" w:rsidRPr="007F50E3">
        <w:t xml:space="preserve">.2024г. № </w:t>
      </w:r>
      <w:r w:rsidR="00A34FC5">
        <w:t>176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132</w:t>
      </w:r>
      <w:r w:rsidRPr="000B538D">
        <w:rPr>
          <w:sz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«Управление муниципальными финансами и создание условий для </w:t>
      </w:r>
      <w:r>
        <w:rPr>
          <w:sz w:val="28"/>
        </w:rPr>
        <w:t xml:space="preserve">их </w:t>
      </w:r>
      <w:r w:rsidRPr="000B538D">
        <w:rPr>
          <w:sz w:val="28"/>
        </w:rPr>
        <w:t>эффективного управления»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BD53BE">
        <w:t>2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="00BD53BE"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>
        <w:rPr>
          <w:sz w:val="28"/>
          <w:szCs w:val="28"/>
        </w:rPr>
        <w:t>»</w:t>
      </w:r>
    </w:p>
    <w:p w:rsidR="00BD53BE" w:rsidRPr="007D6DA6" w:rsidRDefault="00BD53BE" w:rsidP="007D6DA6">
      <w:pPr>
        <w:suppressAutoHyphens/>
        <w:jc w:val="center"/>
        <w:rPr>
          <w:sz w:val="28"/>
          <w:szCs w:val="28"/>
        </w:rPr>
      </w:pPr>
    </w:p>
    <w:bookmarkEnd w:id="0"/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I. СТРАТЕГИЧЕСКИЕ ПРИОРИТЕТЫ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муниципальной программы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«</w:t>
      </w:r>
      <w:r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1. Оценка текущего состояния сферы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реализации муниципальной программы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«</w:t>
      </w:r>
      <w:r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sz w:val="28"/>
        </w:rPr>
        <w:t xml:space="preserve">Кутейниковского сельского поселения, </w:t>
      </w:r>
      <w:r w:rsidRPr="000B538D">
        <w:rPr>
          <w:sz w:val="28"/>
        </w:rPr>
        <w:t>Родионово-Несветайского района Ростовской области.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Оценивая состояние развития экономики и социальной сферы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lastRenderedPageBreak/>
        <w:t xml:space="preserve">По итогам 2023 года доходы  бюджета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исполнены в сумме </w:t>
      </w:r>
      <w:r w:rsidR="001D7417">
        <w:rPr>
          <w:sz w:val="28"/>
        </w:rPr>
        <w:t>39 115,6</w:t>
      </w:r>
      <w:r w:rsidRPr="000B538D">
        <w:rPr>
          <w:sz w:val="28"/>
        </w:rPr>
        <w:t xml:space="preserve"> тыс. рублей, в том числе налоговые и неналоговые доходы в сумме </w:t>
      </w:r>
      <w:r w:rsidR="001D7417">
        <w:rPr>
          <w:sz w:val="28"/>
        </w:rPr>
        <w:t>30 042,6</w:t>
      </w:r>
      <w:r w:rsidRPr="000B538D">
        <w:rPr>
          <w:sz w:val="28"/>
        </w:rPr>
        <w:t xml:space="preserve"> тыс. рублей с ростом к 2022 году </w:t>
      </w:r>
      <w:r w:rsidRPr="001D7417">
        <w:rPr>
          <w:sz w:val="28"/>
        </w:rPr>
        <w:t>на </w:t>
      </w:r>
      <w:r w:rsidR="001D7417" w:rsidRPr="001D7417">
        <w:rPr>
          <w:sz w:val="28"/>
        </w:rPr>
        <w:t>23 194,7</w:t>
      </w:r>
      <w:r w:rsidRPr="001D7417">
        <w:rPr>
          <w:sz w:val="28"/>
        </w:rPr>
        <w:t xml:space="preserve"> тыс. рублей, или на </w:t>
      </w:r>
      <w:r w:rsidR="001D7417" w:rsidRPr="001D7417">
        <w:rPr>
          <w:sz w:val="28"/>
        </w:rPr>
        <w:t xml:space="preserve">338,7 </w:t>
      </w:r>
      <w:r w:rsidRPr="001D7417">
        <w:rPr>
          <w:sz w:val="28"/>
        </w:rPr>
        <w:t>процент</w:t>
      </w:r>
      <w:r w:rsidR="001D7417">
        <w:rPr>
          <w:sz w:val="28"/>
        </w:rPr>
        <w:t>а</w:t>
      </w:r>
      <w:r w:rsidRPr="001D7417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color w:val="auto"/>
          <w:sz w:val="28"/>
        </w:rPr>
      </w:pPr>
      <w:r w:rsidRPr="000B538D">
        <w:rPr>
          <w:color w:val="auto"/>
          <w:spacing w:val="-20"/>
          <w:sz w:val="28"/>
        </w:rPr>
        <w:t>П</w:t>
      </w:r>
      <w:r w:rsidRPr="000B538D">
        <w:rPr>
          <w:color w:val="auto"/>
          <w:sz w:val="28"/>
        </w:rPr>
        <w:t>оложительная динамика поступлений отмечена по бюджетообразующим доходным источникам: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color w:val="auto"/>
          <w:sz w:val="28"/>
        </w:rPr>
      </w:pPr>
      <w:r w:rsidRPr="000B538D">
        <w:rPr>
          <w:color w:val="auto"/>
          <w:sz w:val="28"/>
        </w:rPr>
        <w:t xml:space="preserve">налогу на доходы физических лиц – на </w:t>
      </w:r>
      <w:r w:rsidR="001D7417">
        <w:rPr>
          <w:color w:val="auto"/>
          <w:sz w:val="28"/>
        </w:rPr>
        <w:t>246,5</w:t>
      </w:r>
      <w:r w:rsidRPr="000B538D">
        <w:rPr>
          <w:color w:val="auto"/>
          <w:sz w:val="28"/>
        </w:rPr>
        <w:t xml:space="preserve"> тыс. рублей, или на 1</w:t>
      </w:r>
      <w:r w:rsidR="001D7417">
        <w:rPr>
          <w:color w:val="auto"/>
          <w:sz w:val="28"/>
        </w:rPr>
        <w:t>7</w:t>
      </w:r>
      <w:r w:rsidRPr="000B538D">
        <w:rPr>
          <w:color w:val="auto"/>
          <w:sz w:val="28"/>
        </w:rPr>
        <w:t>,7 процента;</w:t>
      </w:r>
    </w:p>
    <w:p w:rsidR="00BD53BE" w:rsidRDefault="001D7417" w:rsidP="00BD53BE">
      <w:pPr>
        <w:shd w:val="clear" w:color="auto" w:fill="FFFFFF" w:themeFill="background1"/>
        <w:spacing w:line="216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земельному </w:t>
      </w:r>
      <w:r w:rsidR="00BD53BE" w:rsidRPr="000B538D">
        <w:rPr>
          <w:color w:val="auto"/>
          <w:sz w:val="28"/>
        </w:rPr>
        <w:t xml:space="preserve">налогу  – на </w:t>
      </w:r>
      <w:r w:rsidR="00BB45AE">
        <w:rPr>
          <w:color w:val="auto"/>
          <w:sz w:val="28"/>
        </w:rPr>
        <w:t>174,1</w:t>
      </w:r>
      <w:r w:rsidR="00BD53BE" w:rsidRPr="000B538D">
        <w:rPr>
          <w:color w:val="auto"/>
          <w:sz w:val="28"/>
        </w:rPr>
        <w:t xml:space="preserve"> тыс. рублей, или на </w:t>
      </w:r>
      <w:r w:rsidR="00BB45AE">
        <w:rPr>
          <w:color w:val="auto"/>
          <w:sz w:val="28"/>
        </w:rPr>
        <w:t>3,0</w:t>
      </w:r>
      <w:r w:rsidR="00BD53BE" w:rsidRPr="000B538D">
        <w:rPr>
          <w:color w:val="auto"/>
          <w:sz w:val="28"/>
        </w:rPr>
        <w:t> процент</w:t>
      </w:r>
      <w:r w:rsidR="00BB45AE">
        <w:rPr>
          <w:color w:val="auto"/>
          <w:sz w:val="28"/>
        </w:rPr>
        <w:t>а,</w:t>
      </w:r>
    </w:p>
    <w:p w:rsidR="00BB45AE" w:rsidRPr="000B538D" w:rsidRDefault="00BB45AE" w:rsidP="00BD53BE">
      <w:pPr>
        <w:shd w:val="clear" w:color="auto" w:fill="FFFFFF" w:themeFill="background1"/>
        <w:spacing w:line="216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единому сельскохозяйственному налогу – на 23 317,1 тыс. рублей, или на 547,8 процента.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 xml:space="preserve">Плановый объем доходов бюджета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на 2024 год по состоянию на 1 сентября 2024 г. составляет </w:t>
      </w:r>
      <w:r w:rsidR="00BB45AE" w:rsidRPr="00BB45AE">
        <w:rPr>
          <w:sz w:val="28"/>
        </w:rPr>
        <w:t>12 734,6</w:t>
      </w:r>
      <w:r w:rsidRPr="00BB45AE">
        <w:rPr>
          <w:sz w:val="28"/>
        </w:rPr>
        <w:t xml:space="preserve"> тыс. рублей, в том числе по налоговым и неналоговым доходам – </w:t>
      </w:r>
      <w:r w:rsidR="00BB45AE" w:rsidRPr="00BB45AE">
        <w:rPr>
          <w:sz w:val="28"/>
        </w:rPr>
        <w:t>8 575,6 тыс. рублей.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Исполнение расходов бюджета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в 2023 году составило </w:t>
      </w:r>
      <w:r w:rsidR="00BB45AE">
        <w:rPr>
          <w:sz w:val="28"/>
        </w:rPr>
        <w:t>28 403,8</w:t>
      </w:r>
      <w:r w:rsidRPr="000B538D">
        <w:rPr>
          <w:sz w:val="28"/>
        </w:rPr>
        <w:t xml:space="preserve"> тыс. рублей с </w:t>
      </w:r>
      <w:r w:rsidR="00BB45AE">
        <w:rPr>
          <w:sz w:val="28"/>
        </w:rPr>
        <w:t xml:space="preserve">повышением </w:t>
      </w:r>
      <w:r w:rsidRPr="000B538D">
        <w:rPr>
          <w:sz w:val="28"/>
        </w:rPr>
        <w:t>к уровню 2022 года на </w:t>
      </w:r>
      <w:r w:rsidR="00BB45AE">
        <w:rPr>
          <w:sz w:val="28"/>
        </w:rPr>
        <w:t>14 829,5</w:t>
      </w:r>
      <w:r w:rsidRPr="000B538D">
        <w:rPr>
          <w:sz w:val="28"/>
        </w:rPr>
        <w:t xml:space="preserve"> тыс. рублей, или на </w:t>
      </w:r>
      <w:r w:rsidR="00BB45AE">
        <w:rPr>
          <w:sz w:val="28"/>
        </w:rPr>
        <w:t xml:space="preserve">47,8 </w:t>
      </w:r>
      <w:r w:rsidRPr="000B538D">
        <w:rPr>
          <w:sz w:val="28"/>
        </w:rPr>
        <w:t>процентов.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600774">
        <w:rPr>
          <w:sz w:val="28"/>
        </w:rPr>
        <w:t xml:space="preserve">Наибольший удельный вес в общем объеме расходов составили расходы на </w:t>
      </w:r>
      <w:r w:rsidR="00600774" w:rsidRPr="00600774">
        <w:rPr>
          <w:sz w:val="28"/>
        </w:rPr>
        <w:t>общегосударственные вопросы</w:t>
      </w:r>
      <w:r w:rsidRPr="00600774">
        <w:rPr>
          <w:sz w:val="28"/>
        </w:rPr>
        <w:t xml:space="preserve"> -  </w:t>
      </w:r>
      <w:r w:rsidR="00600774" w:rsidRPr="00600774">
        <w:rPr>
          <w:sz w:val="28"/>
        </w:rPr>
        <w:t>31,1</w:t>
      </w:r>
      <w:r w:rsidRPr="00600774">
        <w:rPr>
          <w:sz w:val="28"/>
        </w:rPr>
        <w:t xml:space="preserve"> процента (</w:t>
      </w:r>
      <w:r w:rsidR="00600774" w:rsidRPr="00600774">
        <w:rPr>
          <w:sz w:val="28"/>
        </w:rPr>
        <w:t>8 832,5</w:t>
      </w:r>
      <w:r w:rsidRPr="00600774">
        <w:rPr>
          <w:sz w:val="28"/>
        </w:rPr>
        <w:t xml:space="preserve"> тыс. рублей),  культуру – </w:t>
      </w:r>
      <w:r w:rsidR="00600774" w:rsidRPr="00600774">
        <w:rPr>
          <w:sz w:val="28"/>
        </w:rPr>
        <w:t>26,6</w:t>
      </w:r>
      <w:r w:rsidRPr="00600774">
        <w:rPr>
          <w:sz w:val="28"/>
        </w:rPr>
        <w:t xml:space="preserve"> процента (</w:t>
      </w:r>
      <w:r w:rsidR="00600774" w:rsidRPr="00600774">
        <w:rPr>
          <w:sz w:val="28"/>
        </w:rPr>
        <w:t>7 562,9</w:t>
      </w:r>
      <w:r w:rsidRPr="00600774">
        <w:rPr>
          <w:sz w:val="28"/>
        </w:rPr>
        <w:t xml:space="preserve"> тыс. рублей), жилищно-коммунальное хозяйство – </w:t>
      </w:r>
      <w:r w:rsidR="00600774" w:rsidRPr="00600774">
        <w:rPr>
          <w:sz w:val="28"/>
        </w:rPr>
        <w:t>21,9</w:t>
      </w:r>
      <w:r w:rsidRPr="00600774">
        <w:rPr>
          <w:sz w:val="28"/>
        </w:rPr>
        <w:t> процента</w:t>
      </w:r>
      <w:r w:rsidR="00600774" w:rsidRPr="00600774">
        <w:rPr>
          <w:sz w:val="28"/>
        </w:rPr>
        <w:t xml:space="preserve"> (6 211,4 тыс. рублей)</w:t>
      </w:r>
      <w:r w:rsidRPr="00600774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Расходы бюджета </w:t>
      </w:r>
      <w:r>
        <w:rPr>
          <w:sz w:val="28"/>
        </w:rPr>
        <w:t xml:space="preserve">Кутейниковского сельского </w:t>
      </w:r>
      <w:r w:rsidRPr="00600774">
        <w:rPr>
          <w:sz w:val="28"/>
        </w:rPr>
        <w:t xml:space="preserve">поселения на 2024 год по состоянию на 1 сентября 2024 года запланированы в объеме </w:t>
      </w:r>
      <w:r w:rsidR="00600774" w:rsidRPr="00600774">
        <w:rPr>
          <w:sz w:val="28"/>
        </w:rPr>
        <w:t>19 510,5</w:t>
      </w:r>
      <w:r w:rsidRPr="00600774">
        <w:rPr>
          <w:sz w:val="28"/>
        </w:rPr>
        <w:t xml:space="preserve"> тыс. рублей с </w:t>
      </w:r>
      <w:r w:rsidR="00600774" w:rsidRPr="00600774">
        <w:rPr>
          <w:sz w:val="28"/>
        </w:rPr>
        <w:t>уменьшением</w:t>
      </w:r>
      <w:r w:rsidRPr="00600774">
        <w:rPr>
          <w:sz w:val="28"/>
        </w:rPr>
        <w:t xml:space="preserve"> к фактическому уровню 2023 года на </w:t>
      </w:r>
      <w:r w:rsidR="00600774" w:rsidRPr="00600774">
        <w:rPr>
          <w:sz w:val="28"/>
        </w:rPr>
        <w:t>8 893,3</w:t>
      </w:r>
      <w:r w:rsidRPr="00600774">
        <w:rPr>
          <w:sz w:val="28"/>
        </w:rPr>
        <w:t xml:space="preserve"> тыс. рублей, или </w:t>
      </w:r>
      <w:r w:rsidR="00600774" w:rsidRPr="00600774">
        <w:rPr>
          <w:sz w:val="28"/>
        </w:rPr>
        <w:t>31,3</w:t>
      </w:r>
      <w:r w:rsidRPr="00600774">
        <w:rPr>
          <w:sz w:val="28"/>
        </w:rPr>
        <w:t xml:space="preserve"> процентов.</w:t>
      </w:r>
    </w:p>
    <w:p w:rsidR="00BD53BE" w:rsidRPr="000B538D" w:rsidRDefault="00BD53BE" w:rsidP="00BD53BE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Бюджет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в 2023 году исполнен с </w:t>
      </w:r>
      <w:r w:rsidRPr="00600774">
        <w:rPr>
          <w:sz w:val="28"/>
          <w:szCs w:val="28"/>
        </w:rPr>
        <w:t xml:space="preserve">профицитом в сумме </w:t>
      </w:r>
      <w:r w:rsidR="00600774" w:rsidRPr="00600774">
        <w:rPr>
          <w:sz w:val="28"/>
          <w:szCs w:val="28"/>
        </w:rPr>
        <w:t>16 974,4</w:t>
      </w:r>
      <w:r w:rsidRPr="00600774">
        <w:rPr>
          <w:sz w:val="28"/>
          <w:szCs w:val="28"/>
        </w:rPr>
        <w:t xml:space="preserve"> тыс. рублей</w:t>
      </w:r>
      <w:r w:rsidRPr="00600774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В 2024 году бюджет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по состоянию на 1 сентября 2024 года сформирован с </w:t>
      </w:r>
      <w:r w:rsidRPr="00600774">
        <w:rPr>
          <w:sz w:val="28"/>
        </w:rPr>
        <w:t xml:space="preserve">дефицитом в сумме </w:t>
      </w:r>
      <w:r w:rsidR="00600774" w:rsidRPr="00600774">
        <w:rPr>
          <w:sz w:val="28"/>
        </w:rPr>
        <w:t>6 775,9</w:t>
      </w:r>
      <w:r w:rsidRPr="00600774">
        <w:rPr>
          <w:sz w:val="28"/>
        </w:rPr>
        <w:t xml:space="preserve"> тыс.рублей.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По итогам 2023 года государственный долг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составил 0,0 рублей.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По состоянию на 01 сентября 2024 года объем долговых обязательств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составил 0,0 рублей. 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spacing w:line="216" w:lineRule="auto"/>
        <w:jc w:val="center"/>
        <w:rPr>
          <w:sz w:val="28"/>
        </w:rPr>
      </w:pPr>
      <w:r w:rsidRPr="000B538D">
        <w:rPr>
          <w:sz w:val="28"/>
        </w:rPr>
        <w:t>2. Описание приоритетов и целей муниципальной политики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в сфере реализации муниципальной программы «</w:t>
      </w:r>
      <w:r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lastRenderedPageBreak/>
        <w:t>Указах Президента Российской Федерации от 07.05.2012 № 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 01.06.2012 № 761 «О Национальной стратегии действий в интересах детей на 2012 – 2017 годы», от 28.12.2012 № 1688 «О некоторых мерах по реализации государственной политики в сфере защиты детей-сирот и детей, оставшихся без попечения родителей», от 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Стратегии социально-экономического развития Родионово-Несветайского района на период до 2030 года, утвержденной Решением Собрания депутатов Родионово-Несветайского района от 26.12.2018 № 240;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основных направлениях бюджетной и налоговой политики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основных направлениях муниципальной долговой политики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Исходя из приоритетов развития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, сформированы цели муниципальной программы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«Управление муниципальными финансами и создание условий для </w:t>
      </w:r>
      <w:r>
        <w:rPr>
          <w:sz w:val="28"/>
        </w:rPr>
        <w:t xml:space="preserve">их </w:t>
      </w:r>
      <w:r w:rsidRPr="000B538D">
        <w:rPr>
          <w:sz w:val="28"/>
        </w:rPr>
        <w:t>эффективного управления» (далее также – муниципальная программа):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ежегодное обеспечение сбалансированности бюджета </w:t>
      </w:r>
      <w:r w:rsidR="0074291C">
        <w:rPr>
          <w:sz w:val="28"/>
        </w:rPr>
        <w:t>поселения</w:t>
      </w:r>
      <w:r w:rsidRPr="000B538D">
        <w:rPr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эффективное использование информационных технологий в бюджетном процессе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ежегодное повышени</w:t>
      </w:r>
      <w:r w:rsidR="0074291C">
        <w:rPr>
          <w:sz w:val="28"/>
        </w:rPr>
        <w:t>е</w:t>
      </w:r>
      <w:r w:rsidRPr="000B538D">
        <w:rPr>
          <w:sz w:val="28"/>
        </w:rPr>
        <w:t xml:space="preserve"> качества управления муниципальными финансами.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обеспечение наполняемости бюджета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>собственными доходами;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эффективное управление расходами;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проведение взвешенной долговой политики;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развитие системы внутреннего муниципального финансового контроля;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нормативно-правовое регулирование бюджетного про</w:t>
      </w:r>
      <w:r w:rsidR="00600774">
        <w:rPr>
          <w:sz w:val="28"/>
        </w:rPr>
        <w:t>цесса.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 xml:space="preserve">Решению задачи по обеспечению наполняемости бюджета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совершенствования нормативной правовой базы </w:t>
      </w:r>
      <w:r w:rsidR="0074291C">
        <w:rPr>
          <w:sz w:val="28"/>
        </w:rPr>
        <w:t>Кутейниковского сельского поселения по вопросам налогообложения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b/>
          <w:sz w:val="28"/>
        </w:rPr>
      </w:pPr>
      <w:r w:rsidRPr="000B538D">
        <w:rPr>
          <w:sz w:val="28"/>
        </w:rPr>
        <w:lastRenderedPageBreak/>
        <w:t xml:space="preserve">проведения оценки налоговых расходов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>в соответствии с установленным порядком;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совершенствования имущественного налогообложения;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мониторинга уровня собираемости налогов.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Эффективное управление расходами предполагает решение следующих задач: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разработку бюджета </w:t>
      </w:r>
      <w:r w:rsidR="0074291C">
        <w:rPr>
          <w:sz w:val="28"/>
        </w:rPr>
        <w:t>поселения</w:t>
      </w:r>
      <w:r w:rsidRPr="000B538D">
        <w:rPr>
          <w:sz w:val="28"/>
        </w:rPr>
        <w:t xml:space="preserve"> на основе муниципальных программ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 xml:space="preserve">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совершенствование системы закупок товаров, работ, услуг для обеспечения муниципальных нужд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Ключевыми целями в этой сфере являются: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обеспечение сбалансированности бюджета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своевременное исполнение долговых обязательств в полном объеме;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 xml:space="preserve">минимизация расходов на обслуживание муниципального долга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, в том числе через анализ и адаптацию успешных практик других </w:t>
      </w:r>
      <w:r w:rsidR="0017625E">
        <w:rPr>
          <w:sz w:val="28"/>
        </w:rPr>
        <w:t>поселений</w:t>
      </w:r>
      <w:r w:rsidRPr="000B538D">
        <w:rPr>
          <w:sz w:val="28"/>
        </w:rPr>
        <w:t xml:space="preserve"> области, приведением его в соответствие с изменениями бюджетного законодательства на региональном и федеральном уровне, а также необходимостью разработки новых нормативных правовых актов для реализации муниципальных инициатив.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 муниципальных нужд, </w:t>
      </w:r>
      <w:r w:rsidRPr="000B538D">
        <w:rPr>
          <w:sz w:val="28"/>
        </w:rPr>
        <w:lastRenderedPageBreak/>
        <w:t xml:space="preserve">недопущение и пресечение нарушений в дальнейшем, а также возмещение ущерба, причиненного бюджету </w:t>
      </w:r>
      <w:r w:rsidR="0074291C">
        <w:rPr>
          <w:sz w:val="28"/>
        </w:rPr>
        <w:t>поселения</w:t>
      </w:r>
      <w:r w:rsidRPr="000B538D">
        <w:rPr>
          <w:sz w:val="28"/>
        </w:rPr>
        <w:t>, что предполагает: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повышение персональной ответственности до</w:t>
      </w:r>
      <w:r w:rsidR="0074291C">
        <w:rPr>
          <w:sz w:val="28"/>
        </w:rPr>
        <w:t>лжностных лиц объектов контроля.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Межбюджетные отношения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и областного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Для достижения цели в области информационно-коммуникационных технологий в бюджетном процессе будет обеспечено эффективное использование 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t>комплекса процессных мероприятий «Долгосрочное финансовое планирование»;</w:t>
      </w: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t>комплекса процессных мероприятий «Нормативно-методическое, информационное обеспечение и организация бюджетного процесса»;</w:t>
      </w: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lastRenderedPageBreak/>
        <w:t xml:space="preserve">комплекса процессных мероприятий «Управление муниципальным долгом </w:t>
      </w:r>
      <w:r w:rsidR="0074291C">
        <w:rPr>
          <w:sz w:val="28"/>
        </w:rPr>
        <w:t>Кутейниковского сельского поселения</w:t>
      </w:r>
      <w:r w:rsidR="00600774">
        <w:rPr>
          <w:sz w:val="28"/>
        </w:rPr>
        <w:t>».</w:t>
      </w:r>
    </w:p>
    <w:p w:rsidR="00600774" w:rsidRDefault="00600774" w:rsidP="00BD53BE">
      <w:pPr>
        <w:shd w:val="clear" w:color="auto" w:fill="FFFFFF" w:themeFill="background1"/>
        <w:jc w:val="center"/>
        <w:rPr>
          <w:sz w:val="28"/>
        </w:rPr>
      </w:pPr>
    </w:p>
    <w:p w:rsidR="00600774" w:rsidRDefault="00600774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3. Задачи муниципального управления,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способы их эффективного решения в сфере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реализации муниципальной программы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Основными задачами являются: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проведение эффективной налоговой политики и политики в области доходов;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формирование расходных обязательств с учетом их оптимизации и повышения эффективности;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совершенствование нормативной правовой базы, регулирующей бюджетные правоотношения;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совершенствование составления и организации исполнения бюджета </w:t>
      </w:r>
      <w:r w:rsidR="0074291C">
        <w:rPr>
          <w:sz w:val="28"/>
        </w:rPr>
        <w:t>поселения</w:t>
      </w:r>
      <w:r w:rsidRPr="000B538D">
        <w:rPr>
          <w:sz w:val="28"/>
        </w:rPr>
        <w:t>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сохранение объема муниципального долга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>в пределах нормативов, установленных Бюджетным кодексом Российской Федерации;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минимизация расходов на об</w:t>
      </w:r>
      <w:r w:rsidR="00600774">
        <w:rPr>
          <w:sz w:val="28"/>
        </w:rPr>
        <w:t>служивание муниципального долга.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</w:t>
      </w:r>
      <w:r w:rsidR="0074291C">
        <w:rPr>
          <w:sz w:val="28"/>
        </w:rPr>
        <w:t>Кутейниковского сельского поселения</w:t>
      </w:r>
      <w:r w:rsidRPr="000B538D">
        <w:rPr>
          <w:sz w:val="28"/>
        </w:rPr>
        <w:t>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7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lastRenderedPageBreak/>
        <w:t>II. ПАСПОРТ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муниципальной программы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 xml:space="preserve">«Управление муниципальными финансами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и создание условий для </w:t>
      </w:r>
      <w:r w:rsidR="0074291C">
        <w:rPr>
          <w:sz w:val="28"/>
        </w:rPr>
        <w:t xml:space="preserve">их </w:t>
      </w:r>
      <w:r w:rsidRPr="000B538D">
        <w:rPr>
          <w:sz w:val="28"/>
        </w:rPr>
        <w:t>эффективного управления»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1. Основные положения</w:t>
      </w:r>
    </w:p>
    <w:tbl>
      <w:tblPr>
        <w:tblW w:w="0" w:type="auto"/>
        <w:tblLayout w:type="fixed"/>
        <w:tblLook w:val="04A0"/>
      </w:tblPr>
      <w:tblGrid>
        <w:gridCol w:w="787"/>
        <w:gridCol w:w="4901"/>
        <w:gridCol w:w="480"/>
        <w:gridCol w:w="8402"/>
      </w:tblGrid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Куратор муниципальной программы 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74291C" w:rsidP="0074291C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Карпушин Максим Алексеевич</w:t>
            </w:r>
            <w:r w:rsidR="00BD53BE" w:rsidRPr="000B538D">
              <w:rPr>
                <w:sz w:val="28"/>
              </w:rPr>
              <w:t>, глав</w:t>
            </w:r>
            <w:r>
              <w:rPr>
                <w:sz w:val="28"/>
              </w:rPr>
              <w:t>а</w:t>
            </w:r>
            <w:r w:rsidR="00BD53BE" w:rsidRPr="000B538D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>Кутейниковского сельского поселения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исполнитель муниципальной  программы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74291C" w:rsidP="0074291C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BD53BE"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="00BD53BE" w:rsidRPr="000B538D">
              <w:rPr>
                <w:sz w:val="28"/>
              </w:rPr>
              <w:t xml:space="preserve"> (</w:t>
            </w:r>
            <w:r>
              <w:rPr>
                <w:sz w:val="28"/>
              </w:rPr>
              <w:t>Жмурко Елена Валентиновна</w:t>
            </w:r>
            <w:r w:rsidR="00BD53BE" w:rsidRPr="000B538D">
              <w:rPr>
                <w:sz w:val="28"/>
              </w:rPr>
              <w:t xml:space="preserve">, начальник </w:t>
            </w:r>
            <w:r>
              <w:rPr>
                <w:sz w:val="28"/>
              </w:rPr>
              <w:t>сектора экономики и финансов</w:t>
            </w:r>
            <w:r w:rsidR="00BD53BE"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="00BD53BE" w:rsidRPr="000B538D">
              <w:rPr>
                <w:sz w:val="28"/>
              </w:rPr>
              <w:t>)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этап I: 2019 – 2024 годы;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этап II:2025 – 2030 годы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Цели муниципальной программы 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ежегодное обеспечение сбалансированности бюджета </w:t>
            </w:r>
            <w:r w:rsidR="0074291C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за счет увеличения налоговых и неналоговых доходов, эффективности использования бюджетных средств;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эффективное использование информационных технологий в бюджетном процессе </w:t>
            </w:r>
            <w:r w:rsidR="0074291C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</w:t>
            </w:r>
          </w:p>
          <w:p w:rsidR="00BD53BE" w:rsidRPr="000B538D" w:rsidRDefault="00BD53BE" w:rsidP="0074291C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>ежегодное повышени</w:t>
            </w:r>
            <w:r w:rsidR="0074291C">
              <w:rPr>
                <w:sz w:val="28"/>
              </w:rPr>
              <w:t>е</w:t>
            </w:r>
            <w:r w:rsidRPr="000B538D">
              <w:rPr>
                <w:sz w:val="28"/>
              </w:rPr>
              <w:t xml:space="preserve"> качества управления муниципальными финансами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3B246F" w:rsidRDefault="00347E7B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BD53BE" w:rsidRPr="003B246F">
              <w:rPr>
                <w:sz w:val="28"/>
              </w:rPr>
              <w:t xml:space="preserve"> тыс. рублей:</w:t>
            </w:r>
          </w:p>
          <w:p w:rsidR="00BD53BE" w:rsidRPr="003B246F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3B246F">
              <w:rPr>
                <w:sz w:val="28"/>
              </w:rPr>
              <w:t xml:space="preserve">этап I: </w:t>
            </w:r>
            <w:r w:rsidR="003B246F" w:rsidRPr="003B246F">
              <w:rPr>
                <w:sz w:val="28"/>
              </w:rPr>
              <w:t>12 601,7</w:t>
            </w:r>
            <w:r w:rsidRPr="003B246F">
              <w:rPr>
                <w:sz w:val="28"/>
              </w:rPr>
              <w:t xml:space="preserve"> тыс. рублей;</w:t>
            </w:r>
          </w:p>
          <w:p w:rsidR="00BD53BE" w:rsidRPr="000B538D" w:rsidRDefault="00BD53BE" w:rsidP="00347E7B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3B246F">
              <w:rPr>
                <w:sz w:val="28"/>
              </w:rPr>
              <w:t xml:space="preserve">этап II: </w:t>
            </w:r>
            <w:r w:rsidR="00347E7B">
              <w:rPr>
                <w:sz w:val="28"/>
              </w:rPr>
              <w:t xml:space="preserve">0,0 </w:t>
            </w:r>
            <w:r w:rsidRPr="003B246F">
              <w:rPr>
                <w:sz w:val="28"/>
              </w:rPr>
              <w:t>тыс. рублей</w:t>
            </w:r>
            <w:r w:rsidRPr="000B538D">
              <w:rPr>
                <w:sz w:val="28"/>
              </w:rPr>
              <w:t xml:space="preserve"> 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8"/>
          <w:footerReference w:type="default" r:id="rId9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lastRenderedPageBreak/>
        <w:t xml:space="preserve">2. Показатели муниципальной программы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3"/>
        <w:gridCol w:w="2318"/>
        <w:gridCol w:w="1105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915"/>
        <w:gridCol w:w="1755"/>
        <w:gridCol w:w="1243"/>
        <w:gridCol w:w="1202"/>
      </w:tblGrid>
      <w:tr w:rsidR="00BD53BE" w:rsidRPr="000B538D" w:rsidTr="00BD53BE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</w:t>
            </w:r>
            <w:r w:rsidRPr="000B538D">
              <w:rPr>
                <w:sz w:val="24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Базовое значение показателя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Значения показателей по годам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Документ 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Связь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с показа-телями национальных целей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Информа-ционная система</w:t>
            </w:r>
          </w:p>
        </w:tc>
      </w:tr>
      <w:tr w:rsidR="00BD53BE" w:rsidRPr="000B538D" w:rsidTr="00BD53BE">
        <w:trPr>
          <w:trHeight w:val="64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2030</w:t>
            </w:r>
          </w:p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pacing w:val="-20"/>
                <w:sz w:val="24"/>
              </w:rPr>
            </w:pPr>
            <w:r w:rsidRPr="000B538D">
              <w:rPr>
                <w:sz w:val="24"/>
              </w:rPr>
              <w:t>(спра</w:t>
            </w:r>
            <w:r w:rsidRPr="000B538D">
              <w:rPr>
                <w:spacing w:val="-20"/>
                <w:sz w:val="24"/>
              </w:rPr>
              <w:t>в</w:t>
            </w:r>
            <w:r w:rsidRPr="000B538D">
              <w:rPr>
                <w:sz w:val="24"/>
              </w:rPr>
              <w:t>очно</w:t>
            </w:r>
            <w:r w:rsidRPr="000B538D">
              <w:rPr>
                <w:spacing w:val="-20"/>
                <w:sz w:val="24"/>
              </w:rPr>
              <w:t>)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3"/>
        <w:gridCol w:w="2318"/>
        <w:gridCol w:w="1105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908"/>
        <w:gridCol w:w="1751"/>
        <w:gridCol w:w="1245"/>
        <w:gridCol w:w="1211"/>
      </w:tblGrid>
      <w:tr w:rsidR="00BD53BE" w:rsidRPr="000B538D" w:rsidTr="00BD53B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</w:t>
            </w:r>
          </w:p>
        </w:tc>
      </w:tr>
      <w:tr w:rsidR="00BD53BE" w:rsidRPr="000B538D" w:rsidTr="00BD53BE">
        <w:tc>
          <w:tcPr>
            <w:tcW w:w="2154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spacing w:line="264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1. Цель муниципальной программы «Ежегодное </w:t>
            </w:r>
            <w:r w:rsidRPr="000B538D">
              <w:rPr>
                <w:sz w:val="24"/>
                <w:szCs w:val="24"/>
              </w:rPr>
              <w:t xml:space="preserve">обеспечение сбалансированности бюджета </w:t>
            </w:r>
            <w:r w:rsidR="000F44A7" w:rsidRPr="000F44A7">
              <w:rPr>
                <w:sz w:val="24"/>
              </w:rPr>
              <w:t xml:space="preserve">Кутейниковского сельского поселения </w:t>
            </w:r>
            <w:r w:rsidRPr="000B538D">
              <w:rPr>
                <w:sz w:val="24"/>
                <w:szCs w:val="24"/>
              </w:rPr>
              <w:t>за счет увеличения налоговых и неналоговых доходов, эффективности использования бюджетных средств»</w:t>
            </w:r>
          </w:p>
        </w:tc>
      </w:tr>
      <w:tr w:rsidR="00BD53BE" w:rsidRPr="000B538D" w:rsidTr="00BD53BE">
        <w:trPr>
          <w:trHeight w:val="19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Наличие бюджетного прогноза </w:t>
            </w:r>
            <w:r w:rsidR="000F44A7" w:rsidRPr="000F44A7">
              <w:rPr>
                <w:sz w:val="24"/>
              </w:rPr>
              <w:t xml:space="preserve">Кутейниковского сельского поселения </w:t>
            </w:r>
            <w:r w:rsidRPr="000B538D">
              <w:rPr>
                <w:sz w:val="24"/>
              </w:rPr>
              <w:t>на долгосрочный период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да/нет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0F44A7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Темп роста налоговых и неналоговых доходов консолидированного бюджета </w:t>
            </w:r>
            <w:r w:rsidR="000F44A7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к уровню предыдущего года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3B246F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338,7</w:t>
            </w:r>
            <w:r w:rsidR="00BD53BE" w:rsidRPr="003B246F">
              <w:rPr>
                <w:sz w:val="24"/>
              </w:rPr>
              <w:t>*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101,1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103,5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104,9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106,3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Соглашение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«О мерах по социально-экономическому развитию и оздоровлению муниципальных финансов </w:t>
            </w:r>
            <w:r w:rsidR="000F44A7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», ежегодно заключаемое между Министерством финансов Ростовской области и Администрацией </w:t>
            </w:r>
            <w:r w:rsidR="000F44A7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0F44A7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Отношение дефицита бюджета </w:t>
            </w:r>
            <w:r w:rsidR="000F44A7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к общему годовому объему доходов бюджета </w:t>
            </w:r>
            <w:r w:rsidR="000F44A7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без учета объема </w:t>
            </w:r>
            <w:r w:rsidRPr="000B538D">
              <w:rPr>
                <w:sz w:val="24"/>
              </w:rPr>
              <w:lastRenderedPageBreak/>
              <w:t xml:space="preserve">безвозмездных поступлений </w:t>
            </w:r>
          </w:p>
          <w:p w:rsidR="00BD53BE" w:rsidRPr="000B538D" w:rsidRDefault="00BD53BE" w:rsidP="00BD53BE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в отчетном финансовом году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3B246F">
              <w:rPr>
                <w:color w:val="auto"/>
                <w:sz w:val="24"/>
              </w:rPr>
              <w:t>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3B246F">
              <w:rPr>
                <w:color w:val="auto"/>
                <w:sz w:val="24"/>
              </w:rPr>
              <w:t>3,0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3B246F">
              <w:rPr>
                <w:color w:val="auto"/>
                <w:sz w:val="24"/>
              </w:rPr>
              <w:t>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3B246F">
              <w:rPr>
                <w:color w:val="auto"/>
                <w:sz w:val="24"/>
              </w:rPr>
              <w:t>3,0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3B246F">
              <w:rPr>
                <w:color w:val="auto"/>
                <w:sz w:val="24"/>
              </w:rPr>
              <w:t>3,0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auto"/>
                <w:sz w:val="24"/>
              </w:rPr>
            </w:pPr>
            <w:r w:rsidRPr="000B538D">
              <w:rPr>
                <w:color w:val="auto"/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0F44A7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1.4.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Соблюдение ограничений, установленных бюджетным законодательством, в части муниципального долга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да/нет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приказ Министерства финансов Ростовской области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 24.02.2021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 35 «Об осуществлении мониторинга соблюдения муниципальными образованиями условий предоставления межбюджетных трансфертов из областного бюджета»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0F44A7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292"/>
        </w:trPr>
        <w:tc>
          <w:tcPr>
            <w:tcW w:w="215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3B246F" w:rsidP="000F44A7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2</w:t>
            </w:r>
            <w:r w:rsidR="00BD53BE" w:rsidRPr="003B246F">
              <w:rPr>
                <w:sz w:val="24"/>
              </w:rPr>
              <w:t>. Цель муниципальной программы «Ежегодное повышени</w:t>
            </w:r>
            <w:r w:rsidR="000F44A7" w:rsidRPr="003B246F">
              <w:rPr>
                <w:sz w:val="24"/>
              </w:rPr>
              <w:t>е</w:t>
            </w:r>
            <w:r w:rsidR="00BD53BE" w:rsidRPr="003B246F">
              <w:rPr>
                <w:sz w:val="24"/>
              </w:rPr>
              <w:t xml:space="preserve"> качества управления муниципальными финансами»</w:t>
            </w:r>
          </w:p>
        </w:tc>
      </w:tr>
      <w:tr w:rsidR="00BD53BE" w:rsidRPr="000B538D" w:rsidTr="00BD53BE">
        <w:trPr>
          <w:trHeight w:val="29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3B246F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2</w:t>
            </w:r>
            <w:r w:rsidR="00BD53BE" w:rsidRPr="003B246F">
              <w:rPr>
                <w:sz w:val="24"/>
              </w:rPr>
              <w:t>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3B246F">
              <w:rPr>
                <w:sz w:val="24"/>
              </w:rPr>
              <w:t xml:space="preserve">Заключение соглашений, предусматривающих меры по социально-экономическому развитию </w:t>
            </w:r>
          </w:p>
          <w:p w:rsidR="00BD53BE" w:rsidRPr="003B246F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3B246F">
              <w:rPr>
                <w:sz w:val="24"/>
              </w:rPr>
              <w:t>и оздоровлению муниципальных финансов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5D092A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  <w:highlight w:val="yellow"/>
              </w:rPr>
            </w:pPr>
            <w:r w:rsidRPr="003B246F">
              <w:rPr>
                <w:sz w:val="24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да/нет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0F44A7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Сектор экономики и финансов Администрации Кутейниковского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3B246F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3B246F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widowControl w:val="0"/>
        <w:shd w:val="clear" w:color="auto" w:fill="FFFFFF" w:themeFill="background1"/>
        <w:ind w:firstLine="709"/>
        <w:jc w:val="both"/>
        <w:outlineLvl w:val="2"/>
        <w:rPr>
          <w:sz w:val="28"/>
        </w:rPr>
      </w:pPr>
    </w:p>
    <w:p w:rsidR="00BD53BE" w:rsidRPr="008F3236" w:rsidRDefault="00BD53BE" w:rsidP="00BD53BE">
      <w:pPr>
        <w:widowControl w:val="0"/>
        <w:shd w:val="clear" w:color="auto" w:fill="FFFFFF" w:themeFill="background1"/>
        <w:ind w:firstLine="709"/>
        <w:jc w:val="both"/>
        <w:outlineLvl w:val="2"/>
        <w:rPr>
          <w:sz w:val="24"/>
          <w:szCs w:val="24"/>
        </w:rPr>
      </w:pPr>
      <w:r w:rsidRPr="003B246F">
        <w:rPr>
          <w:sz w:val="24"/>
          <w:szCs w:val="24"/>
        </w:rPr>
        <w:t xml:space="preserve">* Значение показателя сложилось в связи с перевыполнением прогнозных показателей налоговых и неналоговых доходов бюджета </w:t>
      </w:r>
      <w:r w:rsidR="000F44A7" w:rsidRPr="003B246F">
        <w:rPr>
          <w:sz w:val="24"/>
        </w:rPr>
        <w:t>Кутейниковского сельского поселения</w:t>
      </w:r>
      <w:r w:rsidRPr="003B246F">
        <w:rPr>
          <w:sz w:val="24"/>
          <w:szCs w:val="24"/>
        </w:rPr>
        <w:t>.</w:t>
      </w:r>
    </w:p>
    <w:p w:rsidR="00BD53BE" w:rsidRPr="008F3236" w:rsidRDefault="00BD53BE" w:rsidP="00BD53B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BD53BE" w:rsidRPr="008F3236" w:rsidRDefault="00BD53BE" w:rsidP="00BD53B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F3236">
        <w:rPr>
          <w:sz w:val="24"/>
          <w:szCs w:val="24"/>
        </w:rPr>
        <w:t>Примечание.</w:t>
      </w:r>
    </w:p>
    <w:p w:rsidR="00BD53BE" w:rsidRPr="008F3236" w:rsidRDefault="00BD53BE" w:rsidP="00BD53B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F3236">
        <w:rPr>
          <w:sz w:val="24"/>
          <w:szCs w:val="24"/>
        </w:rPr>
        <w:t xml:space="preserve">Используемое сокращение: </w:t>
      </w:r>
    </w:p>
    <w:p w:rsidR="00BD53BE" w:rsidRPr="008F3236" w:rsidRDefault="00BD53BE" w:rsidP="00BD53B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F3236">
        <w:rPr>
          <w:sz w:val="24"/>
          <w:szCs w:val="24"/>
          <w:u w:color="000000"/>
        </w:rPr>
        <w:t>ОКЕИ – Общероссийский классификатор единиц измерения.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10"/>
          <w:footerReference w:type="default" r:id="rId11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 xml:space="preserve">3. Перечень структурных элементов муниципальной программы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5134"/>
        <w:gridCol w:w="5195"/>
        <w:gridCol w:w="4110"/>
      </w:tblGrid>
      <w:tr w:rsidR="00BD53BE" w:rsidRPr="000B538D" w:rsidTr="00BD53B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Задача структурного элемента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Связь с показателями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1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5194"/>
        <w:gridCol w:w="4162"/>
      </w:tblGrid>
      <w:tr w:rsidR="00BD53BE" w:rsidRPr="000B538D" w:rsidTr="00BD53BE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4</w:t>
            </w:r>
          </w:p>
        </w:tc>
      </w:tr>
      <w:tr w:rsidR="00BD53BE" w:rsidRPr="000B538D" w:rsidTr="00BD53BE">
        <w:trPr>
          <w:trHeight w:val="838"/>
        </w:trPr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 Комплекс процессных мероприятий «Долгосрочное финансовое планирование»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за реализацию: </w:t>
            </w:r>
            <w:r w:rsidR="00F326C6" w:rsidRPr="00F326C6">
              <w:rPr>
                <w:sz w:val="28"/>
              </w:rPr>
              <w:t>Сектор экономики и финансов Администрации Кутейниковского сельского поселения</w:t>
            </w:r>
            <w:r w:rsidRPr="000B538D">
              <w:rPr>
                <w:sz w:val="28"/>
              </w:rPr>
              <w:t>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Срок реализации: 2024 – 2030 годы</w:t>
            </w:r>
          </w:p>
        </w:tc>
      </w:tr>
      <w:tr w:rsidR="00BD53BE" w:rsidRPr="000B538D" w:rsidTr="00BD53B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темп роста налоговых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неналоговых доходов консолидированного бюджета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="00F326C6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 xml:space="preserve">к уровню предыдущего года </w:t>
            </w:r>
          </w:p>
        </w:tc>
      </w:tr>
      <w:tr w:rsidR="00BD53BE" w:rsidRPr="000B538D" w:rsidTr="00BD53B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 xml:space="preserve">бюджет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сформирован и исполнен на основе программно-целевых принципов (планирование, контроль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>и последующая оценка эффективности использования бюджетных средств);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доля расходов бюджета </w:t>
            </w:r>
            <w:r w:rsidR="00F326C6">
              <w:rPr>
                <w:sz w:val="28"/>
              </w:rPr>
              <w:t>поселения</w:t>
            </w:r>
            <w:r w:rsidRPr="000B538D">
              <w:rPr>
                <w:sz w:val="28"/>
              </w:rPr>
              <w:t xml:space="preserve">, формируемых в рамках муниципальных программ,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к общему объему расходов бюджета </w:t>
            </w:r>
            <w:r w:rsidR="00F326C6">
              <w:rPr>
                <w:sz w:val="28"/>
              </w:rPr>
              <w:t>поселения</w:t>
            </w:r>
            <w:r w:rsidRPr="000B538D">
              <w:rPr>
                <w:sz w:val="28"/>
              </w:rPr>
              <w:t xml:space="preserve"> составит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в 2030 году более </w:t>
            </w:r>
            <w:r w:rsidRPr="003B246F">
              <w:rPr>
                <w:sz w:val="28"/>
              </w:rPr>
              <w:t>98,8</w:t>
            </w:r>
            <w:r w:rsidRPr="000B538D">
              <w:rPr>
                <w:sz w:val="28"/>
              </w:rPr>
              <w:t> процентов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отношение дефицита бюджета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="00F326C6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 xml:space="preserve">к общему годовому объему доходов бюджета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BD53BE" w:rsidRPr="000B538D" w:rsidTr="00BD53BE">
        <w:trPr>
          <w:trHeight w:val="1114"/>
        </w:trPr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lastRenderedPageBreak/>
              <w:t xml:space="preserve">2. Комплекс процессных мероприятий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«Нормативно-методическое, информационное обеспечение и организация бюджетного процесса»</w:t>
            </w:r>
          </w:p>
          <w:p w:rsidR="00BD53BE" w:rsidRPr="008F3236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  <w:szCs w:val="24"/>
              </w:rPr>
            </w:pP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за реализацию: </w:t>
            </w:r>
            <w:r w:rsidR="00F326C6" w:rsidRPr="00F326C6">
              <w:rPr>
                <w:sz w:val="28"/>
              </w:rPr>
              <w:t>Сектор экономики и финансов Администрации Кутейниковского сельского поселения</w:t>
            </w:r>
            <w:r w:rsidRPr="000B538D">
              <w:rPr>
                <w:sz w:val="28"/>
              </w:rPr>
              <w:t>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Срок реализации: 2024 – 2030 годы</w:t>
            </w:r>
          </w:p>
        </w:tc>
      </w:tr>
      <w:tr w:rsidR="00BD53BE" w:rsidRPr="000B538D" w:rsidTr="00BD53BE">
        <w:trPr>
          <w:trHeight w:val="33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Совершенствование нормативной правовой базы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, регулирующей бюджетные правоотношения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F326C6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обеспечена подготовка проектов нормативных правовых актов Собрания депутатов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, Администрации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наличие бюджетного прогноза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="00F326C6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>на долгосрочный период</w:t>
            </w:r>
          </w:p>
        </w:tc>
      </w:tr>
      <w:tr w:rsidR="00BD53BE" w:rsidRPr="000B538D" w:rsidTr="00BD53B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Совершенствование составления </w:t>
            </w:r>
          </w:p>
          <w:p w:rsidR="00BD53BE" w:rsidRPr="000B538D" w:rsidRDefault="00BD53BE" w:rsidP="00F326C6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организации исполнения бюджета </w:t>
            </w:r>
            <w:r w:rsidR="00F326C6">
              <w:rPr>
                <w:sz w:val="28"/>
              </w:rPr>
              <w:t>поселения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обеспечена реализация управленческой и организационной деятельности в целях повышения эффективности исполнения муниципальных функций;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обеспечено качественное </w:t>
            </w:r>
          </w:p>
          <w:p w:rsidR="00BD53BE" w:rsidRPr="000B538D" w:rsidRDefault="00BD53BE" w:rsidP="00F326C6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своевременное исполнение бюджета </w:t>
            </w:r>
            <w:r w:rsidR="00F326C6">
              <w:rPr>
                <w:sz w:val="28"/>
              </w:rPr>
              <w:t>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 xml:space="preserve">отношение дефицита бюджета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="00F326C6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 xml:space="preserve">а к общему годовому объему доходов бюджета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BD53BE" w:rsidRPr="000B538D" w:rsidTr="00BD53BE">
        <w:trPr>
          <w:trHeight w:val="838"/>
        </w:trPr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3. Комплекс процессных мероприятий «Управление муниципальным долгом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»</w:t>
            </w:r>
          </w:p>
          <w:p w:rsidR="00BD53BE" w:rsidRPr="008F3236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Cs w:val="22"/>
              </w:rPr>
            </w:pP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за реализацию: </w:t>
            </w:r>
            <w:r w:rsidR="00F326C6" w:rsidRPr="00F326C6">
              <w:rPr>
                <w:sz w:val="28"/>
              </w:rPr>
              <w:t>Сектор экономики и финансов Администрации Кутейниковского сельского поселения</w:t>
            </w:r>
            <w:r w:rsidRPr="000B538D">
              <w:rPr>
                <w:sz w:val="28"/>
              </w:rPr>
              <w:t>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Срок реализации: 2024 – 2030 годы</w:t>
            </w:r>
          </w:p>
        </w:tc>
      </w:tr>
      <w:tr w:rsidR="00BD53BE" w:rsidRPr="000B538D" w:rsidTr="00BD53B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lastRenderedPageBreak/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Сохранение объема муниципального долга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="00F326C6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>в пределах нормативов, установленных Бюджетным кодексом Российской Федерации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обеспечено проведение единой политики муниципальных заимствований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обеспечено соответствие уровня муниципального долга </w:t>
            </w:r>
            <w:r w:rsidR="00F326C6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соответствие показателей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по долговым обязательствам ограничениям, установленным бюджетным законодательством</w:t>
            </w:r>
          </w:p>
        </w:tc>
      </w:tr>
      <w:tr w:rsidR="00BD53BE" w:rsidRPr="000B538D" w:rsidTr="00BD53B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3.2.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b/>
                <w:sz w:val="28"/>
              </w:rPr>
            </w:pPr>
            <w:r w:rsidRPr="000B538D">
              <w:rPr>
                <w:sz w:val="28"/>
              </w:rPr>
              <w:t xml:space="preserve">Минимизация расходов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b/>
                <w:sz w:val="28"/>
              </w:rPr>
            </w:pPr>
            <w:r w:rsidRPr="000B538D">
              <w:rPr>
                <w:sz w:val="28"/>
              </w:rPr>
              <w:t>на обслуживание муниципального долга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обеспечено планирование бюджетных ассигнований на обслуживание муниципального долга </w:t>
            </w:r>
            <w:r w:rsidR="00E1210E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с учетом привлеченных и планируемых к привлечению средств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соответствие показателей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по долговым обязательствам ограничениям, установленным бюджетным законодательством</w:t>
            </w:r>
          </w:p>
        </w:tc>
      </w:tr>
    </w:tbl>
    <w:p w:rsidR="00BD53BE" w:rsidRPr="000B538D" w:rsidRDefault="00BD53BE" w:rsidP="00BD53BE">
      <w:pPr>
        <w:widowControl w:val="0"/>
        <w:shd w:val="clear" w:color="auto" w:fill="FFFFFF" w:themeFill="background1"/>
        <w:ind w:right="-173"/>
        <w:jc w:val="both"/>
        <w:outlineLvl w:val="2"/>
        <w:rPr>
          <w:sz w:val="24"/>
        </w:r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4"/>
        </w:rPr>
        <w:br w:type="page"/>
      </w:r>
      <w:r w:rsidRPr="000B538D"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6374"/>
        <w:gridCol w:w="1982"/>
        <w:gridCol w:w="1681"/>
        <w:gridCol w:w="1821"/>
        <w:gridCol w:w="1961"/>
      </w:tblGrid>
      <w:tr w:rsidR="00BD53BE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0B538D">
              <w:rPr>
                <w:sz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BD53BE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0B538D"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Всего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6374"/>
        <w:gridCol w:w="1982"/>
        <w:gridCol w:w="1681"/>
        <w:gridCol w:w="1821"/>
        <w:gridCol w:w="1961"/>
      </w:tblGrid>
      <w:tr w:rsidR="00BD53BE" w:rsidRPr="000B538D" w:rsidTr="00BD53B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6</w:t>
            </w:r>
          </w:p>
        </w:tc>
      </w:tr>
      <w:tr w:rsidR="00BD53BE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Муниципальная программа </w:t>
            </w:r>
            <w:r w:rsidR="00E1210E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«Управление муниципальными финансами и создание условий для </w:t>
            </w:r>
            <w:r w:rsidR="00E1210E">
              <w:rPr>
                <w:sz w:val="28"/>
              </w:rPr>
              <w:t xml:space="preserve">их </w:t>
            </w:r>
            <w:r w:rsidRPr="000B538D">
              <w:rPr>
                <w:sz w:val="28"/>
              </w:rPr>
              <w:t>эффективного управления</w:t>
            </w:r>
            <w:r w:rsidRPr="000B538D">
              <w:rPr>
                <w:i/>
                <w:sz w:val="28"/>
              </w:rPr>
              <w:t>»</w:t>
            </w:r>
            <w:r w:rsidRPr="000B538D">
              <w:rPr>
                <w:sz w:val="28"/>
              </w:rPr>
              <w:t xml:space="preserve"> (всего),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both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B4D90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1210E">
            <w:pPr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 xml:space="preserve">бюджет </w:t>
            </w:r>
            <w:r>
              <w:rPr>
                <w:sz w:val="28"/>
              </w:rPr>
              <w:t>поселения</w:t>
            </w:r>
            <w:r w:rsidRPr="000B538D"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67267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Комплекс процессных мероприятий «Нормативно-методическое, информационное обеспечение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организация бюджетного процесса» (всего),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67267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67" w:rsidRPr="000B538D" w:rsidRDefault="00E67267" w:rsidP="00E1210E">
            <w:pPr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бюджет поселения (</w:t>
            </w:r>
            <w:r w:rsidRPr="000B538D">
              <w:rPr>
                <w:sz w:val="28"/>
              </w:rPr>
              <w:t>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p w:rsidR="00BD53BE" w:rsidRPr="000B538D" w:rsidRDefault="00BD53BE" w:rsidP="00BD53BE">
      <w:pPr>
        <w:shd w:val="clear" w:color="auto" w:fill="FFFFFF" w:themeFill="background1"/>
        <w:rPr>
          <w:sz w:val="24"/>
        </w:rPr>
      </w:pPr>
      <w:r w:rsidRPr="000B538D">
        <w:rPr>
          <w:sz w:val="24"/>
        </w:rPr>
        <w:br w:type="page"/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III. ПАСПОРТ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i/>
          <w:sz w:val="28"/>
        </w:rPr>
      </w:pPr>
      <w:r w:rsidRPr="000B538D">
        <w:rPr>
          <w:sz w:val="28"/>
        </w:rPr>
        <w:t>комплекса процессных мероприятий «Долгосрочное финансовое планирование»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i/>
          <w:sz w:val="28"/>
        </w:r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t>1. Основные положения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BD53BE" w:rsidRPr="000B538D" w:rsidTr="00BD53BE">
        <w:tc>
          <w:tcPr>
            <w:tcW w:w="655" w:type="dxa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Ответственный за разработку и реализацию комплекса процессных мероприятий «Долгосрочное финансовое планирование»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D53BE" w:rsidRPr="000B538D" w:rsidRDefault="00E1210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BD53BE" w:rsidRPr="000B538D">
              <w:rPr>
                <w:sz w:val="28"/>
              </w:rPr>
              <w:t xml:space="preserve"> Администрации </w:t>
            </w:r>
            <w:r w:rsidRPr="00F326C6">
              <w:rPr>
                <w:sz w:val="28"/>
              </w:rPr>
              <w:t>Кутейниковского сельского поселения</w:t>
            </w:r>
            <w:r w:rsidR="00BD53BE" w:rsidRPr="000B538D">
              <w:rPr>
                <w:sz w:val="28"/>
              </w:rPr>
              <w:t xml:space="preserve">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(</w:t>
            </w:r>
            <w:r w:rsidR="00E1210E">
              <w:rPr>
                <w:sz w:val="28"/>
              </w:rPr>
              <w:t>Жмурко Елена Валентиновна</w:t>
            </w:r>
            <w:r w:rsidR="00E1210E" w:rsidRPr="000B538D">
              <w:rPr>
                <w:sz w:val="28"/>
              </w:rPr>
              <w:t xml:space="preserve">, начальник </w:t>
            </w:r>
            <w:r w:rsidR="00E1210E">
              <w:rPr>
                <w:sz w:val="28"/>
              </w:rPr>
              <w:t>сектора экономики и финансов</w:t>
            </w:r>
            <w:r w:rsidR="00E1210E" w:rsidRPr="000B538D">
              <w:rPr>
                <w:sz w:val="28"/>
              </w:rPr>
              <w:t xml:space="preserve"> Администрации </w:t>
            </w:r>
            <w:r w:rsidR="00E1210E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;)</w:t>
            </w:r>
          </w:p>
        </w:tc>
      </w:tr>
      <w:tr w:rsidR="00BD53BE" w:rsidRPr="000B538D" w:rsidTr="00BD53BE">
        <w:tc>
          <w:tcPr>
            <w:tcW w:w="655" w:type="dxa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Связь с муниципальной программой </w:t>
            </w:r>
            <w:r w:rsidR="00E1210E" w:rsidRPr="00F326C6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553" w:type="dxa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D53BE" w:rsidRPr="000B538D" w:rsidRDefault="00BD53BE" w:rsidP="00E1210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муниципальная программа </w:t>
            </w:r>
            <w:r w:rsidR="00E1210E" w:rsidRPr="00F326C6">
              <w:rPr>
                <w:sz w:val="28"/>
              </w:rPr>
              <w:t>Кутейниковского сельского поселения</w:t>
            </w:r>
            <w:r w:rsidR="00E1210E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 xml:space="preserve">«Управление муниципальными финансами и создание условий для </w:t>
            </w:r>
            <w:r w:rsidR="00E1210E">
              <w:rPr>
                <w:sz w:val="28"/>
              </w:rPr>
              <w:t xml:space="preserve">их </w:t>
            </w:r>
            <w:r w:rsidRPr="000B538D">
              <w:rPr>
                <w:sz w:val="28"/>
              </w:rPr>
              <w:t>эффективного управления</w:t>
            </w:r>
            <w:r w:rsidRPr="000B538D">
              <w:rPr>
                <w:i/>
                <w:sz w:val="28"/>
              </w:rPr>
              <w:t>»</w:t>
            </w:r>
          </w:p>
        </w:tc>
      </w:tr>
    </w:tbl>
    <w:p w:rsidR="00BD53BE" w:rsidRPr="000B538D" w:rsidRDefault="00BD53BE" w:rsidP="00BD53BE">
      <w:pPr>
        <w:widowControl w:val="0"/>
        <w:shd w:val="clear" w:color="auto" w:fill="FFFFFF" w:themeFill="background1"/>
        <w:ind w:left="720"/>
        <w:outlineLvl w:val="2"/>
        <w:rPr>
          <w:sz w:val="24"/>
        </w:rPr>
      </w:pP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D53BE" w:rsidRPr="00477096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color w:val="000000" w:themeColor="text1"/>
          <w:sz w:val="28"/>
        </w:rPr>
      </w:pPr>
      <w:r w:rsidRPr="00477096">
        <w:rPr>
          <w:color w:val="000000" w:themeColor="text1"/>
          <w:sz w:val="28"/>
        </w:rPr>
        <w:lastRenderedPageBreak/>
        <w:t>2. Показатели комплекса процессных мероприятий</w:t>
      </w:r>
    </w:p>
    <w:p w:rsidR="00BD53BE" w:rsidRPr="00E1210E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color w:val="FF0000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D53BE" w:rsidRPr="000B538D" w:rsidTr="00BD53BE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</w:t>
            </w:r>
            <w:r w:rsidRPr="000B538D">
              <w:rPr>
                <w:sz w:val="24"/>
              </w:rPr>
              <w:br/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Базовое значение показателя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(2023)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Значения показателей по годам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Информацион-ная система</w:t>
            </w:r>
          </w:p>
        </w:tc>
      </w:tr>
      <w:tr w:rsidR="00BD53BE" w:rsidRPr="000B538D" w:rsidTr="00BD53BE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2030</w:t>
            </w:r>
          </w:p>
          <w:p w:rsidR="00BD53BE" w:rsidRPr="000B538D" w:rsidRDefault="00BD53BE" w:rsidP="00BD53BE">
            <w:pPr>
              <w:shd w:val="clear" w:color="auto" w:fill="FFFFFF" w:themeFill="background1"/>
              <w:jc w:val="center"/>
            </w:pPr>
            <w:r w:rsidRPr="000B538D">
              <w:rPr>
                <w:sz w:val="24"/>
              </w:rPr>
              <w:t>(справочно)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D53BE" w:rsidRPr="000B538D" w:rsidTr="00BD53B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13</w:t>
            </w:r>
          </w:p>
        </w:tc>
      </w:tr>
      <w:tr w:rsidR="00BD53BE" w:rsidRPr="000B538D" w:rsidTr="00BD53BE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D53BE" w:rsidRPr="000B538D" w:rsidTr="00BD53B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77096" w:rsidRPr="000B538D" w:rsidRDefault="00BD53BE" w:rsidP="00477096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Объем налоговых доходов бюджета </w:t>
            </w:r>
            <w:r w:rsidR="00477096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color w:val="auto"/>
                <w:sz w:val="24"/>
              </w:rPr>
              <w:t xml:space="preserve">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тыс. 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0E4508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30 042,6</w:t>
            </w:r>
            <w:r w:rsidR="00BD53BE" w:rsidRPr="000B538D">
              <w:rPr>
                <w:sz w:val="24"/>
              </w:rPr>
              <w:t>*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0E4508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9 255,6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0E4508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9 583,6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0E4508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9 782,6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0E4508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59 050,3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477096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21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BD53BE" w:rsidRPr="000B538D" w:rsidTr="00BD53BE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Доля расходов бюджета </w:t>
            </w:r>
            <w:r w:rsidR="00477096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формируемых в рамках муниципальных программ </w:t>
            </w:r>
            <w:r w:rsidR="00477096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в общем объеме расходов бюджета </w:t>
            </w:r>
            <w:r w:rsidR="00477096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E4508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0E4508">
              <w:rPr>
                <w:color w:val="000000" w:themeColor="text1"/>
                <w:sz w:val="24"/>
              </w:rPr>
              <w:t>97,9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E4508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0E4508">
              <w:rPr>
                <w:color w:val="000000" w:themeColor="text1"/>
                <w:sz w:val="24"/>
              </w:rPr>
              <w:t>98,7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E4508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0E4508">
              <w:rPr>
                <w:color w:val="000000" w:themeColor="text1"/>
                <w:sz w:val="24"/>
              </w:rPr>
              <w:t>98,7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E4508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0E4508">
              <w:rPr>
                <w:color w:val="000000" w:themeColor="text1"/>
                <w:sz w:val="24"/>
              </w:rPr>
              <w:t>98,8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E4508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0E4508">
              <w:rPr>
                <w:color w:val="000000" w:themeColor="text1"/>
                <w:sz w:val="24"/>
              </w:rPr>
              <w:t>98,8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477096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E4508">
        <w:rPr>
          <w:sz w:val="28"/>
        </w:rPr>
        <w:t xml:space="preserve">* Значение показателя сложилось в связи с перевыполнением прогнозных показателей налоговых и неналоговых доходов бюджета </w:t>
      </w:r>
      <w:r w:rsidR="00477096" w:rsidRPr="000E4508">
        <w:rPr>
          <w:sz w:val="28"/>
        </w:rPr>
        <w:t>Кутейниковского сельского поселения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измерения.</w:t>
      </w:r>
    </w:p>
    <w:p w:rsidR="00BD53BE" w:rsidRPr="000B538D" w:rsidRDefault="00BD53BE" w:rsidP="00BD53BE">
      <w:pPr>
        <w:shd w:val="clear" w:color="auto" w:fill="FFFFFF" w:themeFill="background1"/>
      </w:pP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14"/>
          <w:footerReference w:type="default" r:id="rId15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3344"/>
        <w:gridCol w:w="1815"/>
        <w:gridCol w:w="3261"/>
        <w:gridCol w:w="1391"/>
        <w:gridCol w:w="1252"/>
        <w:gridCol w:w="1180"/>
        <w:gridCol w:w="1170"/>
        <w:gridCol w:w="1200"/>
      </w:tblGrid>
      <w:tr w:rsidR="00BD53BE" w:rsidRPr="000B538D" w:rsidTr="00BD53B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Тип мероприятия (результата)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Значение результата по годам реализации</w:t>
            </w:r>
          </w:p>
        </w:tc>
      </w:tr>
      <w:tr w:rsidR="00BD53BE" w:rsidRPr="000B538D" w:rsidTr="00BD53B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3344"/>
        <w:gridCol w:w="1815"/>
        <w:gridCol w:w="3261"/>
        <w:gridCol w:w="1391"/>
        <w:gridCol w:w="1191"/>
        <w:gridCol w:w="61"/>
        <w:gridCol w:w="1180"/>
        <w:gridCol w:w="1170"/>
        <w:gridCol w:w="1200"/>
      </w:tblGrid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</w:tr>
      <w:tr w:rsidR="00BD53BE" w:rsidRPr="000B538D" w:rsidTr="00BD53BE">
        <w:tc>
          <w:tcPr>
            <w:tcW w:w="15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реализация мероприятий по росту доходного потенциала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 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проведение оценки налоговых расходов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  <w:tr w:rsidR="00BD53BE" w:rsidRPr="000B538D" w:rsidTr="00BD53BE">
        <w:tc>
          <w:tcPr>
            <w:tcW w:w="15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2. Задача комплекса процессных мероприятий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«Сформирован и исполнен бюджет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  <w:r w:rsidR="0065560B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на основе программно-целевых принципов»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формирование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и исполнение бюджета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 основе программно-целевых принципов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измерения.</w:t>
      </w:r>
      <w:r w:rsidRPr="000B538D">
        <w:rPr>
          <w:b/>
        </w:rPr>
        <w:br w:type="page"/>
      </w:r>
    </w:p>
    <w:p w:rsidR="00BD53BE" w:rsidRPr="000B538D" w:rsidRDefault="00BD53BE" w:rsidP="00BD53BE">
      <w:pPr>
        <w:pStyle w:val="1"/>
        <w:shd w:val="clear" w:color="auto" w:fill="FFFFFF" w:themeFill="background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 w:rsidRPr="000B538D">
        <w:rPr>
          <w:rFonts w:ascii="Times New Roman" w:hAnsi="Times New Roman"/>
          <w:b w:val="0"/>
          <w:sz w:val="28"/>
        </w:rPr>
        <w:lastRenderedPageBreak/>
        <w:t>4. План реализации комплекса процессных мероприятий на 2025 – 2027 годы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tbl>
      <w:tblPr>
        <w:tblW w:w="14971" w:type="dxa"/>
        <w:tblLayout w:type="fixed"/>
        <w:tblLook w:val="04A0"/>
      </w:tblPr>
      <w:tblGrid>
        <w:gridCol w:w="738"/>
        <w:gridCol w:w="3765"/>
        <w:gridCol w:w="2263"/>
        <w:gridCol w:w="3537"/>
        <w:gridCol w:w="2546"/>
        <w:gridCol w:w="2122"/>
      </w:tblGrid>
      <w:tr w:rsidR="00BD53BE" w:rsidRPr="000B538D" w:rsidTr="00BD53BE">
        <w:trPr>
          <w:trHeight w:val="6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Наименование мероприятия (результата),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исполнитель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(наименование органа местного самоуправления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иного муниципального органа, организации, Ф.И.О.,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Информационная система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(источник данных)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14971" w:type="dxa"/>
        <w:tblLayout w:type="fixed"/>
        <w:tblLook w:val="04A0"/>
      </w:tblPr>
      <w:tblGrid>
        <w:gridCol w:w="723"/>
        <w:gridCol w:w="3780"/>
        <w:gridCol w:w="2263"/>
        <w:gridCol w:w="3537"/>
        <w:gridCol w:w="2546"/>
        <w:gridCol w:w="2122"/>
      </w:tblGrid>
      <w:tr w:rsidR="00BD53BE" w:rsidRPr="000B538D" w:rsidTr="00BD53BE">
        <w:trPr>
          <w:trHeight w:val="321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</w:tr>
      <w:tr w:rsidR="00BD53BE" w:rsidRPr="000B538D" w:rsidTr="00BD53BE">
        <w:trPr>
          <w:trHeight w:val="315"/>
        </w:trPr>
        <w:tc>
          <w:tcPr>
            <w:tcW w:w="14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65560B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="00BD53BE"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 w:rsidR="0065560B"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1.1.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Исполнены пункты совместного с Межрайонной инспекцией Федеральной налоговой службы №18 по Ростовской области плана мероприятий по увеличению доходов бюджета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февраля 2025 г.</w:t>
            </w:r>
          </w:p>
          <w:p w:rsidR="00BD53BE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февраля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BD53BE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февраля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Письмо Межрайонной инспекции Федеральной налоговой службы №18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1.2.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1 марта 2025 г. 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марта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 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марта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 xml:space="preserve">Жмурко Е.В., начальник </w:t>
            </w:r>
            <w:r>
              <w:rPr>
                <w:sz w:val="24"/>
              </w:rPr>
              <w:lastRenderedPageBreak/>
              <w:t>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информация в адрес главы Администрации </w:t>
            </w:r>
            <w:r w:rsidR="0065560B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1.4.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1.3.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Исполнены пункты совместного с Межрайонной инспекцией Федеральной налоговой службы №18 по Ростовской области плана мероприятий по увеличению доходов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апреля 2025 г.</w:t>
            </w:r>
          </w:p>
          <w:p w:rsidR="00BD53BE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апреля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апреля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Письмо Межрайонной инспекции Федеральной налоговой службы №18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1.4.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Исполнены пункты совместного с Межрайонной инспекцией Федеральной налоговой службы №18 по Ростовской области плана мероприятий по увеличению доходов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2025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Письмо Межрайонной инспекции Федеральной налоговой службы №18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1.5.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Исполнены пункты совместного с Межрайонной инспекцией Федеральной налоговой службы №18 по Ростовской области плана мероприятий по увеличению доходов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2025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Письмо Межрайонной инспекции Федеральной налоговой службы №18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1.21.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2.1.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Направлена в </w:t>
            </w:r>
            <w:r w:rsidR="004F2D4A">
              <w:rPr>
                <w:sz w:val="24"/>
              </w:rPr>
              <w:t>Финансовое управление Администрации Родионово-Несветайского района</w:t>
            </w:r>
            <w:r w:rsidRPr="000B538D">
              <w:rPr>
                <w:sz w:val="24"/>
              </w:rPr>
              <w:t xml:space="preserve"> информация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по итогам проведения оценки эффективности налоговых расходов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20 августа 2025 г.</w:t>
            </w:r>
          </w:p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20 августа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августа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Сектор экономики и финансов</w:t>
            </w:r>
            <w:r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lastRenderedPageBreak/>
              <w:t xml:space="preserve">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tabs>
                <w:tab w:val="left" w:pos="879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письмо </w:t>
            </w:r>
            <w:r w:rsidR="004F2D4A">
              <w:rPr>
                <w:sz w:val="24"/>
              </w:rPr>
              <w:t xml:space="preserve">сектора </w:t>
            </w:r>
            <w:r w:rsidR="004F2D4A">
              <w:rPr>
                <w:sz w:val="24"/>
              </w:rPr>
              <w:lastRenderedPageBreak/>
              <w:t>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14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2. Задача комплекса процессных мероприятий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i/>
              </w:rPr>
            </w:pPr>
            <w:r w:rsidRPr="000B538D">
              <w:rPr>
                <w:sz w:val="24"/>
              </w:rPr>
              <w:t xml:space="preserve">Мероприятие (результат) 3 «Сформирован и исполнен бюджет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основе программно-целевых принципов»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3.1.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Фактический объем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исполненный в рамках муниципальных программ, более 90 процентов в общем объеме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марта 2025 г.</w:t>
            </w:r>
          </w:p>
          <w:p w:rsidR="00E67267" w:rsidRDefault="00E67267" w:rsidP="00BD53BE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марта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марта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отчет об исполнении бюджета (ф. 0503117) на 1 января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3.2.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в рамках муниципальных программ в I полугодии текущего года более 90 процентов в общем объеме </w:t>
            </w:r>
            <w:r w:rsidRPr="000B538D">
              <w:rPr>
                <w:sz w:val="24"/>
              </w:rPr>
              <w:lastRenderedPageBreak/>
              <w:t xml:space="preserve">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25 июля 2025 г.</w:t>
            </w:r>
          </w:p>
          <w:p w:rsidR="00E67267" w:rsidRDefault="00E67267" w:rsidP="00BD53BE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отчет об исполнении бюджета (ф. 0503117) на 1 июля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3.3.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в рамках муниципальных программ по итогам 9 месяцев текущего года более 90 процентов в общем объеме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2025 г.</w:t>
            </w:r>
          </w:p>
          <w:p w:rsidR="00E67267" w:rsidRDefault="00E67267" w:rsidP="00E6726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0B" w:rsidRPr="000B538D" w:rsidRDefault="0065560B" w:rsidP="0065560B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65560B" w:rsidP="0065560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отчет об исполнении бюджета (ф. 0503117) на 1 октября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3.4.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Расходы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сформированные в рамках муниципальных программ, более 90 процентов в общем объеме расходов бюджета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31 декабря 2025 г.</w:t>
            </w:r>
          </w:p>
          <w:p w:rsidR="00E67267" w:rsidRDefault="00E67267" w:rsidP="00E67267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31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Default="00E67267" w:rsidP="00E67267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31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BD53BE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4A" w:rsidRPr="000B538D" w:rsidRDefault="004F2D4A" w:rsidP="004F2D4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4F2D4A" w:rsidP="004F2D4A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Решение Собрания депутатов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о бюджете </w:t>
            </w:r>
            <w:r w:rsidR="004F2D4A" w:rsidRPr="000F44A7">
              <w:rPr>
                <w:sz w:val="24"/>
              </w:rPr>
              <w:t>Кутейниковского сельского поселения</w:t>
            </w:r>
            <w:r w:rsidR="004F2D4A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на 2026 – 2028 годы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Х – данные ячейки не заполняются.</w:t>
      </w: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IV. ПАСПОРТ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t xml:space="preserve">комплекса процессных мероприятий «Нормативно-методическое,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t>информационное обеспечение и организация бюджетного процесса»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i/>
          <w:sz w:val="28"/>
        </w:r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t xml:space="preserve">1. Основные положения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668"/>
        <w:gridCol w:w="5395"/>
        <w:gridCol w:w="496"/>
        <w:gridCol w:w="8183"/>
      </w:tblGrid>
      <w:tr w:rsidR="00BD53BE" w:rsidRPr="000B538D" w:rsidTr="00BD53BE">
        <w:tc>
          <w:tcPr>
            <w:tcW w:w="668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539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за разработку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реализацию комплекса процессных мероприятий «Нормативно-методическое, информационное обеспечение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496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8183" w:type="dxa"/>
            <w:shd w:val="clear" w:color="auto" w:fill="auto"/>
          </w:tcPr>
          <w:p w:rsidR="00767D77" w:rsidRPr="000B538D" w:rsidRDefault="00767D77" w:rsidP="00767D77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Pr="000B538D">
              <w:rPr>
                <w:sz w:val="28"/>
              </w:rPr>
              <w:t xml:space="preserve"> Администрации </w:t>
            </w:r>
            <w:r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</w:t>
            </w:r>
          </w:p>
          <w:p w:rsidR="00BD53BE" w:rsidRPr="000B538D" w:rsidRDefault="00767D77" w:rsidP="00767D77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(</w:t>
            </w:r>
            <w:r>
              <w:rPr>
                <w:sz w:val="28"/>
              </w:rPr>
              <w:t>Жмурко Елена Валентиновна</w:t>
            </w:r>
            <w:r w:rsidRPr="000B538D">
              <w:rPr>
                <w:sz w:val="28"/>
              </w:rPr>
              <w:t xml:space="preserve">, начальник </w:t>
            </w:r>
            <w:r>
              <w:rPr>
                <w:sz w:val="28"/>
              </w:rPr>
              <w:t>сектора экономики и финансов</w:t>
            </w:r>
            <w:r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;)</w:t>
            </w:r>
          </w:p>
        </w:tc>
      </w:tr>
      <w:tr w:rsidR="00BD53BE" w:rsidRPr="000B538D" w:rsidTr="00BD53BE">
        <w:tc>
          <w:tcPr>
            <w:tcW w:w="668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539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Связь с муниципальной программой </w:t>
            </w:r>
            <w:r w:rsidR="00767D77" w:rsidRPr="00767D77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96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8183" w:type="dxa"/>
            <w:shd w:val="clear" w:color="auto" w:fill="auto"/>
          </w:tcPr>
          <w:p w:rsidR="00BD53BE" w:rsidRPr="000B538D" w:rsidRDefault="00BD53BE" w:rsidP="00767D77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муниципальная программа </w:t>
            </w:r>
            <w:r w:rsidR="00767D77">
              <w:rPr>
                <w:sz w:val="28"/>
              </w:rPr>
              <w:t>Кутейниковского сельского поселения</w:t>
            </w:r>
            <w:r w:rsidR="00767D77" w:rsidRPr="000B538D">
              <w:rPr>
                <w:sz w:val="28"/>
              </w:rPr>
              <w:t xml:space="preserve"> </w:t>
            </w:r>
            <w:r w:rsidRPr="000B538D">
              <w:rPr>
                <w:sz w:val="28"/>
              </w:rPr>
              <w:t xml:space="preserve">«Управление муниципальными финансами и создание условий для </w:t>
            </w:r>
            <w:r w:rsidR="00767D77">
              <w:rPr>
                <w:sz w:val="28"/>
              </w:rPr>
              <w:t xml:space="preserve">их </w:t>
            </w:r>
            <w:r w:rsidRPr="000B538D">
              <w:rPr>
                <w:sz w:val="28"/>
              </w:rPr>
              <w:t>эффективного управления</w:t>
            </w:r>
            <w:r w:rsidRPr="000B538D">
              <w:rPr>
                <w:i/>
                <w:sz w:val="28"/>
              </w:rPr>
              <w:t>»</w:t>
            </w:r>
          </w:p>
        </w:tc>
      </w:tr>
    </w:tbl>
    <w:p w:rsidR="00BD53BE" w:rsidRPr="000B538D" w:rsidRDefault="00BD53BE" w:rsidP="00BD53BE">
      <w:pPr>
        <w:widowControl w:val="0"/>
        <w:shd w:val="clear" w:color="auto" w:fill="FFFFFF" w:themeFill="background1"/>
        <w:ind w:left="720"/>
        <w:outlineLvl w:val="2"/>
        <w:rPr>
          <w:sz w:val="24"/>
        </w:rPr>
      </w:pPr>
    </w:p>
    <w:p w:rsidR="00BD53BE" w:rsidRDefault="00BD53BE" w:rsidP="00BD53BE">
      <w:pPr>
        <w:shd w:val="clear" w:color="auto" w:fill="FFFFFF" w:themeFill="background1"/>
      </w:pPr>
    </w:p>
    <w:p w:rsidR="00BD53BE" w:rsidRPr="007529D0" w:rsidRDefault="00BD53BE" w:rsidP="00BD53BE"/>
    <w:p w:rsidR="00BD53BE" w:rsidRPr="007529D0" w:rsidRDefault="00BD53BE" w:rsidP="00BD53BE"/>
    <w:p w:rsidR="00BD53BE" w:rsidRPr="007529D0" w:rsidRDefault="00BD53BE" w:rsidP="00BD53BE"/>
    <w:p w:rsidR="00BD53BE" w:rsidRPr="007529D0" w:rsidRDefault="00BD53BE" w:rsidP="00BD53BE"/>
    <w:p w:rsidR="00BD53BE" w:rsidRPr="007529D0" w:rsidRDefault="00BD53BE" w:rsidP="00BD53BE"/>
    <w:p w:rsidR="00BD53BE" w:rsidRDefault="00BD53BE" w:rsidP="00BD53BE">
      <w:pPr>
        <w:tabs>
          <w:tab w:val="left" w:pos="2655"/>
        </w:tabs>
      </w:pPr>
      <w:r>
        <w:tab/>
      </w:r>
    </w:p>
    <w:p w:rsidR="00BD53BE" w:rsidRDefault="00BD53BE" w:rsidP="00BD53BE"/>
    <w:p w:rsidR="00BD53BE" w:rsidRPr="007529D0" w:rsidRDefault="00BD53BE" w:rsidP="00BD53BE">
      <w:pPr>
        <w:sectPr w:rsidR="00BD53BE" w:rsidRPr="007529D0" w:rsidSect="00BD53BE">
          <w:pgSz w:w="16838" w:h="11905" w:orient="landscape"/>
          <w:pgMar w:top="1701" w:right="962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2. Показатели комплекса процессных мероприятий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2150"/>
        <w:gridCol w:w="1701"/>
      </w:tblGrid>
      <w:tr w:rsidR="00BD53BE" w:rsidRPr="000B538D" w:rsidTr="00BD53BE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</w:t>
            </w:r>
          </w:p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Наименование показателя</w:t>
            </w:r>
            <w:r w:rsidRPr="000B538D">
              <w:rPr>
                <w:sz w:val="24"/>
                <w:shd w:val="clear" w:color="auto" w:fill="D6E3BC" w:themeFill="accent3" w:themeFillTint="66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Базовое значение показателя</w:t>
            </w:r>
          </w:p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(2024год)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Значения показателей по годам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Информационная система</w:t>
            </w:r>
          </w:p>
        </w:tc>
      </w:tr>
      <w:tr w:rsidR="00BD53BE" w:rsidRPr="000B538D" w:rsidTr="00BD53BE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2030</w:t>
            </w:r>
          </w:p>
          <w:p w:rsidR="00BD53BE" w:rsidRPr="000B538D" w:rsidRDefault="00BD53BE" w:rsidP="00BD53BE">
            <w:pPr>
              <w:jc w:val="center"/>
            </w:pPr>
            <w:r w:rsidRPr="000B538D">
              <w:rPr>
                <w:sz w:val="24"/>
              </w:rPr>
              <w:t>(справочно)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/>
        </w:tc>
      </w:tr>
    </w:tbl>
    <w:p w:rsidR="00BD53BE" w:rsidRPr="000B538D" w:rsidRDefault="00BD53BE" w:rsidP="00BD53BE">
      <w:pPr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2150"/>
        <w:gridCol w:w="1748"/>
      </w:tblGrid>
      <w:tr w:rsidR="00BD53BE" w:rsidRPr="000B538D" w:rsidTr="00BD53B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12</w:t>
            </w:r>
          </w:p>
        </w:tc>
      </w:tr>
      <w:tr w:rsidR="00BD53BE" w:rsidRPr="000B538D" w:rsidTr="00BD53BE">
        <w:tc>
          <w:tcPr>
            <w:tcW w:w="2152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1. Задача комплекса процессных мероприятий «Совершенствование нормативной правовой базы </w:t>
            </w:r>
            <w:r w:rsidR="00767D77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регулирующей бюджетные правоотношения»</w:t>
            </w:r>
          </w:p>
        </w:tc>
      </w:tr>
      <w:tr w:rsidR="00BD53BE" w:rsidRPr="000B538D" w:rsidTr="00BD53BE">
        <w:trPr>
          <w:trHeight w:val="19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Приведение нормативной правовой базы </w:t>
            </w:r>
            <w:r w:rsidR="00767D77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регулирующего бюджетные правоотношения, в соответствие с федеральными требованиями 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да/нет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767D77" w:rsidRDefault="00767D77" w:rsidP="00767D77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767D77">
              <w:rPr>
                <w:sz w:val="24"/>
              </w:rPr>
              <w:t xml:space="preserve">Сектор экономики и финансов Администрации Кутейниковского сельского поселения 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21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2. Задача комплекса процессных мероприятий «Совершенствование составления и организации исполнения бюджета </w:t>
            </w:r>
            <w:r w:rsidR="00767D77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</w:tr>
      <w:tr w:rsidR="00BD53BE" w:rsidRPr="000B538D" w:rsidTr="00BD53BE">
        <w:trPr>
          <w:trHeight w:val="18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Уровень исполнения расходных обязательств бюджета </w:t>
            </w:r>
            <w:r w:rsidR="00767D77" w:rsidRPr="00767D7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95,0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95,0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767D77" w:rsidP="00BD53BE">
            <w:pPr>
              <w:rPr>
                <w:sz w:val="24"/>
                <w:szCs w:val="24"/>
              </w:rPr>
            </w:pPr>
            <w:r w:rsidRPr="00767D77">
              <w:rPr>
                <w:sz w:val="24"/>
              </w:rPr>
              <w:t>Сектор экономики и финансов Администрации Кутейниковского сельского поселения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rPr>
                <w:sz w:val="24"/>
              </w:rPr>
            </w:pPr>
            <w:r w:rsidRPr="000B538D">
              <w:rPr>
                <w:sz w:val="24"/>
              </w:rPr>
              <w:t xml:space="preserve">Доля просроченной кредиторской задолженности в расходах бюджета </w:t>
            </w:r>
            <w:r w:rsidR="00767D77" w:rsidRPr="00767D7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767D77" w:rsidP="00BD53BE">
            <w:pPr>
              <w:rPr>
                <w:sz w:val="24"/>
                <w:szCs w:val="24"/>
              </w:rPr>
            </w:pPr>
            <w:r w:rsidRPr="00767D77">
              <w:rPr>
                <w:sz w:val="24"/>
              </w:rPr>
              <w:t>Сектор экономики и финансов Администрации Кутейниковского сельского поселения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измерения.</w:t>
      </w: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18"/>
          <w:footerReference w:type="default" r:id="rId19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59"/>
        <w:gridCol w:w="1610"/>
        <w:gridCol w:w="3100"/>
        <w:gridCol w:w="1446"/>
        <w:gridCol w:w="1613"/>
        <w:gridCol w:w="1246"/>
        <w:gridCol w:w="1340"/>
        <w:gridCol w:w="1363"/>
      </w:tblGrid>
      <w:tr w:rsidR="00BD53BE" w:rsidRPr="000B538D" w:rsidTr="00BD53B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Тип мероприятия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(результата) 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Характеристика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Базовое значение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Значение результата по годам реализации</w:t>
            </w:r>
          </w:p>
        </w:tc>
      </w:tr>
      <w:tr w:rsidR="00BD53BE" w:rsidRPr="000B538D" w:rsidTr="00BD53B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15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59"/>
        <w:gridCol w:w="1625"/>
        <w:gridCol w:w="3085"/>
        <w:gridCol w:w="1446"/>
        <w:gridCol w:w="1613"/>
        <w:gridCol w:w="1232"/>
        <w:gridCol w:w="1338"/>
        <w:gridCol w:w="1365"/>
      </w:tblGrid>
      <w:tr w:rsidR="00BD53BE" w:rsidRPr="000B538D" w:rsidTr="00BD53BE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</w:tr>
      <w:tr w:rsidR="00BD53BE" w:rsidRPr="000B538D" w:rsidTr="00BD53BE">
        <w:tc>
          <w:tcPr>
            <w:tcW w:w="15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1. Задача комплекса процессных мероприятий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«Совершенствование нормативной правовой базы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регулирующей бюджетные правоотношения»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«Разработана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 усовершенствована нормативно-правовая база для регулирования организации бюджетного процесса»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543204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подготовка проектов нормативных правовых актов Собрания депутатов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Администрации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="00543204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по вопросам организации бюджетного процесса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  <w:tr w:rsidR="00BD53BE" w:rsidRPr="000B538D" w:rsidTr="00BD53BE">
        <w:tc>
          <w:tcPr>
            <w:tcW w:w="15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543204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2. Задача комплекса процессных мероприятий «Совершенствование составления и организации исполнения бюджета </w:t>
            </w:r>
            <w:r w:rsidR="00543204"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>»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«Обеспечена деятельность </w:t>
            </w:r>
            <w:r w:rsidR="00543204" w:rsidRPr="00767D77">
              <w:rPr>
                <w:sz w:val="24"/>
              </w:rPr>
              <w:t>Сектор</w:t>
            </w:r>
            <w:r w:rsidR="00543204">
              <w:rPr>
                <w:sz w:val="24"/>
              </w:rPr>
              <w:t>а</w:t>
            </w:r>
            <w:r w:rsidR="00543204" w:rsidRPr="00767D77">
              <w:rPr>
                <w:sz w:val="24"/>
              </w:rPr>
              <w:t xml:space="preserve"> экономики и финансов Администрации 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обеспечение реализации управленческой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«Организовано планирование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и исполнение расходов бюджета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обеспечение качественного </w:t>
            </w:r>
          </w:p>
          <w:p w:rsidR="00BD53BE" w:rsidRPr="000B538D" w:rsidRDefault="00BD53BE" w:rsidP="0017625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и своевременного исполнения бюджета </w:t>
            </w:r>
            <w:r w:rsidR="0017625E">
              <w:rPr>
                <w:sz w:val="24"/>
              </w:rPr>
              <w:t>поселения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lastRenderedPageBreak/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</w:t>
      </w:r>
    </w:p>
    <w:p w:rsidR="00BD53BE" w:rsidRPr="00543204" w:rsidRDefault="00BD53BE" w:rsidP="00BD53BE">
      <w:pPr>
        <w:pStyle w:val="1"/>
        <w:shd w:val="clear" w:color="auto" w:fill="FFFFFF" w:themeFill="background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 w:themeColor="text1"/>
          <w:sz w:val="28"/>
        </w:rPr>
      </w:pPr>
      <w:r w:rsidRPr="000B538D">
        <w:rPr>
          <w:rFonts w:ascii="Times New Roman" w:hAnsi="Times New Roman"/>
          <w:b w:val="0"/>
        </w:rPr>
        <w:br w:type="page"/>
      </w:r>
      <w:r w:rsidRPr="00543204">
        <w:rPr>
          <w:rFonts w:ascii="Times New Roman" w:hAnsi="Times New Roman"/>
          <w:b w:val="0"/>
          <w:color w:val="000000" w:themeColor="text1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BD53BE" w:rsidRPr="000B538D" w:rsidRDefault="00BD53BE" w:rsidP="00BD53BE">
      <w:pPr>
        <w:pStyle w:val="af2"/>
        <w:shd w:val="clear" w:color="auto" w:fill="FFFFFF" w:themeFill="background1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BD53BE" w:rsidRPr="000B538D" w:rsidTr="00BD5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BD53BE" w:rsidRPr="000B538D" w:rsidTr="00BD5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</w:pPr>
            <w:r w:rsidRPr="000B538D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Всего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BD53BE" w:rsidRPr="000B538D" w:rsidTr="00BD53BE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</w:tr>
      <w:tr w:rsidR="00987381" w:rsidRPr="000B538D" w:rsidTr="00BD53B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outlineLvl w:val="2"/>
              <w:rPr>
                <w:i/>
                <w:sz w:val="24"/>
              </w:rPr>
            </w:pPr>
            <w:r w:rsidRPr="000B538D">
              <w:rPr>
                <w:sz w:val="24"/>
              </w:rPr>
              <w:t>Комплекс процессных мероприятий</w:t>
            </w:r>
            <w:r w:rsidRPr="000B538D">
              <w:rPr>
                <w:i/>
                <w:sz w:val="24"/>
              </w:rPr>
              <w:t xml:space="preserve"> «</w:t>
            </w:r>
            <w:r w:rsidRPr="000B538D">
              <w:rPr>
                <w:sz w:val="24"/>
              </w:rPr>
              <w:t xml:space="preserve">Нормативно-методическое, информационное обеспечение </w:t>
            </w:r>
          </w:p>
          <w:p w:rsidR="00987381" w:rsidRPr="000B538D" w:rsidRDefault="00987381" w:rsidP="00BD53BE">
            <w:pPr>
              <w:widowControl w:val="0"/>
              <w:shd w:val="clear" w:color="auto" w:fill="FFFFFF" w:themeFill="background1"/>
              <w:outlineLvl w:val="2"/>
              <w:rPr>
                <w:i/>
                <w:sz w:val="24"/>
              </w:rPr>
            </w:pPr>
            <w:r w:rsidRPr="000B538D">
              <w:rPr>
                <w:sz w:val="24"/>
              </w:rPr>
              <w:t>и организация бюджетного процесса</w:t>
            </w:r>
            <w:r w:rsidRPr="000B538D">
              <w:rPr>
                <w:i/>
                <w:sz w:val="24"/>
              </w:rPr>
              <w:t xml:space="preserve">» </w:t>
            </w:r>
            <w:r w:rsidRPr="000B538D">
              <w:rPr>
                <w:sz w:val="24"/>
              </w:rPr>
              <w:t>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17625E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A014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1 «Обеспечена деятельность </w:t>
            </w:r>
            <w:r w:rsidRPr="00767D77">
              <w:rPr>
                <w:sz w:val="24"/>
              </w:rPr>
              <w:t>Администрации Кутейниковского сельского поселения</w:t>
            </w:r>
            <w:r w:rsidRPr="000B538D">
              <w:rPr>
                <w:sz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543204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 бюджет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shd w:val="clear" w:color="auto" w:fill="FFFFFF" w:themeFill="background1"/>
              <w:rPr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Default="00987381" w:rsidP="00987381">
            <w:pPr>
              <w:jc w:val="center"/>
            </w:pPr>
            <w:r w:rsidRPr="0029080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Default="00987381" w:rsidP="00987381">
            <w:pPr>
              <w:jc w:val="center"/>
            </w:pPr>
            <w:r w:rsidRPr="0029080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Используемое сокращение:</w:t>
      </w: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Х – данные ячейки не заполняются.</w:t>
      </w:r>
    </w:p>
    <w:p w:rsidR="00BD53BE" w:rsidRPr="000B538D" w:rsidRDefault="00BD53BE" w:rsidP="00BD53BE">
      <w:pPr>
        <w:widowControl w:val="0"/>
        <w:shd w:val="clear" w:color="auto" w:fill="FFFFFF" w:themeFill="background1"/>
        <w:ind w:left="720" w:right="-173"/>
        <w:outlineLvl w:val="2"/>
        <w:rPr>
          <w:sz w:val="24"/>
        </w:rPr>
      </w:pPr>
      <w:r w:rsidRPr="000B538D">
        <w:rPr>
          <w:sz w:val="24"/>
        </w:rPr>
        <w:br w:type="page"/>
      </w:r>
    </w:p>
    <w:p w:rsidR="00BD53BE" w:rsidRPr="00543204" w:rsidRDefault="00BD53BE" w:rsidP="00BD53BE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000000" w:themeColor="text1"/>
          <w:sz w:val="28"/>
        </w:rPr>
      </w:pPr>
      <w:r w:rsidRPr="00543204">
        <w:rPr>
          <w:rFonts w:ascii="Times New Roman" w:hAnsi="Times New Roman"/>
          <w:b w:val="0"/>
          <w:color w:val="000000" w:themeColor="text1"/>
          <w:sz w:val="28"/>
        </w:rPr>
        <w:lastRenderedPageBreak/>
        <w:t>5. План реализации комплекса процессных мероприятий на 2025 – 2027 годы</w:t>
      </w:r>
    </w:p>
    <w:p w:rsidR="00BD53BE" w:rsidRPr="000B538D" w:rsidRDefault="00BD53BE" w:rsidP="00BD53BE">
      <w:pPr>
        <w:pStyle w:val="af2"/>
        <w:shd w:val="clear" w:color="auto" w:fill="FFFFFF" w:themeFill="background1"/>
        <w:tabs>
          <w:tab w:val="left" w:pos="11057"/>
        </w:tabs>
        <w:jc w:val="center"/>
      </w:pPr>
    </w:p>
    <w:tbl>
      <w:tblPr>
        <w:tblW w:w="0" w:type="auto"/>
        <w:tblLayout w:type="fixed"/>
        <w:tblLook w:val="04A0"/>
      </w:tblPr>
      <w:tblGrid>
        <w:gridCol w:w="768"/>
        <w:gridCol w:w="4181"/>
        <w:gridCol w:w="2179"/>
        <w:gridCol w:w="2971"/>
        <w:gridCol w:w="2279"/>
        <w:gridCol w:w="2193"/>
      </w:tblGrid>
      <w:tr w:rsidR="00BD53BE" w:rsidRPr="000B538D" w:rsidTr="00BD53BE">
        <w:trPr>
          <w:trHeight w:val="21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Наименование мероприятия (результата),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контрольной точки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исполнитель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(наименование органа местного самоуправления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иного муниципального органа, организации, Ф.И.О., должность)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Информационная система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(источник данных)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753"/>
        <w:gridCol w:w="4194"/>
        <w:gridCol w:w="2174"/>
        <w:gridCol w:w="75"/>
        <w:gridCol w:w="2896"/>
        <w:gridCol w:w="2293"/>
        <w:gridCol w:w="2186"/>
      </w:tblGrid>
      <w:tr w:rsidR="00BD53BE" w:rsidRPr="000B538D" w:rsidTr="00BD53BE">
        <w:trPr>
          <w:trHeight w:val="289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</w:tr>
      <w:tr w:rsidR="00BD53BE" w:rsidRPr="000B538D" w:rsidTr="00BD53BE">
        <w:trPr>
          <w:trHeight w:val="315"/>
        </w:trPr>
        <w:tc>
          <w:tcPr>
            <w:tcW w:w="14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1. Задача комплекса процессных мероприятий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«Совершенствование нормативной правовой базы </w:t>
            </w:r>
            <w:r w:rsidR="00543204" w:rsidRPr="00767D7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регулирующей бюджетные правоотношения»</w:t>
            </w:r>
          </w:p>
        </w:tc>
      </w:tr>
      <w:tr w:rsidR="00BD53BE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 xml:space="preserve">Мероприятие (результат) 1. «Разработана и усовершенствована нормативно-правовая база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для регулирования организации бюджетного процесса»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4" w:rsidRPr="000B538D" w:rsidRDefault="00543204" w:rsidP="00543204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543204" w:rsidP="00543204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543204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Решения Собрания депутатов </w:t>
            </w:r>
            <w:r w:rsidR="00543204"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1.1. </w:t>
            </w:r>
          </w:p>
          <w:p w:rsidR="00BD53BE" w:rsidRPr="000B538D" w:rsidRDefault="00BD53BE" w:rsidP="00543204">
            <w:pPr>
              <w:pStyle w:val="ConsNonformat"/>
              <w:shd w:val="clear" w:color="auto" w:fill="FFFFFF" w:themeFill="background1"/>
              <w:ind w:right="0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 xml:space="preserve">Принята новая редакция </w:t>
            </w:r>
            <w:r w:rsidR="00543204">
              <w:rPr>
                <w:rFonts w:ascii="Times New Roman" w:hAnsi="Times New Roman"/>
                <w:sz w:val="24"/>
              </w:rPr>
              <w:t>постановления</w:t>
            </w:r>
            <w:r w:rsidRPr="000B538D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43204"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543204" w:rsidRPr="000B538D">
              <w:rPr>
                <w:rFonts w:ascii="Times New Roman" w:hAnsi="Times New Roman"/>
                <w:sz w:val="24"/>
              </w:rPr>
              <w:t xml:space="preserve"> </w:t>
            </w:r>
            <w:r w:rsidRPr="000B538D">
              <w:rPr>
                <w:rFonts w:ascii="Times New Roman" w:hAnsi="Times New Roman"/>
                <w:sz w:val="24"/>
              </w:rPr>
              <w:t xml:space="preserve">«Об 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утверждении Порядка составления и ведения сводной  бюджетной росписи бюджета </w:t>
            </w:r>
            <w:r w:rsidR="00543204"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543204" w:rsidRPr="000B538D">
              <w:rPr>
                <w:rFonts w:ascii="Times New Roman" w:hAnsi="Times New Roman"/>
                <w:sz w:val="24"/>
              </w:rPr>
              <w:t xml:space="preserve"> 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и бюджетных росписей главных распорядителей средств бюджета </w:t>
            </w:r>
            <w:r w:rsidR="00543204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 (главных администраторов источников финансирования 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дефицита бюджета </w:t>
            </w:r>
            <w:r w:rsidR="00543204"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>)»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1 марта 2025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марта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марта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4" w:rsidRPr="000B538D" w:rsidRDefault="00543204" w:rsidP="00543204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543204" w:rsidP="00543204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543204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</w:t>
            </w:r>
            <w:r w:rsidR="00807B29">
              <w:rPr>
                <w:sz w:val="24"/>
              </w:rPr>
              <w:t>е</w:t>
            </w:r>
            <w:r w:rsidR="00BD53BE"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pStyle w:val="ConsNonformat"/>
              <w:shd w:val="clear" w:color="auto" w:fill="FFFFFF" w:themeFill="background1"/>
              <w:ind w:right="0"/>
              <w:jc w:val="center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pStyle w:val="ConsNonformat"/>
              <w:shd w:val="clear" w:color="auto" w:fill="FFFFFF" w:themeFill="background1"/>
              <w:ind w:right="0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BD53BE" w:rsidRPr="000B538D" w:rsidRDefault="00BD53BE" w:rsidP="00BD53BE">
            <w:pPr>
              <w:pStyle w:val="ConsNonformat"/>
              <w:shd w:val="clear" w:color="auto" w:fill="FFFFFF" w:themeFill="background1"/>
              <w:ind w:right="0"/>
              <w:rPr>
                <w:rFonts w:ascii="Times New Roman" w:hAnsi="Times New Roman"/>
                <w:i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>Принят</w:t>
            </w:r>
            <w:r w:rsidR="00807B29">
              <w:rPr>
                <w:rFonts w:ascii="Times New Roman" w:hAnsi="Times New Roman"/>
                <w:sz w:val="24"/>
              </w:rPr>
              <w:t>о</w:t>
            </w:r>
            <w:r w:rsidRPr="000B538D">
              <w:rPr>
                <w:rFonts w:ascii="Times New Roman" w:hAnsi="Times New Roman"/>
                <w:sz w:val="24"/>
              </w:rPr>
              <w:t xml:space="preserve"> </w:t>
            </w:r>
            <w:r w:rsidR="00807B29">
              <w:rPr>
                <w:rFonts w:ascii="Times New Roman" w:hAnsi="Times New Roman"/>
                <w:sz w:val="24"/>
              </w:rPr>
              <w:t>постановление</w:t>
            </w:r>
            <w:r w:rsidRPr="000B538D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807B29" w:rsidRPr="00807B29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807B29" w:rsidRPr="000B538D">
              <w:rPr>
                <w:rFonts w:ascii="Times New Roman" w:hAnsi="Times New Roman"/>
                <w:sz w:val="24"/>
              </w:rPr>
              <w:t xml:space="preserve"> </w:t>
            </w:r>
            <w:r w:rsidRPr="000B538D">
              <w:rPr>
                <w:rFonts w:ascii="Times New Roman" w:hAnsi="Times New Roman"/>
                <w:sz w:val="24"/>
              </w:rPr>
              <w:t xml:space="preserve">«О порядке применения бюджетной классификации бюджета </w:t>
            </w:r>
            <w:r w:rsidR="00807B29" w:rsidRPr="00807B29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0B538D">
              <w:rPr>
                <w:rFonts w:ascii="Times New Roman" w:hAnsi="Times New Roman"/>
                <w:sz w:val="24"/>
              </w:rPr>
              <w:t xml:space="preserve"> на очередной финансовый год </w:t>
            </w:r>
          </w:p>
          <w:p w:rsidR="00BD53BE" w:rsidRPr="000B538D" w:rsidRDefault="00BD53BE" w:rsidP="00BD53BE">
            <w:pPr>
              <w:pStyle w:val="ConsNonformat"/>
              <w:shd w:val="clear" w:color="auto" w:fill="FFFFFF" w:themeFill="background1"/>
              <w:ind w:right="0"/>
              <w:rPr>
                <w:rFonts w:ascii="Times New Roman" w:hAnsi="Times New Roman"/>
                <w:i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>и плановые периоды»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 сентября 2025 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 сентября 20</w:t>
            </w:r>
            <w:r>
              <w:rPr>
                <w:sz w:val="24"/>
              </w:rPr>
              <w:t>26</w:t>
            </w:r>
            <w:r w:rsidRPr="000B538D">
              <w:rPr>
                <w:sz w:val="24"/>
              </w:rPr>
              <w:t> 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 сентября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> г.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29" w:rsidRPr="000B538D" w:rsidRDefault="00807B29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807B29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807B29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1.3.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 w:rsidR="00807B29" w:rsidRPr="00807B29">
              <w:rPr>
                <w:sz w:val="24"/>
              </w:rPr>
              <w:t>Кутейниковского сельского поселения</w:t>
            </w:r>
            <w:r w:rsidR="00807B29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«Об основных направлениях бюджетной и налоговой политики </w:t>
            </w:r>
            <w:r w:rsidR="00807B29"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2025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29" w:rsidRPr="000B538D" w:rsidRDefault="00807B29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807B29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постановление Администрации </w:t>
            </w:r>
            <w:r w:rsidR="0017625E" w:rsidRPr="00807B29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1.4.</w:t>
            </w:r>
          </w:p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rPr>
                <w:i/>
              </w:rPr>
            </w:pPr>
            <w:r w:rsidRPr="000B538D">
              <w:rPr>
                <w:sz w:val="24"/>
              </w:rPr>
              <w:t xml:space="preserve">Приняты решения Собрания депутатов </w:t>
            </w:r>
            <w:r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о внесении изменений в решение Собрания депутатов </w:t>
            </w:r>
            <w:r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 w:rsidRPr="000B538D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0B538D">
              <w:rPr>
                <w:sz w:val="24"/>
              </w:rPr>
              <w:t xml:space="preserve">.2017 № 66 «О бюджетном процессе в </w:t>
            </w:r>
            <w:r w:rsidRPr="00807B29">
              <w:rPr>
                <w:sz w:val="24"/>
              </w:rPr>
              <w:t>Кутейниковско</w:t>
            </w:r>
            <w:r>
              <w:rPr>
                <w:sz w:val="24"/>
              </w:rPr>
              <w:t>м</w:t>
            </w:r>
            <w:r w:rsidRPr="00807B29">
              <w:rPr>
                <w:sz w:val="24"/>
              </w:rPr>
              <w:t xml:space="preserve"> сельско</w:t>
            </w:r>
            <w:r>
              <w:rPr>
                <w:sz w:val="24"/>
              </w:rPr>
              <w:t>м</w:t>
            </w:r>
            <w:r w:rsidRPr="00807B29">
              <w:rPr>
                <w:sz w:val="24"/>
              </w:rPr>
              <w:t xml:space="preserve"> поселени</w:t>
            </w:r>
            <w:r>
              <w:rPr>
                <w:sz w:val="24"/>
              </w:rPr>
              <w:t>и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декабря 2025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 декабря 2027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07B29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решения Собрания депутатов </w:t>
            </w:r>
            <w:r w:rsidRPr="00807B29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1.6.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1.5. </w:t>
            </w:r>
          </w:p>
          <w:p w:rsidR="00E67267" w:rsidRPr="000B538D" w:rsidRDefault="00E67267" w:rsidP="009815CE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>Принят</w:t>
            </w:r>
            <w:r>
              <w:rPr>
                <w:sz w:val="24"/>
              </w:rPr>
              <w:t>о</w:t>
            </w:r>
            <w:r w:rsidRPr="000B538D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 w:rsidRPr="000B538D">
              <w:rPr>
                <w:sz w:val="24"/>
              </w:rPr>
              <w:t xml:space="preserve"> Администрации </w:t>
            </w:r>
            <w:r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 порядке применения бюджетной </w:t>
            </w:r>
            <w:r w:rsidRPr="000B538D">
              <w:rPr>
                <w:sz w:val="24"/>
              </w:rPr>
              <w:lastRenderedPageBreak/>
              <w:t xml:space="preserve">классификации бюджета </w:t>
            </w:r>
            <w:r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плановые периоды»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1 июля 2025 г. 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постановление Администрации </w:t>
            </w:r>
            <w:r w:rsidRPr="00807B29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pStyle w:val="ConsNonformat"/>
              <w:shd w:val="clear" w:color="auto" w:fill="FFFFFF" w:themeFill="background1"/>
              <w:spacing w:line="228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pStyle w:val="ConsNonformat"/>
              <w:shd w:val="clear" w:color="auto" w:fill="FFFFFF" w:themeFill="background1"/>
              <w:spacing w:line="228" w:lineRule="auto"/>
              <w:ind w:right="0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E67267" w:rsidRPr="000B538D" w:rsidRDefault="00E67267" w:rsidP="00BD53BE">
            <w:pPr>
              <w:pStyle w:val="ConsNonformat"/>
              <w:shd w:val="clear" w:color="auto" w:fill="FFFFFF" w:themeFill="background1"/>
              <w:spacing w:line="228" w:lineRule="auto"/>
              <w:ind w:right="0"/>
              <w:rPr>
                <w:rFonts w:ascii="Times New Roman" w:hAnsi="Times New Roman"/>
                <w:sz w:val="24"/>
              </w:rPr>
            </w:pPr>
            <w:r w:rsidRPr="000B538D">
              <w:rPr>
                <w:rFonts w:ascii="Times New Roman" w:hAnsi="Times New Roman"/>
                <w:sz w:val="24"/>
              </w:rPr>
              <w:t xml:space="preserve">Принята новая редакция </w:t>
            </w:r>
            <w:r>
              <w:rPr>
                <w:rFonts w:ascii="Times New Roman" w:hAnsi="Times New Roman"/>
                <w:sz w:val="24"/>
              </w:rPr>
              <w:t>постановления</w:t>
            </w:r>
            <w:r w:rsidRPr="000B538D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0B538D">
              <w:rPr>
                <w:rFonts w:ascii="Times New Roman" w:hAnsi="Times New Roman"/>
                <w:sz w:val="24"/>
              </w:rPr>
              <w:t xml:space="preserve"> «Об 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утверждении Порядка составления и ведения сводной  бюджетной росписи бюджета </w:t>
            </w:r>
            <w:r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0B538D">
              <w:rPr>
                <w:rFonts w:ascii="Times New Roman" w:hAnsi="Times New Roman"/>
                <w:sz w:val="24"/>
              </w:rPr>
              <w:t xml:space="preserve"> 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и бюджетных росписей главных распорядителей средств бюджета </w:t>
            </w:r>
            <w:r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 xml:space="preserve"> (главных администраторов источников финансирования дефицита бюджета </w:t>
            </w:r>
            <w:r w:rsidRPr="0054320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0B538D">
              <w:rPr>
                <w:rFonts w:ascii="Times New Roman" w:hAnsi="Times New Roman"/>
                <w:color w:val="auto"/>
                <w:sz w:val="24"/>
              </w:rPr>
              <w:t>)»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 сентября 2025 г.</w:t>
            </w:r>
          </w:p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15 сентября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сентября 2027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постановление Администрации </w:t>
            </w:r>
            <w:r w:rsidRPr="00807B29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E67267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1.8.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1.7.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«Об основных направлениях бюджетной и налоговой политики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2025 г.</w:t>
            </w:r>
          </w:p>
          <w:p w:rsidR="00E67267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ноября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постановление Администрации </w:t>
            </w:r>
            <w:r w:rsidRPr="00807B29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14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2. Задача комплекса процессных мероприятий </w:t>
            </w:r>
          </w:p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«Совершенствование составления и организации исполнения бюджета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>»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E460A">
            <w:pPr>
              <w:shd w:val="clear" w:color="auto" w:fill="FFFFFF" w:themeFill="background1"/>
              <w:tabs>
                <w:tab w:val="left" w:pos="11057"/>
              </w:tabs>
              <w:rPr>
                <w:i/>
              </w:rPr>
            </w:pPr>
            <w:r w:rsidRPr="000B538D">
              <w:rPr>
                <w:sz w:val="24"/>
              </w:rPr>
              <w:t xml:space="preserve">Мероприятие (результат) 2 «Обеспечена деятельность Администрации </w:t>
            </w:r>
            <w:r w:rsidRPr="00807B29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Агададшева Р.Т., главный бухгалтер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2.2.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2.1.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для обеспечения государственных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и муниципальных нужд»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для обеспечения нужд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августа 2025 г.</w:t>
            </w:r>
          </w:p>
          <w:p w:rsidR="00E67267" w:rsidRDefault="00E67267" w:rsidP="00E67267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августа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августа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9815C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Шелкова К.Д., специалист 1 категории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Муниципальные контракты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2.2.</w:t>
            </w:r>
          </w:p>
          <w:p w:rsidR="00E67267" w:rsidRPr="000B538D" w:rsidRDefault="00E67267" w:rsidP="009815C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 xml:space="preserve"> по результатам проведенных закупок товаров, работ, услуг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30 октября </w:t>
            </w:r>
            <w:r w:rsidRPr="000B538D">
              <w:rPr>
                <w:spacing w:val="-20"/>
                <w:sz w:val="24"/>
              </w:rPr>
              <w:t>20</w:t>
            </w:r>
            <w:r w:rsidRPr="000B538D">
              <w:rPr>
                <w:sz w:val="24"/>
              </w:rPr>
              <w:t>25 г.</w:t>
            </w:r>
          </w:p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30 октября </w:t>
            </w:r>
            <w:r w:rsidRPr="000B538D">
              <w:rPr>
                <w:spacing w:val="-20"/>
                <w:sz w:val="24"/>
              </w:rPr>
              <w:t>20</w:t>
            </w:r>
            <w:r w:rsidRPr="000B538D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30 октября </w:t>
            </w:r>
            <w:r w:rsidRPr="000B538D">
              <w:rPr>
                <w:spacing w:val="-20"/>
                <w:sz w:val="24"/>
              </w:rPr>
              <w:t>20</w:t>
            </w:r>
            <w:r w:rsidRPr="000B538D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9815C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Агададшева Р.Т., главный бухгалтер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2.3.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Использование экономии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для проведения закупки товаров, работ, услуг в соответствии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в сфере закупок товаров, работ, услуг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для обеспечения государственных </w:t>
            </w:r>
          </w:p>
          <w:p w:rsidR="00E67267" w:rsidRPr="000B538D" w:rsidRDefault="00E67267" w:rsidP="009815C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 муниципальных нужд» для обеспечения нужд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декабря 2025г.</w:t>
            </w:r>
          </w:p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>г.</w:t>
            </w:r>
          </w:p>
          <w:p w:rsidR="00E67267" w:rsidRPr="000B538D" w:rsidRDefault="00E67267" w:rsidP="00E67267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>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9815C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9815C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Агададшева Р.Т., главный бухгалтер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государственные контракты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2.4.</w:t>
            </w:r>
          </w:p>
          <w:p w:rsidR="00E67267" w:rsidRPr="000B538D" w:rsidRDefault="00E67267" w:rsidP="008E460A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</w:t>
            </w:r>
            <w:r>
              <w:rPr>
                <w:sz w:val="24"/>
              </w:rPr>
              <w:lastRenderedPageBreak/>
              <w:t>поселения</w:t>
            </w:r>
            <w:r w:rsidRPr="000B538D">
              <w:rPr>
                <w:sz w:val="24"/>
              </w:rPr>
              <w:t xml:space="preserve"> в части осуществления оплаты поставщикам, подрядчикам, исполнителям по муниципальным контрактам (договорам) в целях исполнения бюджета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27 декабря 2025 г.</w:t>
            </w:r>
          </w:p>
          <w:p w:rsidR="00E67267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27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E67267" w:rsidRPr="000B538D" w:rsidRDefault="00E67267" w:rsidP="00E67267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27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E460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lastRenderedPageBreak/>
              <w:t>Кутейниковского сельского поселения</w:t>
            </w:r>
          </w:p>
          <w:p w:rsidR="00E67267" w:rsidRPr="000B538D" w:rsidRDefault="00E67267" w:rsidP="008E460A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Агададшева Р.Т., главный бухгалтер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2.14.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 3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«Организовано планирование 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и исполнение расходов бюджета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постановления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3.1.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«Об утверждении Порядка и сроков составления проекта бюджета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июня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июня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июня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0B538D">
              <w:rPr>
                <w:sz w:val="24"/>
              </w:rPr>
              <w:t xml:space="preserve">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3.3.</w:t>
            </w:r>
          </w:p>
          <w:p w:rsidR="00E67267" w:rsidRPr="000B538D" w:rsidRDefault="00E67267" w:rsidP="003F1BD2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Принят</w:t>
            </w:r>
            <w:r>
              <w:rPr>
                <w:sz w:val="24"/>
              </w:rPr>
              <w:t>о</w:t>
            </w:r>
            <w:r w:rsidRPr="000B538D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 внесении изменений в </w:t>
            </w:r>
            <w:r>
              <w:rPr>
                <w:sz w:val="24"/>
              </w:rPr>
              <w:t xml:space="preserve">постановление </w:t>
            </w:r>
            <w:r w:rsidRPr="000B538D">
              <w:rPr>
                <w:sz w:val="24"/>
              </w:rPr>
              <w:t xml:space="preserve">Администрации </w:t>
            </w:r>
            <w:r w:rsidRPr="000F44A7">
              <w:rPr>
                <w:sz w:val="24"/>
              </w:rPr>
              <w:t xml:space="preserve">Кутейниковского сельского </w:t>
            </w:r>
            <w:r w:rsidRPr="003F1BD2">
              <w:rPr>
                <w:sz w:val="24"/>
              </w:rPr>
              <w:t xml:space="preserve">поселения от 22.07.2020 № </w:t>
            </w:r>
            <w:r>
              <w:rPr>
                <w:sz w:val="24"/>
              </w:rPr>
              <w:t>93/1</w:t>
            </w:r>
            <w:r w:rsidRPr="000B538D">
              <w:rPr>
                <w:sz w:val="24"/>
              </w:rPr>
              <w:t xml:space="preserve"> «О методике и порядке планирования бюджетных ассигнований бюджета </w:t>
            </w:r>
            <w:r w:rsidRPr="000F44A7">
              <w:rPr>
                <w:sz w:val="24"/>
              </w:rPr>
              <w:t xml:space="preserve">Кутейниковского сельского </w:t>
            </w:r>
            <w:r w:rsidRPr="000F44A7">
              <w:rPr>
                <w:sz w:val="24"/>
              </w:rPr>
              <w:lastRenderedPageBreak/>
              <w:t>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1 июля 2025 г.</w:t>
            </w:r>
          </w:p>
          <w:p w:rsidR="00640CCA" w:rsidRDefault="00640CCA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E67267" w:rsidRPr="000B538D" w:rsidTr="00BD53BE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2.17</w:t>
            </w:r>
            <w:r w:rsidRPr="000B538D">
              <w:rPr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3.4.</w:t>
            </w:r>
          </w:p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«Об основных направлениях муниципальной долговой политики </w:t>
            </w:r>
            <w:r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 декабря 2025 г.</w:t>
            </w:r>
          </w:p>
          <w:p w:rsidR="00640CCA" w:rsidRDefault="00640CCA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E67267" w:rsidRPr="000B538D" w:rsidRDefault="00E67267" w:rsidP="008340C7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постановление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t>Используемое сокращение:</w:t>
      </w:r>
    </w:p>
    <w:p w:rsidR="00BD53BE" w:rsidRPr="000B538D" w:rsidRDefault="00BD53BE" w:rsidP="00BD53BE">
      <w:pPr>
        <w:shd w:val="clear" w:color="auto" w:fill="FFFFFF" w:themeFill="background1"/>
        <w:spacing w:line="264" w:lineRule="auto"/>
        <w:ind w:firstLine="709"/>
        <w:jc w:val="both"/>
        <w:rPr>
          <w:sz w:val="28"/>
        </w:rPr>
      </w:pPr>
      <w:r w:rsidRPr="000B538D">
        <w:rPr>
          <w:sz w:val="28"/>
        </w:rPr>
        <w:t>Х – данные ячейки не заполняются.</w:t>
      </w: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20"/>
          <w:footerReference w:type="default" r:id="rId21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V. ПАСПОРТ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i/>
          <w:sz w:val="28"/>
        </w:rPr>
      </w:pPr>
      <w:r w:rsidRPr="000B538D">
        <w:rPr>
          <w:sz w:val="28"/>
        </w:rPr>
        <w:t xml:space="preserve">комплекса процессных мероприятий «Управление муниципальным долгом </w:t>
      </w:r>
      <w:r w:rsidR="00A014BE" w:rsidRPr="00A014BE">
        <w:rPr>
          <w:sz w:val="28"/>
        </w:rPr>
        <w:t>Кутейниковского сельского поселения</w:t>
      </w:r>
      <w:r w:rsidRPr="000B538D">
        <w:rPr>
          <w:sz w:val="28"/>
        </w:rPr>
        <w:t>»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i/>
          <w:sz w:val="28"/>
        </w:r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t xml:space="preserve">1. Основные положения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14850" w:type="dxa"/>
        <w:tblLayout w:type="fixed"/>
        <w:tblLook w:val="04A0"/>
      </w:tblPr>
      <w:tblGrid>
        <w:gridCol w:w="665"/>
        <w:gridCol w:w="5975"/>
        <w:gridCol w:w="698"/>
        <w:gridCol w:w="7232"/>
        <w:gridCol w:w="280"/>
      </w:tblGrid>
      <w:tr w:rsidR="00BD53BE" w:rsidRPr="000B538D" w:rsidTr="00BD53BE">
        <w:tc>
          <w:tcPr>
            <w:tcW w:w="66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за разработку и реализацию комплекса процессных мероприятий «Управление муниципальным долгом </w:t>
            </w:r>
            <w:r w:rsidR="00A014BE" w:rsidRPr="00A014BE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698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A014BE" w:rsidRPr="000B538D" w:rsidRDefault="00A014BE" w:rsidP="00A014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Pr="000B538D">
              <w:rPr>
                <w:sz w:val="28"/>
              </w:rPr>
              <w:t xml:space="preserve"> Администрации </w:t>
            </w:r>
            <w:r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</w:t>
            </w:r>
          </w:p>
          <w:p w:rsidR="00BD53BE" w:rsidRPr="000B538D" w:rsidRDefault="00A014BE" w:rsidP="00A014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(</w:t>
            </w:r>
            <w:r>
              <w:rPr>
                <w:sz w:val="28"/>
              </w:rPr>
              <w:t>Жмурко Елена Валентиновна</w:t>
            </w:r>
            <w:r w:rsidRPr="000B538D">
              <w:rPr>
                <w:sz w:val="28"/>
              </w:rPr>
              <w:t xml:space="preserve">, начальник </w:t>
            </w:r>
            <w:r>
              <w:rPr>
                <w:sz w:val="28"/>
              </w:rPr>
              <w:t>сектора экономики и финансов</w:t>
            </w:r>
            <w:r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;)</w:t>
            </w:r>
          </w:p>
        </w:tc>
        <w:tc>
          <w:tcPr>
            <w:tcW w:w="280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</w:p>
        </w:tc>
      </w:tr>
      <w:tr w:rsidR="00BD53BE" w:rsidRPr="000B538D" w:rsidTr="00BD53BE">
        <w:tc>
          <w:tcPr>
            <w:tcW w:w="66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Связь с муниципальной программой </w:t>
            </w:r>
            <w:r w:rsidR="00A014BE" w:rsidRPr="00A014BE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698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BD53BE" w:rsidRPr="000B538D" w:rsidRDefault="00BD53BE" w:rsidP="00A014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муниципальная программа </w:t>
            </w:r>
            <w:r w:rsidR="00A014BE" w:rsidRPr="00A014BE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«Управление муниципальными финансами и создание условий для </w:t>
            </w:r>
            <w:r w:rsidR="00A014BE">
              <w:rPr>
                <w:sz w:val="28"/>
              </w:rPr>
              <w:t xml:space="preserve">их </w:t>
            </w:r>
            <w:r w:rsidRPr="000B538D">
              <w:rPr>
                <w:sz w:val="28"/>
              </w:rPr>
              <w:t>эффективного управления</w:t>
            </w:r>
            <w:r w:rsidRPr="000B538D">
              <w:rPr>
                <w:i/>
                <w:sz w:val="28"/>
              </w:rPr>
              <w:t>»</w:t>
            </w:r>
          </w:p>
        </w:tc>
        <w:tc>
          <w:tcPr>
            <w:tcW w:w="280" w:type="dxa"/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</w:p>
        </w:tc>
      </w:tr>
    </w:tbl>
    <w:p w:rsidR="00BD53BE" w:rsidRPr="000B538D" w:rsidRDefault="00BD53BE" w:rsidP="00BD53BE">
      <w:pPr>
        <w:shd w:val="clear" w:color="auto" w:fill="FFFFFF" w:themeFill="background1"/>
        <w:sectPr w:rsidR="00BD53BE" w:rsidRPr="000B538D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2. Показатели комплекса процессных мероприятий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27"/>
        <w:gridCol w:w="5425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BD53BE" w:rsidRPr="000B538D" w:rsidTr="00BD53BE">
        <w:trPr>
          <w:trHeight w:val="27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п/п</w:t>
            </w: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Признак возрастания/убывания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Базовое значение показателя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(2023)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Значения показателей по годам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Информационная система</w:t>
            </w:r>
          </w:p>
        </w:tc>
      </w:tr>
      <w:tr w:rsidR="00BD53BE" w:rsidRPr="000B538D" w:rsidTr="00BD53BE">
        <w:trPr>
          <w:trHeight w:val="64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5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2030</w:t>
            </w:r>
          </w:p>
          <w:p w:rsidR="00BD53BE" w:rsidRPr="000B538D" w:rsidRDefault="00BD53BE" w:rsidP="00BD53BE">
            <w:pPr>
              <w:shd w:val="clear" w:color="auto" w:fill="FFFFFF" w:themeFill="background1"/>
              <w:jc w:val="center"/>
            </w:pPr>
            <w:r w:rsidRPr="000B538D">
              <w:rPr>
                <w:sz w:val="24"/>
              </w:rPr>
              <w:t>(справочно)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27"/>
        <w:gridCol w:w="5425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BD53BE" w:rsidRPr="000B538D" w:rsidTr="00BD53B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12</w:t>
            </w:r>
          </w:p>
        </w:tc>
      </w:tr>
      <w:tr w:rsidR="00BD53BE" w:rsidRPr="000B538D" w:rsidTr="00BD53BE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1. Задача комплекса процессных мероприятий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«Сохранение объема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="00A014BE" w:rsidRPr="00A014BE">
              <w:rPr>
                <w:sz w:val="22"/>
              </w:rPr>
              <w:t xml:space="preserve"> </w:t>
            </w:r>
            <w:r w:rsidRPr="000B538D">
              <w:rPr>
                <w:sz w:val="24"/>
              </w:rPr>
              <w:t>в пределах нормативов, установленных Бюджетным кодексом Российской Федерации»</w:t>
            </w:r>
          </w:p>
        </w:tc>
      </w:tr>
      <w:tr w:rsidR="00BD53BE" w:rsidRPr="000B538D" w:rsidTr="00BD53BE">
        <w:trPr>
          <w:trHeight w:val="191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Отношение объема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="00A014BE" w:rsidRPr="00A014BE">
              <w:rPr>
                <w:sz w:val="22"/>
              </w:rPr>
              <w:t xml:space="preserve"> </w:t>
            </w:r>
            <w:r w:rsidRPr="000B538D">
              <w:rPr>
                <w:sz w:val="24"/>
              </w:rPr>
              <w:t>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Pr="00702951">
              <w:rPr>
                <w:sz w:val="24"/>
              </w:rPr>
              <w:t xml:space="preserve">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убывания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185"/>
        </w:trPr>
        <w:tc>
          <w:tcPr>
            <w:tcW w:w="21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 Задача комплекса процессных мероприятий «Минимизация расходов на обслуживание муниципального долга»</w:t>
            </w:r>
          </w:p>
        </w:tc>
      </w:tr>
      <w:tr w:rsidR="00BD53BE" w:rsidRPr="000B538D" w:rsidTr="00BD53BE">
        <w:trPr>
          <w:trHeight w:val="1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rPr>
                <w:i/>
                <w:sz w:val="24"/>
              </w:rPr>
            </w:pPr>
            <w:r w:rsidRPr="000B538D">
              <w:rPr>
                <w:sz w:val="24"/>
              </w:rPr>
              <w:t xml:space="preserve">Доля расходов на обслуживание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="00A014BE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в объеме расходов бюджета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убывания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процентов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0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измерения.</w:t>
      </w:r>
    </w:p>
    <w:p w:rsidR="00BD53BE" w:rsidRPr="000B538D" w:rsidRDefault="00BD53BE" w:rsidP="00BD53BE">
      <w:pPr>
        <w:shd w:val="clear" w:color="auto" w:fill="FFFFFF" w:themeFill="background1"/>
        <w:ind w:firstLine="709"/>
        <w:jc w:val="both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22"/>
          <w:footerReference w:type="default" r:id="rId23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D53BE" w:rsidRPr="000B538D" w:rsidRDefault="00BD53BE" w:rsidP="00BD53BE">
      <w:pPr>
        <w:widowControl w:val="0"/>
        <w:shd w:val="clear" w:color="auto" w:fill="FFFFFF" w:themeFill="background1"/>
        <w:spacing w:line="216" w:lineRule="auto"/>
        <w:jc w:val="center"/>
        <w:outlineLvl w:val="2"/>
        <w:rPr>
          <w:sz w:val="28"/>
        </w:rPr>
      </w:pPr>
      <w:r w:rsidRPr="000B538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D53BE" w:rsidRPr="000B538D" w:rsidRDefault="00BD53BE" w:rsidP="00BD53BE">
      <w:pPr>
        <w:widowControl w:val="0"/>
        <w:shd w:val="clear" w:color="auto" w:fill="FFFFFF" w:themeFill="background1"/>
        <w:spacing w:line="216" w:lineRule="auto"/>
        <w:jc w:val="center"/>
        <w:outlineLvl w:val="2"/>
        <w:rPr>
          <w:sz w:val="28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60"/>
        <w:gridCol w:w="1639"/>
        <w:gridCol w:w="3212"/>
        <w:gridCol w:w="1446"/>
        <w:gridCol w:w="1300"/>
        <w:gridCol w:w="1404"/>
        <w:gridCol w:w="1222"/>
        <w:gridCol w:w="1317"/>
      </w:tblGrid>
      <w:tr w:rsidR="00BD53BE" w:rsidRPr="000B538D" w:rsidTr="00BD53B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Единица измерения </w:t>
            </w:r>
            <w:r w:rsidRPr="000B538D">
              <w:rPr>
                <w:sz w:val="24"/>
              </w:rPr>
              <w:br/>
              <w:t>(по ОКЕИ)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Значение результата по годам реализации</w:t>
            </w:r>
          </w:p>
        </w:tc>
      </w:tr>
      <w:tr w:rsidR="00BD53BE" w:rsidRPr="000B538D" w:rsidTr="00BD53B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2027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pacing w:line="216" w:lineRule="auto"/>
        <w:rPr>
          <w:sz w:val="2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60"/>
        <w:gridCol w:w="1639"/>
        <w:gridCol w:w="3212"/>
        <w:gridCol w:w="1446"/>
        <w:gridCol w:w="1300"/>
        <w:gridCol w:w="253"/>
        <w:gridCol w:w="1151"/>
        <w:gridCol w:w="1222"/>
        <w:gridCol w:w="1317"/>
      </w:tblGrid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9</w:t>
            </w:r>
          </w:p>
        </w:tc>
      </w:tr>
      <w:tr w:rsidR="00BD53BE" w:rsidRPr="000B538D" w:rsidTr="00BD53BE"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1. Задача комплекса процессных мероприятий «Сохранение объема муниципального долга </w:t>
            </w:r>
          </w:p>
          <w:p w:rsidR="00BD53BE" w:rsidRPr="000B538D" w:rsidRDefault="00A014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A014BE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</w:t>
            </w:r>
            <w:r w:rsidR="00BD53BE" w:rsidRPr="000B538D">
              <w:rPr>
                <w:sz w:val="24"/>
              </w:rPr>
              <w:t>в пределах нормативов, установленных Бюджетным кодексом Российской Федерации»</w:t>
            </w:r>
          </w:p>
        </w:tc>
      </w:tr>
      <w:tr w:rsidR="00BD53BE" w:rsidRPr="000B538D" w:rsidTr="00BD53B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«Проведена единая политика муниципальных заимствований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управления муниципальным долгом в соответствии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управления муниципальным долгом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в соответствии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  <w:tr w:rsidR="00BD53BE" w:rsidRPr="000B538D" w:rsidTr="00BD53BE"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 Задача комплекса процессных мероприятий «Минимизация расходов на обслуживание муниципального долга»</w:t>
            </w:r>
          </w:p>
        </w:tc>
      </w:tr>
      <w:tr w:rsidR="00BD53BE" w:rsidRPr="000B538D" w:rsidTr="00BD53BE">
        <w:trPr>
          <w:trHeight w:val="24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«Запланированы бюджетные ассигнования на обслуживание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планирование бюджетных ассигнований на обслуживание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</w:pP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</w:rPr>
        <w:t xml:space="preserve">Используемое сокращение: </w:t>
      </w:r>
    </w:p>
    <w:p w:rsidR="00BD53BE" w:rsidRPr="000B538D" w:rsidRDefault="00BD53BE" w:rsidP="00BD53BE">
      <w:pPr>
        <w:shd w:val="clear" w:color="auto" w:fill="FFFFFF" w:themeFill="background1"/>
        <w:spacing w:line="216" w:lineRule="auto"/>
        <w:ind w:firstLine="709"/>
        <w:jc w:val="both"/>
        <w:rPr>
          <w:sz w:val="28"/>
        </w:rPr>
      </w:pPr>
      <w:r w:rsidRPr="000B538D">
        <w:rPr>
          <w:sz w:val="28"/>
          <w:u w:color="000000"/>
        </w:rPr>
        <w:t>ОКЕИ – Общероссийский классификатор единиц измерения.</w:t>
      </w:r>
      <w:r w:rsidRPr="000B538D">
        <w:br w:type="page"/>
      </w:r>
    </w:p>
    <w:p w:rsidR="00EA2852" w:rsidRDefault="00EA2852" w:rsidP="00EA2852">
      <w:pPr>
        <w:widowControl w:val="0"/>
        <w:shd w:val="clear" w:color="auto" w:fill="FFFFFF" w:themeFill="background1"/>
        <w:spacing w:line="228" w:lineRule="auto"/>
        <w:outlineLvl w:val="2"/>
        <w:rPr>
          <w:sz w:val="28"/>
        </w:rPr>
      </w:pPr>
      <w:r>
        <w:rPr>
          <w:sz w:val="28"/>
        </w:rPr>
        <w:lastRenderedPageBreak/>
        <w:t xml:space="preserve">                              </w:t>
      </w:r>
    </w:p>
    <w:p w:rsidR="00BD53BE" w:rsidRPr="000B538D" w:rsidRDefault="00BD53BE" w:rsidP="00EA2852">
      <w:pPr>
        <w:widowControl w:val="0"/>
        <w:shd w:val="clear" w:color="auto" w:fill="FFFFFF" w:themeFill="background1"/>
        <w:spacing w:line="228" w:lineRule="auto"/>
        <w:jc w:val="center"/>
        <w:outlineLvl w:val="2"/>
        <w:rPr>
          <w:sz w:val="28"/>
        </w:rPr>
      </w:pPr>
      <w:r w:rsidRPr="000B538D">
        <w:rPr>
          <w:sz w:val="28"/>
        </w:rPr>
        <w:t>4. План реализации комплекса процессных мероприятий на 2025 – 2027 годы</w:t>
      </w:r>
    </w:p>
    <w:p w:rsidR="00BD53BE" w:rsidRPr="000B538D" w:rsidRDefault="00BD53BE" w:rsidP="00BD53BE">
      <w:pPr>
        <w:pStyle w:val="af2"/>
        <w:shd w:val="clear" w:color="auto" w:fill="FFFFFF" w:themeFill="background1"/>
        <w:tabs>
          <w:tab w:val="left" w:pos="11057"/>
        </w:tabs>
        <w:spacing w:line="228" w:lineRule="auto"/>
        <w:jc w:val="center"/>
      </w:pPr>
    </w:p>
    <w:tbl>
      <w:tblPr>
        <w:tblW w:w="0" w:type="auto"/>
        <w:tblLayout w:type="fixed"/>
        <w:tblLook w:val="04A0"/>
      </w:tblPr>
      <w:tblGrid>
        <w:gridCol w:w="723"/>
        <w:gridCol w:w="4037"/>
        <w:gridCol w:w="2164"/>
        <w:gridCol w:w="3174"/>
        <w:gridCol w:w="2302"/>
        <w:gridCol w:w="2170"/>
      </w:tblGrid>
      <w:tr w:rsidR="00BD53BE" w:rsidRPr="000B538D" w:rsidTr="00BD53BE">
        <w:trPr>
          <w:trHeight w:val="6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Наименование мероприятия (результата),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Ответственный исполнитель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(наименование органа местного самоуправления </w:t>
            </w:r>
            <w:r w:rsidR="0017625E" w:rsidRPr="000F44A7">
              <w:rPr>
                <w:sz w:val="24"/>
              </w:rPr>
              <w:t>Кутейниковского сельского поселения</w:t>
            </w:r>
            <w:r w:rsidR="0017625E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Информационная система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(источник данных)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723"/>
        <w:gridCol w:w="4037"/>
        <w:gridCol w:w="2164"/>
        <w:gridCol w:w="3174"/>
        <w:gridCol w:w="2302"/>
        <w:gridCol w:w="2170"/>
      </w:tblGrid>
      <w:tr w:rsidR="00BD53BE" w:rsidRPr="000B538D" w:rsidTr="00BD53BE">
        <w:trPr>
          <w:trHeight w:val="273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</w:tr>
      <w:tr w:rsidR="00BD53BE" w:rsidRPr="000B538D" w:rsidTr="00BD53BE">
        <w:trPr>
          <w:trHeight w:val="315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 xml:space="preserve">1. Задача комплекса процессных мероприятий «Сохранение объема муниципального долга </w:t>
            </w:r>
            <w:r w:rsidR="00A014BE" w:rsidRPr="00A014BE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</w:pPr>
            <w:r w:rsidRPr="000B538D">
              <w:rPr>
                <w:sz w:val="24"/>
              </w:rPr>
              <w:t>и планирование расходов на его обслуживание в пределах нормативов, установленных Бюджетным кодексом Российской Федерации»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1.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</w:pPr>
            <w:r w:rsidRPr="000B538D">
              <w:rPr>
                <w:sz w:val="24"/>
              </w:rPr>
              <w:t xml:space="preserve">Проведена единая политика муниципальных заимствований </w:t>
            </w:r>
            <w:r w:rsidR="00A014BE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, управления муниципальным долгом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</w:pPr>
            <w:r w:rsidRPr="000B538D">
              <w:rPr>
                <w:sz w:val="24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014BE" w:rsidP="00A014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1.1.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Получен бюджетный кредит 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на пополнение остатка средств 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на едином счете бюджета 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при наличии потребности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014BE" w:rsidP="00A014BE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договор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о предоставлении бюджетного кредита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1.2.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 xml:space="preserve">Погашен основной долг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 xml:space="preserve">по бюджетным кредитам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>в соответствии с заключенными соглашениями (договорами)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ноября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40CCA" w:rsidRDefault="00640CCA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640CCA" w:rsidRPr="000B538D" w:rsidRDefault="00640CCA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014BE" w:rsidP="00A014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 xml:space="preserve">Жмурко Е.В., начальник сектора экономики и </w:t>
            </w:r>
            <w:r>
              <w:rPr>
                <w:sz w:val="24"/>
              </w:rPr>
              <w:lastRenderedPageBreak/>
              <w:t>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платежные поручения,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акт сверки расчетов по долговым обязательствам </w:t>
            </w:r>
            <w:r w:rsidR="00A014BE" w:rsidRPr="000F44A7">
              <w:rPr>
                <w:sz w:val="24"/>
              </w:rPr>
              <w:t xml:space="preserve">Кутейниковского </w:t>
            </w:r>
            <w:r w:rsidR="00A014BE" w:rsidRPr="000F44A7">
              <w:rPr>
                <w:sz w:val="24"/>
              </w:rPr>
              <w:lastRenderedPageBreak/>
              <w:t>сельского поселения</w:t>
            </w:r>
            <w:r w:rsidR="00A014BE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перед Ростовской областью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1.4.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1.3.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z w:val="24"/>
              </w:rPr>
            </w:pPr>
            <w:r w:rsidRPr="000B538D">
              <w:rPr>
                <w:sz w:val="24"/>
              </w:rPr>
              <w:t xml:space="preserve">Принято постановление </w:t>
            </w:r>
            <w:r w:rsidR="00A014BE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«Об основных направлениях муниципальной долговой политики </w:t>
            </w:r>
            <w:r w:rsidR="00A014BE" w:rsidRPr="000F44A7">
              <w:rPr>
                <w:sz w:val="24"/>
              </w:rPr>
              <w:t>Кутейниковского сельского поселения</w:t>
            </w:r>
            <w:r w:rsidR="00A014BE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>на 2026 год и на плановый период 2027 и 2028 годов»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декабря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t>1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4BE" w:rsidRPr="000B538D" w:rsidRDefault="00A014BE" w:rsidP="00A014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014BE" w:rsidP="00A014BE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постановление Администрации </w:t>
            </w:r>
            <w:r w:rsidR="00A62344" w:rsidRPr="000F44A7">
              <w:rPr>
                <w:sz w:val="24"/>
              </w:rPr>
              <w:t>Кутейниковского сельского поселения</w:t>
            </w:r>
            <w:r w:rsidR="00A62344" w:rsidRPr="000B538D">
              <w:rPr>
                <w:sz w:val="24"/>
              </w:rPr>
              <w:t xml:space="preserve"> </w:t>
            </w:r>
            <w:r w:rsidRPr="000B538D">
              <w:rPr>
                <w:sz w:val="24"/>
              </w:rPr>
              <w:t xml:space="preserve">«Об основных направлениях муниципальной долговой политики </w:t>
            </w:r>
            <w:r w:rsidR="00A62344" w:rsidRPr="000F44A7">
              <w:rPr>
                <w:sz w:val="24"/>
              </w:rPr>
              <w:t>Кутейниковского сельского поселения</w:t>
            </w:r>
            <w:r w:rsidRPr="000B538D">
              <w:rPr>
                <w:sz w:val="24"/>
              </w:rPr>
              <w:t xml:space="preserve"> на 2026 год и на плановый период 2027 и 2028 годов»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 Задача комплекса процессных мероприятий «Минимизация расходов на обслуживание муниципального долга»</w:t>
            </w:r>
          </w:p>
        </w:tc>
      </w:tr>
      <w:tr w:rsidR="00BD53BE" w:rsidRPr="000B538D" w:rsidTr="00BD53BE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i/>
              </w:rPr>
            </w:pPr>
            <w:r w:rsidRPr="000B538D">
              <w:rPr>
                <w:sz w:val="24"/>
              </w:rPr>
              <w:t xml:space="preserve">Мероприятие (результат) 2. Запланированы бюджетные ассигнования на обслуживание муниципального долга </w:t>
            </w:r>
            <w:r w:rsidR="00A62344" w:rsidRPr="000F44A7">
              <w:rPr>
                <w:sz w:val="24"/>
              </w:rPr>
              <w:t>Кутейниковского сельского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344" w:rsidRPr="000B538D" w:rsidRDefault="00A62344" w:rsidP="00A62344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62344" w:rsidP="00A62344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Решение Собрания депутатов </w:t>
            </w:r>
            <w:r w:rsidR="00A62344" w:rsidRPr="000F44A7">
              <w:rPr>
                <w:sz w:val="24"/>
              </w:rPr>
              <w:t xml:space="preserve">Кутейниковского сельского </w:t>
            </w:r>
            <w:r w:rsidRPr="000B538D">
              <w:rPr>
                <w:sz w:val="24"/>
              </w:rPr>
              <w:t xml:space="preserve">о бюджете </w:t>
            </w:r>
            <w:r w:rsidR="00A62344" w:rsidRPr="000F44A7">
              <w:rPr>
                <w:sz w:val="24"/>
              </w:rPr>
              <w:t xml:space="preserve">Кутейниковского сельского </w:t>
            </w:r>
            <w:r w:rsidRPr="000B538D">
              <w:rPr>
                <w:sz w:val="24"/>
              </w:rPr>
              <w:t xml:space="preserve">о бюджете </w:t>
            </w:r>
            <w:r w:rsidR="00A62344" w:rsidRPr="000F44A7">
              <w:rPr>
                <w:sz w:val="24"/>
              </w:rPr>
              <w:t xml:space="preserve">Кутейниковского сельского </w:t>
            </w:r>
            <w:r w:rsidRPr="000B538D">
              <w:rPr>
                <w:sz w:val="24"/>
              </w:rPr>
              <w:t xml:space="preserve">на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на 2025 – 2027 годы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  <w:tr w:rsidR="00BD53BE" w:rsidRPr="000B538D" w:rsidTr="00BD53BE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2.2.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lastRenderedPageBreak/>
              <w:t xml:space="preserve">Осуществлено обслуживание долговых обязательств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 xml:space="preserve">по бюджетным кредитам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в соответствии с условиями соглашений (договоров)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29 ноября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29 ноября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ноября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344" w:rsidRPr="000B538D" w:rsidRDefault="00A62344" w:rsidP="00A62344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Сектор экономики и </w:t>
            </w:r>
            <w:r>
              <w:rPr>
                <w:sz w:val="24"/>
              </w:rPr>
              <w:lastRenderedPageBreak/>
              <w:t>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62344" w:rsidP="00A62344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платежные </w:t>
            </w:r>
            <w:r w:rsidRPr="000B538D">
              <w:rPr>
                <w:sz w:val="24"/>
              </w:rPr>
              <w:lastRenderedPageBreak/>
              <w:t>поручения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–</w:t>
            </w:r>
          </w:p>
        </w:tc>
      </w:tr>
      <w:tr w:rsidR="00BD53BE" w:rsidRPr="000B538D" w:rsidTr="00BD53BE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2.4. </w:t>
            </w:r>
          </w:p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Осуществлено обслуживание бюджетного кредита на пополнение остатка средств на едином счете бюджета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31 декабря 2025 г.</w:t>
            </w:r>
          </w:p>
          <w:p w:rsidR="00640CCA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31 декабря 202</w:t>
            </w:r>
            <w:r>
              <w:rPr>
                <w:sz w:val="24"/>
              </w:rPr>
              <w:t>6</w:t>
            </w:r>
            <w:r w:rsidRPr="000B538D">
              <w:rPr>
                <w:sz w:val="24"/>
              </w:rPr>
              <w:t xml:space="preserve"> г.</w:t>
            </w:r>
          </w:p>
          <w:p w:rsidR="00640CCA" w:rsidRPr="000B538D" w:rsidRDefault="00640CCA" w:rsidP="00640CCA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t>31 декабря 202</w:t>
            </w:r>
            <w:r>
              <w:rPr>
                <w:sz w:val="24"/>
              </w:rPr>
              <w:t>7</w:t>
            </w:r>
            <w:r w:rsidRPr="000B538D">
              <w:rPr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344" w:rsidRPr="000B538D" w:rsidRDefault="00A62344" w:rsidP="00A62344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  <w:r w:rsidRPr="000B538D">
              <w:rPr>
                <w:sz w:val="24"/>
              </w:rPr>
              <w:t xml:space="preserve"> Администрации </w:t>
            </w:r>
            <w:r w:rsidRPr="000F44A7">
              <w:rPr>
                <w:sz w:val="24"/>
              </w:rPr>
              <w:t>Кутейниковского сельского поселения</w:t>
            </w:r>
          </w:p>
          <w:p w:rsidR="00BD53BE" w:rsidRPr="000B538D" w:rsidRDefault="00A62344" w:rsidP="00A62344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(</w:t>
            </w:r>
            <w:r>
              <w:rPr>
                <w:sz w:val="24"/>
              </w:rPr>
              <w:t>Жмурко Е.В., начальник сектора экономики и финансов</w:t>
            </w:r>
            <w:r w:rsidRPr="000B538D">
              <w:rPr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t>платежные поручения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Примечание.</w:t>
      </w:r>
    </w:p>
    <w:p w:rsidR="002B38DF" w:rsidRDefault="00BD53BE" w:rsidP="00EA2852">
      <w:pPr>
        <w:shd w:val="clear" w:color="auto" w:fill="FFFFFF" w:themeFill="background1"/>
        <w:ind w:firstLine="709"/>
        <w:rPr>
          <w:kern w:val="2"/>
          <w:szCs w:val="28"/>
        </w:rPr>
      </w:pPr>
      <w:r w:rsidRPr="000B538D">
        <w:rPr>
          <w:sz w:val="28"/>
        </w:rPr>
        <w:t>Х – данные ячейки не заполняются.</w:t>
      </w:r>
    </w:p>
    <w:sectPr w:rsidR="002B38DF" w:rsidSect="00E1210E">
      <w:headerReference w:type="default" r:id="rId24"/>
      <w:footerReference w:type="default" r:id="rId2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FE" w:rsidRDefault="00F65AFE" w:rsidP="002B7CDE">
      <w:r>
        <w:separator/>
      </w:r>
    </w:p>
  </w:endnote>
  <w:endnote w:type="continuationSeparator" w:id="1">
    <w:p w:rsidR="00F65AFE" w:rsidRDefault="00F65AFE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901D49" w:rsidRDefault="00E67267" w:rsidP="00BD53B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EE6721" w:rsidRDefault="00E67267" w:rsidP="00BD53B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8F3236" w:rsidRDefault="00E67267" w:rsidP="00BD53B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80569F" w:rsidRDefault="00E67267" w:rsidP="00BD53BE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7529D0" w:rsidRDefault="00E67267" w:rsidP="00BD53BE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074B06" w:rsidRDefault="00E67267" w:rsidP="00BD53BE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D63CF9" w:rsidRDefault="00E67267" w:rsidP="00BD53BE">
    <w:pPr>
      <w:pStyle w:val="a9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243D0E" w:rsidRDefault="00E67267" w:rsidP="00BD53BE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Pr="008A1E22" w:rsidRDefault="00E67267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FE" w:rsidRDefault="00F65AFE" w:rsidP="002B7CDE">
      <w:r>
        <w:separator/>
      </w:r>
    </w:p>
  </w:footnote>
  <w:footnote w:type="continuationSeparator" w:id="1">
    <w:p w:rsidR="00F65AFE" w:rsidRDefault="00F65AFE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2</w:t>
      </w:r>
    </w:fldSimple>
  </w:p>
  <w:p w:rsidR="00E67267" w:rsidRDefault="00E67267">
    <w:pPr>
      <w:pStyle w:val="a7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38</w:t>
      </w:r>
    </w:fldSimple>
  </w:p>
  <w:p w:rsidR="00E67267" w:rsidRDefault="00E67267" w:rsidP="00BD53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8</w:t>
      </w:r>
    </w:fldSimple>
  </w:p>
  <w:p w:rsidR="00E67267" w:rsidRDefault="00E672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10</w:t>
      </w:r>
    </w:fldSimple>
  </w:p>
  <w:p w:rsidR="00E67267" w:rsidRDefault="00E6726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15</w:t>
      </w:r>
    </w:fldSimple>
  </w:p>
  <w:p w:rsidR="00E67267" w:rsidRDefault="00E6726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16</w:t>
      </w:r>
    </w:fldSimple>
  </w:p>
  <w:p w:rsidR="00E67267" w:rsidRDefault="00E6726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22</w:t>
      </w:r>
    </w:fldSimple>
  </w:p>
  <w:p w:rsidR="00E67267" w:rsidRDefault="00E6726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23</w:t>
      </w:r>
    </w:fldSimple>
  </w:p>
  <w:p w:rsidR="00E67267" w:rsidRDefault="00E6726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33</w:t>
      </w:r>
    </w:fldSimple>
  </w:p>
  <w:p w:rsidR="00E67267" w:rsidRDefault="00E6726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7" w:rsidRDefault="006624E4">
    <w:pPr>
      <w:framePr w:wrap="around" w:vAnchor="text" w:hAnchor="margin" w:xAlign="center" w:y="1"/>
    </w:pPr>
    <w:fldSimple w:instr="PAGE \* Arabic">
      <w:r w:rsidR="00A34FC5">
        <w:rPr>
          <w:noProof/>
        </w:rPr>
        <w:t>34</w:t>
      </w:r>
    </w:fldSimple>
  </w:p>
  <w:p w:rsidR="00E67267" w:rsidRDefault="00E672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52226"/>
    <w:rsid w:val="000837D4"/>
    <w:rsid w:val="00084445"/>
    <w:rsid w:val="000E4508"/>
    <w:rsid w:val="000F44A7"/>
    <w:rsid w:val="00166B13"/>
    <w:rsid w:val="0017625E"/>
    <w:rsid w:val="001921A0"/>
    <w:rsid w:val="001A2E30"/>
    <w:rsid w:val="001A3A06"/>
    <w:rsid w:val="001B1241"/>
    <w:rsid w:val="001C5D76"/>
    <w:rsid w:val="001D7417"/>
    <w:rsid w:val="00217F9C"/>
    <w:rsid w:val="002233CA"/>
    <w:rsid w:val="0026412D"/>
    <w:rsid w:val="0026491B"/>
    <w:rsid w:val="002B38DF"/>
    <w:rsid w:val="002B7CDE"/>
    <w:rsid w:val="00347E7B"/>
    <w:rsid w:val="003713B0"/>
    <w:rsid w:val="003B246F"/>
    <w:rsid w:val="003B4D90"/>
    <w:rsid w:val="003D2704"/>
    <w:rsid w:val="003F1BD2"/>
    <w:rsid w:val="00477096"/>
    <w:rsid w:val="004F2D4A"/>
    <w:rsid w:val="0050348D"/>
    <w:rsid w:val="00543204"/>
    <w:rsid w:val="0058424D"/>
    <w:rsid w:val="005A33AA"/>
    <w:rsid w:val="005D092A"/>
    <w:rsid w:val="00600774"/>
    <w:rsid w:val="00640CCA"/>
    <w:rsid w:val="0065560B"/>
    <w:rsid w:val="006624E4"/>
    <w:rsid w:val="00665C05"/>
    <w:rsid w:val="006B3E0F"/>
    <w:rsid w:val="006E7D49"/>
    <w:rsid w:val="0074291C"/>
    <w:rsid w:val="00767D77"/>
    <w:rsid w:val="007D6DA6"/>
    <w:rsid w:val="007F013A"/>
    <w:rsid w:val="007F50E3"/>
    <w:rsid w:val="00807B29"/>
    <w:rsid w:val="008340C7"/>
    <w:rsid w:val="00873F60"/>
    <w:rsid w:val="00877E10"/>
    <w:rsid w:val="008E460A"/>
    <w:rsid w:val="008F351E"/>
    <w:rsid w:val="009815CE"/>
    <w:rsid w:val="00987381"/>
    <w:rsid w:val="009B53F1"/>
    <w:rsid w:val="00A014BE"/>
    <w:rsid w:val="00A1007A"/>
    <w:rsid w:val="00A34FC5"/>
    <w:rsid w:val="00A44389"/>
    <w:rsid w:val="00A62344"/>
    <w:rsid w:val="00B10D04"/>
    <w:rsid w:val="00BB45AE"/>
    <w:rsid w:val="00BC4E37"/>
    <w:rsid w:val="00BD53BE"/>
    <w:rsid w:val="00C427C5"/>
    <w:rsid w:val="00CE6C27"/>
    <w:rsid w:val="00CF0E24"/>
    <w:rsid w:val="00D01F2A"/>
    <w:rsid w:val="00D76318"/>
    <w:rsid w:val="00E107E3"/>
    <w:rsid w:val="00E1210E"/>
    <w:rsid w:val="00E67267"/>
    <w:rsid w:val="00E741E7"/>
    <w:rsid w:val="00EA2852"/>
    <w:rsid w:val="00F326C6"/>
    <w:rsid w:val="00F41057"/>
    <w:rsid w:val="00F42BAF"/>
    <w:rsid w:val="00F65AFE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uiPriority w:val="34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uiPriority w:val="10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38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dcterms:created xsi:type="dcterms:W3CDTF">2024-06-25T07:17:00Z</dcterms:created>
  <dcterms:modified xsi:type="dcterms:W3CDTF">2024-10-24T08:13:00Z</dcterms:modified>
</cp:coreProperties>
</file>