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2B7CDE" w:rsidP="002C5C65">
      <w:pPr>
        <w:rPr>
          <w:sz w:val="28"/>
          <w:szCs w:val="28"/>
        </w:rPr>
      </w:pPr>
      <w:r w:rsidRPr="00866BBF">
        <w:rPr>
          <w:sz w:val="28"/>
          <w:szCs w:val="28"/>
        </w:rPr>
        <w:t xml:space="preserve"> </w:t>
      </w:r>
      <w:r w:rsidR="002C5C65">
        <w:rPr>
          <w:sz w:val="28"/>
          <w:szCs w:val="28"/>
        </w:rPr>
        <w:t xml:space="preserve">31 октября </w:t>
      </w:r>
      <w:r w:rsidRPr="00866BBF">
        <w:rPr>
          <w:sz w:val="28"/>
          <w:szCs w:val="28"/>
        </w:rPr>
        <w:t xml:space="preserve"> 20</w:t>
      </w:r>
      <w:r>
        <w:rPr>
          <w:sz w:val="28"/>
          <w:szCs w:val="28"/>
        </w:rPr>
        <w:t>24год</w:t>
      </w:r>
      <w:r w:rsidRPr="00866BB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C427C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№ </w:t>
      </w:r>
      <w:r w:rsidR="002C5C65">
        <w:rPr>
          <w:sz w:val="28"/>
          <w:szCs w:val="28"/>
        </w:rPr>
        <w:t xml:space="preserve">189             </w:t>
      </w:r>
      <w:r w:rsidRPr="00866BBF">
        <w:rPr>
          <w:sz w:val="28"/>
          <w:szCs w:val="28"/>
        </w:rPr>
        <w:t xml:space="preserve">  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Default="00873725" w:rsidP="00873725">
      <w:pPr>
        <w:jc w:val="center"/>
        <w:rPr>
          <w:sz w:val="28"/>
          <w:szCs w:val="28"/>
        </w:rPr>
      </w:pPr>
      <w:r w:rsidRPr="00052226">
        <w:rPr>
          <w:sz w:val="28"/>
          <w:szCs w:val="28"/>
        </w:rPr>
        <w:t xml:space="preserve">«Об утверждении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</w:t>
      </w:r>
      <w:r w:rsidR="00EC3982">
        <w:rPr>
          <w:sz w:val="28"/>
          <w:szCs w:val="28"/>
        </w:rPr>
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</w:r>
      <w:r>
        <w:rPr>
          <w:sz w:val="28"/>
          <w:szCs w:val="28"/>
        </w:rPr>
        <w:t>»</w:t>
      </w:r>
    </w:p>
    <w:p w:rsidR="00873725" w:rsidRDefault="00873725" w:rsidP="00873725">
      <w:pPr>
        <w:jc w:val="center"/>
        <w:rPr>
          <w:sz w:val="28"/>
          <w:szCs w:val="28"/>
        </w:rPr>
      </w:pPr>
    </w:p>
    <w:p w:rsidR="003A1845" w:rsidRPr="00596C16" w:rsidRDefault="005A33AA" w:rsidP="003A1845">
      <w:pPr>
        <w:suppressAutoHyphens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A1845" w:rsidRPr="00596C16">
        <w:rPr>
          <w:sz w:val="28"/>
          <w:szCs w:val="28"/>
        </w:rPr>
        <w:t xml:space="preserve">В соответствии с </w:t>
      </w:r>
      <w:r w:rsidR="003A1845" w:rsidRPr="00596C16">
        <w:rPr>
          <w:bCs/>
          <w:sz w:val="28"/>
          <w:szCs w:val="28"/>
        </w:rPr>
        <w:t xml:space="preserve">постановлением Администрации Кутейниковского сельского поселения от </w:t>
      </w:r>
      <w:r w:rsidR="00B20D93">
        <w:rPr>
          <w:bCs/>
          <w:sz w:val="28"/>
          <w:szCs w:val="28"/>
        </w:rPr>
        <w:t>30</w:t>
      </w:r>
      <w:r w:rsidR="003A1845" w:rsidRPr="00596C16">
        <w:rPr>
          <w:bCs/>
          <w:sz w:val="28"/>
          <w:szCs w:val="28"/>
        </w:rPr>
        <w:t>.</w:t>
      </w:r>
      <w:r w:rsidR="00B20D93">
        <w:rPr>
          <w:bCs/>
          <w:sz w:val="28"/>
          <w:szCs w:val="28"/>
        </w:rPr>
        <w:t>08</w:t>
      </w:r>
      <w:r w:rsidR="003A1845" w:rsidRPr="00596C16">
        <w:rPr>
          <w:bCs/>
          <w:sz w:val="28"/>
          <w:szCs w:val="28"/>
        </w:rPr>
        <w:t>.20</w:t>
      </w:r>
      <w:r w:rsidR="00B20D93">
        <w:rPr>
          <w:bCs/>
          <w:sz w:val="28"/>
          <w:szCs w:val="28"/>
        </w:rPr>
        <w:t>24</w:t>
      </w:r>
      <w:r w:rsidR="003A1845" w:rsidRPr="00596C16">
        <w:rPr>
          <w:bCs/>
          <w:sz w:val="28"/>
          <w:szCs w:val="28"/>
        </w:rPr>
        <w:t xml:space="preserve"> № 1</w:t>
      </w:r>
      <w:r w:rsidR="00B20D93">
        <w:rPr>
          <w:bCs/>
          <w:sz w:val="28"/>
          <w:szCs w:val="28"/>
        </w:rPr>
        <w:t>39</w:t>
      </w:r>
      <w:r w:rsidR="003A1845" w:rsidRPr="00596C16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</w:t>
      </w:r>
      <w:r w:rsidR="00EC3982">
        <w:rPr>
          <w:bCs/>
          <w:sz w:val="28"/>
          <w:szCs w:val="28"/>
        </w:rPr>
        <w:t>30.08.2024 № 17</w:t>
      </w:r>
      <w:r w:rsidR="003A1845" w:rsidRPr="00596C16">
        <w:rPr>
          <w:bCs/>
          <w:sz w:val="28"/>
          <w:szCs w:val="28"/>
        </w:rPr>
        <w:t xml:space="preserve"> «Об утверждении Перечня муниципальных программ Кутейниковского сельского поселения»,</w:t>
      </w:r>
    </w:p>
    <w:p w:rsidR="003A1845" w:rsidRDefault="003A1845" w:rsidP="003A18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845" w:rsidRDefault="003A1845" w:rsidP="003A18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 программу Кутейниковского сельского поселения «</w:t>
      </w:r>
      <w:r w:rsidR="00BD1620">
        <w:rPr>
          <w:sz w:val="28"/>
          <w:szCs w:val="28"/>
        </w:rPr>
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</w:r>
      <w:r>
        <w:rPr>
          <w:sz w:val="28"/>
          <w:szCs w:val="28"/>
        </w:rPr>
        <w:t>» согласно приложению №1.</w:t>
      </w:r>
    </w:p>
    <w:p w:rsidR="003A1845" w:rsidRPr="00596C16" w:rsidRDefault="003A1845" w:rsidP="003A184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96C16">
        <w:rPr>
          <w:spacing w:val="-2"/>
          <w:sz w:val="28"/>
          <w:szCs w:val="28"/>
        </w:rPr>
        <w:t>2.</w:t>
      </w:r>
      <w:r w:rsidR="00B20D93">
        <w:rPr>
          <w:spacing w:val="-2"/>
          <w:sz w:val="28"/>
          <w:szCs w:val="28"/>
        </w:rPr>
        <w:t xml:space="preserve"> </w:t>
      </w:r>
      <w:r w:rsidRPr="00596C16">
        <w:rPr>
          <w:sz w:val="28"/>
          <w:szCs w:val="28"/>
        </w:rPr>
        <w:t xml:space="preserve">Признать утратившими силу постановления Администрации Кутейниковского сельского поселения </w:t>
      </w:r>
      <w:r w:rsidRPr="00596C16">
        <w:rPr>
          <w:spacing w:val="-2"/>
          <w:sz w:val="28"/>
          <w:szCs w:val="28"/>
        </w:rPr>
        <w:t>согласно приложению № 2.</w:t>
      </w:r>
    </w:p>
    <w:p w:rsidR="003A1845" w:rsidRPr="0071434A" w:rsidRDefault="00B20D93" w:rsidP="003A1845">
      <w:pPr>
        <w:pStyle w:val="a5"/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>3.</w:t>
      </w:r>
      <w:r w:rsidRPr="00052226">
        <w:rPr>
          <w:szCs w:val="28"/>
        </w:rPr>
        <w:t xml:space="preserve"> Настоящее постановление вступает в силу со дня его официального обнародования, но не ранее 1 января 2025 г., и распространяется на правоотношения, возникающие начиная с составления проекта бюджета </w:t>
      </w:r>
      <w:r>
        <w:rPr>
          <w:rFonts w:eastAsia="Calibri"/>
          <w:szCs w:val="28"/>
        </w:rPr>
        <w:t xml:space="preserve">Кутейниковского </w:t>
      </w:r>
      <w:r w:rsidRPr="00052226">
        <w:rPr>
          <w:szCs w:val="28"/>
        </w:rPr>
        <w:t xml:space="preserve"> сельского поселения на 2025 год и план</w:t>
      </w:r>
      <w:r>
        <w:rPr>
          <w:szCs w:val="28"/>
        </w:rPr>
        <w:t xml:space="preserve">овый период 2026 и 2027 годов. </w:t>
      </w:r>
    </w:p>
    <w:p w:rsidR="003A1845" w:rsidRPr="0071434A" w:rsidRDefault="003A1845" w:rsidP="00886AE3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71434A">
        <w:rPr>
          <w:szCs w:val="28"/>
        </w:rPr>
        <w:t>Настоящее постановление подлежит размещению на официальном сайте Администрации Кутейниковского сельского поселения.</w:t>
      </w:r>
    </w:p>
    <w:p w:rsidR="003A1845" w:rsidRPr="0071434A" w:rsidRDefault="003A1845" w:rsidP="003A1845">
      <w:pPr>
        <w:ind w:firstLine="567"/>
        <w:jc w:val="both"/>
        <w:rPr>
          <w:sz w:val="28"/>
          <w:szCs w:val="28"/>
        </w:rPr>
      </w:pPr>
      <w:r w:rsidRPr="0071434A">
        <w:rPr>
          <w:sz w:val="28"/>
          <w:szCs w:val="28"/>
        </w:rPr>
        <w:t xml:space="preserve">5. Контроль за выполнением постановления возложить на специалиста первой категории по </w:t>
      </w:r>
      <w:r>
        <w:rPr>
          <w:sz w:val="28"/>
          <w:szCs w:val="28"/>
        </w:rPr>
        <w:t>земельным и имущественным отношениям</w:t>
      </w:r>
      <w:r w:rsidRPr="0071434A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Василенко Т.В.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CF1C44">
        <w:t>31</w:t>
      </w:r>
      <w:r w:rsidR="007F013A" w:rsidRPr="007F50E3">
        <w:t>.</w:t>
      </w:r>
      <w:r w:rsidR="00CF1C44">
        <w:t>10</w:t>
      </w:r>
      <w:r w:rsidR="007F013A" w:rsidRPr="007F50E3">
        <w:t xml:space="preserve">.2024г. № </w:t>
      </w:r>
      <w:r w:rsidR="00CF1C44">
        <w:t>189</w:t>
      </w:r>
    </w:p>
    <w:p w:rsidR="007F013A" w:rsidRPr="007F50E3" w:rsidRDefault="007F013A" w:rsidP="007D6DA6"/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BD1620" w:rsidRDefault="00BD1620" w:rsidP="00BD1620">
      <w:pPr>
        <w:suppressAutoHyphens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МУНИЦИПАЛЬНАЯ</w:t>
      </w:r>
      <w:r w:rsidRPr="00626CB3">
        <w:rPr>
          <w:kern w:val="2"/>
          <w:sz w:val="28"/>
          <w:szCs w:val="28"/>
          <w:lang w:eastAsia="en-US"/>
        </w:rPr>
        <w:t xml:space="preserve"> ПРОГРАММА</w:t>
      </w:r>
      <w:r w:rsidRPr="00FD0081">
        <w:rPr>
          <w:kern w:val="2"/>
          <w:sz w:val="28"/>
          <w:szCs w:val="28"/>
          <w:lang w:eastAsia="en-US"/>
        </w:rPr>
        <w:br/>
      </w:r>
      <w:r>
        <w:rPr>
          <w:kern w:val="2"/>
          <w:sz w:val="28"/>
          <w:szCs w:val="28"/>
          <w:lang w:eastAsia="en-US"/>
        </w:rPr>
        <w:t>Кутейниковского сельского</w:t>
      </w:r>
      <w:bookmarkStart w:id="0" w:name="sub_1010"/>
      <w:r>
        <w:rPr>
          <w:sz w:val="28"/>
          <w:szCs w:val="28"/>
        </w:rPr>
        <w:t xml:space="preserve"> поселения «</w:t>
      </w:r>
      <w:r w:rsidRPr="00937F9A">
        <w:rPr>
          <w:sz w:val="28"/>
          <w:szCs w:val="28"/>
        </w:rPr>
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Кутейниковского</w:t>
      </w:r>
      <w:r w:rsidRPr="00937F9A">
        <w:rPr>
          <w:sz w:val="28"/>
          <w:szCs w:val="28"/>
        </w:rPr>
        <w:t xml:space="preserve"> сельского поселения»</w:t>
      </w:r>
    </w:p>
    <w:p w:rsidR="00BD1620" w:rsidRDefault="00BD1620" w:rsidP="00BD1620">
      <w:pPr>
        <w:jc w:val="center"/>
        <w:rPr>
          <w:kern w:val="2"/>
          <w:sz w:val="28"/>
          <w:szCs w:val="28"/>
          <w:lang w:eastAsia="en-US"/>
        </w:rPr>
      </w:pPr>
    </w:p>
    <w:p w:rsidR="00BD1620" w:rsidRPr="00432E70" w:rsidRDefault="00BD1620" w:rsidP="00BD1620">
      <w:pPr>
        <w:pStyle w:val="a5"/>
        <w:numPr>
          <w:ilvl w:val="0"/>
          <w:numId w:val="13"/>
        </w:numPr>
        <w:suppressAutoHyphens/>
        <w:ind w:left="142" w:firstLine="567"/>
        <w:rPr>
          <w:szCs w:val="28"/>
        </w:rPr>
      </w:pPr>
      <w:r w:rsidRPr="00432E70">
        <w:rPr>
          <w:kern w:val="2"/>
          <w:szCs w:val="28"/>
          <w:lang w:eastAsia="en-US"/>
        </w:rPr>
        <w:t>ПАСПОРТ</w:t>
      </w:r>
      <w:r w:rsidRPr="00432E70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>
        <w:rPr>
          <w:kern w:val="2"/>
          <w:szCs w:val="28"/>
          <w:lang w:eastAsia="en-US"/>
        </w:rPr>
        <w:t>Кутейниковского сельского</w:t>
      </w:r>
      <w:r w:rsidRPr="00432E70">
        <w:rPr>
          <w:szCs w:val="28"/>
        </w:rPr>
        <w:t xml:space="preserve"> поселения «</w:t>
      </w:r>
      <w:r>
        <w:rPr>
          <w:szCs w:val="28"/>
        </w:rPr>
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</w:r>
      <w:r w:rsidRPr="00432E70">
        <w:rPr>
          <w:szCs w:val="28"/>
        </w:rPr>
        <w:t>»</w:t>
      </w:r>
    </w:p>
    <w:p w:rsidR="00BD1620" w:rsidRDefault="00BD1620" w:rsidP="00BD1620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946"/>
      </w:tblGrid>
      <w:tr w:rsidR="00BD1620" w:rsidTr="00496E31">
        <w:tc>
          <w:tcPr>
            <w:tcW w:w="2943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BD1620" w:rsidTr="00496E31">
        <w:tc>
          <w:tcPr>
            <w:tcW w:w="2943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BD1620" w:rsidRPr="00432E7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BD1620" w:rsidTr="00496E31">
        <w:tc>
          <w:tcPr>
            <w:tcW w:w="2943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BD1620" w:rsidRPr="00B4780E" w:rsidRDefault="00BD1620" w:rsidP="00BD1620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pacing w:val="-4"/>
                <w:kern w:val="2"/>
                <w:szCs w:val="28"/>
              </w:rPr>
            </w:pPr>
            <w:r w:rsidRPr="00B4780E">
              <w:rPr>
                <w:spacing w:val="-4"/>
                <w:kern w:val="2"/>
                <w:szCs w:val="28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организации от пожаров, предупреждения и смягчения их последствий, а также повышение степени готовности всех сил и средств для тушения.</w:t>
            </w:r>
          </w:p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BD1620" w:rsidTr="00496E31">
        <w:tc>
          <w:tcPr>
            <w:tcW w:w="2943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 w:rsidRPr="00B4780E">
              <w:rPr>
                <w:kern w:val="2"/>
                <w:szCs w:val="28"/>
              </w:rPr>
              <w:t>Защита жизни и здоровья граждан</w:t>
            </w:r>
            <w:r>
              <w:rPr>
                <w:kern w:val="2"/>
                <w:szCs w:val="28"/>
              </w:rPr>
              <w:t>.</w:t>
            </w:r>
          </w:p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надлежащего состояния источников противопожарного водоснабжения.</w:t>
            </w:r>
          </w:p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Развитие материально-технической базы и переоснащение средств пожаротушения.</w:t>
            </w:r>
          </w:p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Участие граждан и организаций в добровольной пожарной охране, в том числе участия в борьбе с пожарами.</w:t>
            </w:r>
          </w:p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на </w:t>
            </w:r>
            <w:r>
              <w:rPr>
                <w:kern w:val="2"/>
                <w:szCs w:val="28"/>
              </w:rPr>
              <w:lastRenderedPageBreak/>
              <w:t>водных объектах.</w:t>
            </w:r>
          </w:p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Поддержание в постоянной готовности и реконструкция системы оповещения населения сельского поселения.</w:t>
            </w:r>
          </w:p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4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Оборудование источников наружного водоснабжения для забора воды в целях пожаротушения.</w:t>
            </w:r>
          </w:p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Проведение профилактических мероприятий по предотвращению пожаров, чрезвычайных ситуаций и происшествий на воде.</w:t>
            </w:r>
          </w:p>
        </w:tc>
      </w:tr>
      <w:tr w:rsidR="00BD1620" w:rsidTr="00496E31">
        <w:tc>
          <w:tcPr>
            <w:tcW w:w="2943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выездов пожарных и спасательных подразделений на пожары, чрезвычайные ситуации и происшествия.</w:t>
            </w:r>
          </w:p>
          <w:p w:rsidR="00BD1620" w:rsidRDefault="00BD1620" w:rsidP="00BD1620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профилактических мероприятий на водных объектах.</w:t>
            </w:r>
          </w:p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Охват населения, оповещаемого техническими средствами системы оповещения населения сельского поселения.</w:t>
            </w:r>
          </w:p>
        </w:tc>
      </w:tr>
      <w:tr w:rsidR="00BD1620" w:rsidTr="00496E31">
        <w:tc>
          <w:tcPr>
            <w:tcW w:w="2943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4 792,7 тыс.рублей:</w:t>
            </w:r>
          </w:p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 4 651,1 тыс.рублей</w:t>
            </w:r>
          </w:p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141,6  тыс.рублей</w:t>
            </w:r>
          </w:p>
        </w:tc>
      </w:tr>
      <w:tr w:rsidR="00BD1620" w:rsidTr="00496E31">
        <w:tc>
          <w:tcPr>
            <w:tcW w:w="2943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BD1620" w:rsidRDefault="00BD1620" w:rsidP="00BD16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Осуществляет администрация Кутейниковского сельского поселения</w:t>
            </w:r>
          </w:p>
        </w:tc>
      </w:tr>
    </w:tbl>
    <w:p w:rsidR="00BD1620" w:rsidRDefault="00BD1620" w:rsidP="00BD1620">
      <w:pPr>
        <w:jc w:val="center"/>
        <w:rPr>
          <w:kern w:val="2"/>
          <w:sz w:val="28"/>
          <w:szCs w:val="28"/>
        </w:rPr>
      </w:pPr>
    </w:p>
    <w:p w:rsidR="00BD1620" w:rsidRPr="00C23BCE" w:rsidRDefault="00BD1620" w:rsidP="00BD1620">
      <w:pPr>
        <w:pStyle w:val="a5"/>
        <w:numPr>
          <w:ilvl w:val="0"/>
          <w:numId w:val="14"/>
        </w:numPr>
        <w:spacing w:line="235" w:lineRule="auto"/>
        <w:rPr>
          <w:kern w:val="2"/>
          <w:szCs w:val="28"/>
          <w:lang w:eastAsia="en-US"/>
        </w:rPr>
      </w:pPr>
      <w:bookmarkStart w:id="1" w:name="sub_110"/>
      <w:bookmarkStart w:id="2" w:name="sub_1100"/>
      <w:r>
        <w:rPr>
          <w:kern w:val="2"/>
          <w:szCs w:val="28"/>
          <w:lang w:eastAsia="en-US"/>
        </w:rPr>
        <w:t>Общая характеристика текущего состояния обстановки, цели и задачи в сфере о</w:t>
      </w:r>
      <w:r>
        <w:rPr>
          <w:szCs w:val="28"/>
        </w:rPr>
        <w:t>беспечения первичных мер пожарной безопасности и безопасности людей на водных объектах, участия в предупреждении и ликвидации последствий чрезвычайных ситуаций в границах Кутейниковского сельского поселения</w:t>
      </w:r>
    </w:p>
    <w:p w:rsidR="00BD1620" w:rsidRDefault="00BD1620" w:rsidP="00BD1620">
      <w:pPr>
        <w:spacing w:line="235" w:lineRule="auto"/>
        <w:rPr>
          <w:kern w:val="2"/>
          <w:sz w:val="28"/>
          <w:szCs w:val="28"/>
          <w:lang w:eastAsia="en-US"/>
        </w:rPr>
      </w:pPr>
    </w:p>
    <w:p w:rsidR="00BD1620" w:rsidRDefault="00BD1620" w:rsidP="00BD1620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Муниципальная программа направлена на обеспечение и повышение уровня защищенности населения и территории </w:t>
      </w:r>
      <w:r>
        <w:rPr>
          <w:sz w:val="28"/>
          <w:szCs w:val="28"/>
        </w:rPr>
        <w:t xml:space="preserve">Кутейниковского </w:t>
      </w:r>
      <w:r>
        <w:rPr>
          <w:kern w:val="2"/>
          <w:sz w:val="28"/>
          <w:szCs w:val="28"/>
          <w:lang w:eastAsia="en-US"/>
        </w:rPr>
        <w:t>сельского поселения от чрезвычайных ситуаций, пожарной безопасности и безопасности людей на водных объектах.</w:t>
      </w:r>
    </w:p>
    <w:p w:rsidR="00BD1620" w:rsidRDefault="00BD1620" w:rsidP="00BD1620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 рамках муниципальной программы будут достигнуты цели по:</w:t>
      </w:r>
    </w:p>
    <w:p w:rsidR="00BD1620" w:rsidRPr="00C23BCE" w:rsidRDefault="00BD1620" w:rsidP="00BD1620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с</w:t>
      </w:r>
      <w:r w:rsidRPr="00B4780E">
        <w:rPr>
          <w:spacing w:val="-4"/>
          <w:kern w:val="2"/>
          <w:sz w:val="28"/>
          <w:szCs w:val="28"/>
        </w:rPr>
        <w:t>оздани</w:t>
      </w:r>
      <w:r>
        <w:rPr>
          <w:spacing w:val="-4"/>
          <w:kern w:val="2"/>
          <w:sz w:val="28"/>
          <w:szCs w:val="28"/>
        </w:rPr>
        <w:t>ю</w:t>
      </w:r>
      <w:r w:rsidRPr="00B4780E">
        <w:rPr>
          <w:spacing w:val="-4"/>
          <w:kern w:val="2"/>
          <w:sz w:val="28"/>
          <w:szCs w:val="28"/>
        </w:rPr>
        <w:t xml:space="preserve"> и обеспечени</w:t>
      </w:r>
      <w:r>
        <w:rPr>
          <w:spacing w:val="-4"/>
          <w:kern w:val="2"/>
          <w:sz w:val="28"/>
          <w:szCs w:val="28"/>
        </w:rPr>
        <w:t>ю</w:t>
      </w:r>
      <w:r w:rsidRPr="00B4780E">
        <w:rPr>
          <w:spacing w:val="-4"/>
          <w:kern w:val="2"/>
          <w:sz w:val="28"/>
          <w:szCs w:val="28"/>
        </w:rPr>
        <w:t xml:space="preserve"> необходимых условий для повышения пожарной безопасности населенных пунктов, защищенности граждан, организации от пожаров, предупреждения и смягчения их последствий, а также повышение степени готовности всех сил и средств для тушения</w:t>
      </w:r>
      <w:r>
        <w:rPr>
          <w:spacing w:val="-4"/>
          <w:kern w:val="2"/>
          <w:sz w:val="28"/>
          <w:szCs w:val="28"/>
        </w:rPr>
        <w:t>;</w:t>
      </w:r>
    </w:p>
    <w:p w:rsidR="00BD1620" w:rsidRDefault="00BD1620" w:rsidP="00BD16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BD1620" w:rsidRDefault="00BD1620" w:rsidP="00BD16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Реализация муниципальной программы в полном объеме позволит:</w:t>
      </w:r>
    </w:p>
    <w:p w:rsidR="00BD1620" w:rsidRDefault="00BD1620" w:rsidP="00BD1620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BD1620" w:rsidRDefault="00BD1620" w:rsidP="00BD1620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BD1620" w:rsidRDefault="00BD1620" w:rsidP="00BD1620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Достижение цели муниципальной программы требует формирования комплексного подхода к управлению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BD1620" w:rsidRDefault="00BD1620" w:rsidP="00BD1620">
      <w:pPr>
        <w:pStyle w:val="a5"/>
        <w:autoSpaceDE w:val="0"/>
        <w:autoSpaceDN w:val="0"/>
        <w:adjustRightInd w:val="0"/>
        <w:spacing w:line="244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з</w:t>
      </w:r>
      <w:r w:rsidRPr="00B4780E">
        <w:rPr>
          <w:kern w:val="2"/>
          <w:szCs w:val="28"/>
        </w:rPr>
        <w:t>ащита жизни и здоровья граждан</w:t>
      </w:r>
      <w:r>
        <w:rPr>
          <w:kern w:val="2"/>
          <w:szCs w:val="28"/>
        </w:rPr>
        <w:t>;</w:t>
      </w:r>
    </w:p>
    <w:p w:rsidR="00BD1620" w:rsidRDefault="00BD1620" w:rsidP="00BD1620">
      <w:pPr>
        <w:pStyle w:val="a5"/>
        <w:autoSpaceDE w:val="0"/>
        <w:autoSpaceDN w:val="0"/>
        <w:adjustRightInd w:val="0"/>
        <w:spacing w:line="244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обеспечение надлежащего состояния источников противопожарного водоснабжения;</w:t>
      </w:r>
    </w:p>
    <w:p w:rsidR="00BD1620" w:rsidRDefault="00BD1620" w:rsidP="00BD1620">
      <w:pPr>
        <w:pStyle w:val="a5"/>
        <w:autoSpaceDE w:val="0"/>
        <w:autoSpaceDN w:val="0"/>
        <w:adjustRightInd w:val="0"/>
        <w:spacing w:line="244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развитие материально-технической базы и переоснащение средств пожаротушения;</w:t>
      </w:r>
    </w:p>
    <w:p w:rsidR="00BD1620" w:rsidRDefault="00BD1620" w:rsidP="00BD1620">
      <w:pPr>
        <w:pStyle w:val="a5"/>
        <w:autoSpaceDE w:val="0"/>
        <w:autoSpaceDN w:val="0"/>
        <w:adjustRightInd w:val="0"/>
        <w:spacing w:line="244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участие граждан и организаций в добровольной пожарной охране, в том числе участия в борьбе с пожарами;</w:t>
      </w:r>
    </w:p>
    <w:p w:rsidR="00BD1620" w:rsidRDefault="00BD1620" w:rsidP="00BD1620">
      <w:pPr>
        <w:pStyle w:val="a5"/>
        <w:autoSpaceDE w:val="0"/>
        <w:autoSpaceDN w:val="0"/>
        <w:adjustRightInd w:val="0"/>
        <w:spacing w:line="244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BD1620" w:rsidRDefault="00BD1620" w:rsidP="00BD1620">
      <w:pPr>
        <w:pStyle w:val="a5"/>
        <w:autoSpaceDE w:val="0"/>
        <w:autoSpaceDN w:val="0"/>
        <w:adjustRightInd w:val="0"/>
        <w:spacing w:line="244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поддержание в постоянной готовности и реконструкция системы оповещения населения сельского поселения;</w:t>
      </w:r>
    </w:p>
    <w:p w:rsidR="00BD1620" w:rsidRDefault="00BD1620" w:rsidP="00BD1620">
      <w:pPr>
        <w:pStyle w:val="a5"/>
        <w:autoSpaceDE w:val="0"/>
        <w:autoSpaceDN w:val="0"/>
        <w:adjustRightInd w:val="0"/>
        <w:spacing w:line="244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оборудование источников наружного водоснабжения для забора воды в целях пожаротушения;</w:t>
      </w:r>
    </w:p>
    <w:p w:rsidR="00BD1620" w:rsidRDefault="00BD1620" w:rsidP="00BD1620">
      <w:pPr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проведение профилактических мероприятий по предотвращению пожаров, чрезвычайных ситуаций и происшествий на воде.</w:t>
      </w:r>
    </w:p>
    <w:p w:rsidR="00BD1620" w:rsidRDefault="00BD1620" w:rsidP="00BD1620">
      <w:pPr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Достижение поставленных целей и задач Программы путем реализации мероприятий по пожарной безопасности на территории </w:t>
      </w:r>
      <w:r>
        <w:rPr>
          <w:sz w:val="28"/>
          <w:szCs w:val="28"/>
        </w:rPr>
        <w:t>Кутейниковского</w:t>
      </w:r>
      <w:r>
        <w:rPr>
          <w:kern w:val="2"/>
          <w:sz w:val="28"/>
          <w:szCs w:val="28"/>
        </w:rPr>
        <w:t xml:space="preserve"> сельского поселения позволит:</w:t>
      </w:r>
    </w:p>
    <w:p w:rsidR="00BD1620" w:rsidRPr="00AA32FA" w:rsidRDefault="00BD1620" w:rsidP="00BD1620">
      <w:pPr>
        <w:pStyle w:val="a5"/>
        <w:autoSpaceDE w:val="0"/>
        <w:autoSpaceDN w:val="0"/>
        <w:adjustRightInd w:val="0"/>
        <w:spacing w:line="245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с</w:t>
      </w:r>
      <w:r w:rsidRPr="00AA32FA">
        <w:rPr>
          <w:kern w:val="2"/>
          <w:szCs w:val="28"/>
        </w:rPr>
        <w:t>ни</w:t>
      </w:r>
      <w:r>
        <w:rPr>
          <w:kern w:val="2"/>
          <w:szCs w:val="28"/>
        </w:rPr>
        <w:t>зить</w:t>
      </w:r>
      <w:r w:rsidRPr="00AA32FA">
        <w:rPr>
          <w:kern w:val="2"/>
          <w:szCs w:val="28"/>
        </w:rPr>
        <w:t xml:space="preserve"> риск</w:t>
      </w:r>
      <w:r>
        <w:rPr>
          <w:kern w:val="2"/>
          <w:szCs w:val="28"/>
        </w:rPr>
        <w:t>и</w:t>
      </w:r>
      <w:r w:rsidRPr="00AA32FA">
        <w:rPr>
          <w:kern w:val="2"/>
          <w:szCs w:val="28"/>
        </w:rPr>
        <w:t xml:space="preserve"> возникновения пожаров, чрезвычайных ситуаций, несчастных случаев на воде и </w:t>
      </w:r>
      <w:r>
        <w:rPr>
          <w:kern w:val="2"/>
          <w:szCs w:val="28"/>
        </w:rPr>
        <w:t>смягчить возможные последствия;</w:t>
      </w:r>
    </w:p>
    <w:p w:rsidR="00BD1620" w:rsidRDefault="00BD1620" w:rsidP="00BD1620">
      <w:pPr>
        <w:pStyle w:val="a5"/>
        <w:autoSpaceDE w:val="0"/>
        <w:autoSpaceDN w:val="0"/>
        <w:adjustRightInd w:val="0"/>
        <w:spacing w:line="245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BD1620" w:rsidRDefault="00BD1620" w:rsidP="00BD1620">
      <w:pPr>
        <w:pStyle w:val="a5"/>
        <w:autoSpaceDE w:val="0"/>
        <w:autoSpaceDN w:val="0"/>
        <w:adjustRightInd w:val="0"/>
        <w:spacing w:line="245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улучшить систему информирования населения сельского поселения для своевременного доведения информации об угрозе и возникновении чрезвычайных ситуаций;</w:t>
      </w:r>
    </w:p>
    <w:p w:rsidR="00BD1620" w:rsidRDefault="00BD1620" w:rsidP="00BD1620">
      <w:pPr>
        <w:pStyle w:val="a5"/>
        <w:autoSpaceDE w:val="0"/>
        <w:autoSpaceDN w:val="0"/>
        <w:adjustRightInd w:val="0"/>
        <w:spacing w:line="245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повысить готовность населения к действиям при возникновении пожаров, чрезвычайных ситуаций и происшествий на воде;</w:t>
      </w:r>
    </w:p>
    <w:p w:rsidR="00BD1620" w:rsidRDefault="00BD1620" w:rsidP="00BD1620">
      <w:pPr>
        <w:pStyle w:val="a5"/>
        <w:autoSpaceDE w:val="0"/>
        <w:autoSpaceDN w:val="0"/>
        <w:adjustRightInd w:val="0"/>
        <w:spacing w:line="245" w:lineRule="auto"/>
        <w:ind w:left="0"/>
        <w:jc w:val="both"/>
        <w:rPr>
          <w:kern w:val="2"/>
          <w:szCs w:val="28"/>
        </w:rPr>
      </w:pPr>
      <w:r>
        <w:rPr>
          <w:kern w:val="2"/>
          <w:szCs w:val="28"/>
        </w:rPr>
        <w:t>- повысить уровень пожарной безопасности и обеспечить оптимальное реагирование на угрозы возникновения пожаров со стороны населения;</w:t>
      </w:r>
    </w:p>
    <w:p w:rsidR="00BD1620" w:rsidRDefault="00BD1620" w:rsidP="00BD1620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- участвовать общественности в профилактических мероприятиях по предупреждению пожаров и гибели людей.</w:t>
      </w:r>
    </w:p>
    <w:p w:rsidR="00BD1620" w:rsidRDefault="00BD1620" w:rsidP="00BD1620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.</w:t>
      </w:r>
    </w:p>
    <w:p w:rsidR="00BD1620" w:rsidRDefault="00BD1620" w:rsidP="00BD1620">
      <w:pPr>
        <w:ind w:firstLine="709"/>
        <w:jc w:val="both"/>
        <w:rPr>
          <w:kern w:val="2"/>
          <w:sz w:val="28"/>
          <w:szCs w:val="28"/>
          <w:lang w:eastAsia="en-US"/>
        </w:rPr>
      </w:pPr>
    </w:p>
    <w:bookmarkEnd w:id="1"/>
    <w:bookmarkEnd w:id="2"/>
    <w:p w:rsidR="00BD1620" w:rsidRPr="005B4E9B" w:rsidRDefault="00BD1620" w:rsidP="00BD1620">
      <w:pPr>
        <w:pStyle w:val="a5"/>
        <w:numPr>
          <w:ilvl w:val="0"/>
          <w:numId w:val="14"/>
        </w:numPr>
        <w:rPr>
          <w:kern w:val="2"/>
          <w:szCs w:val="28"/>
          <w:lang w:eastAsia="en-US"/>
        </w:rPr>
      </w:pPr>
      <w:r w:rsidRPr="005B4E9B">
        <w:rPr>
          <w:kern w:val="2"/>
          <w:szCs w:val="28"/>
          <w:lang w:eastAsia="en-US"/>
        </w:rPr>
        <w:t>Сведения о показателях муниципальной программы, подпрограмм муниципальной программы и их значениях</w:t>
      </w:r>
    </w:p>
    <w:tbl>
      <w:tblPr>
        <w:tblStyle w:val="aa"/>
        <w:tblW w:w="0" w:type="auto"/>
        <w:tblLayout w:type="fixed"/>
        <w:tblLook w:val="04A0"/>
      </w:tblPr>
      <w:tblGrid>
        <w:gridCol w:w="540"/>
        <w:gridCol w:w="2829"/>
        <w:gridCol w:w="1321"/>
        <w:gridCol w:w="994"/>
        <w:gridCol w:w="696"/>
        <w:gridCol w:w="702"/>
        <w:gridCol w:w="709"/>
        <w:gridCol w:w="709"/>
        <w:gridCol w:w="708"/>
        <w:gridCol w:w="709"/>
      </w:tblGrid>
      <w:tr w:rsidR="00BD1620" w:rsidRPr="00DC2194" w:rsidTr="00BD1620">
        <w:tc>
          <w:tcPr>
            <w:tcW w:w="540" w:type="dxa"/>
            <w:vMerge w:val="restart"/>
          </w:tcPr>
          <w:p w:rsidR="00BD1620" w:rsidRPr="00DC2194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29" w:type="dxa"/>
            <w:vMerge w:val="restart"/>
          </w:tcPr>
          <w:p w:rsidR="00BD1620" w:rsidRPr="00DC2194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321" w:type="dxa"/>
            <w:vMerge w:val="restart"/>
          </w:tcPr>
          <w:p w:rsidR="00BD1620" w:rsidRPr="00DC2194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994" w:type="dxa"/>
            <w:vMerge w:val="restart"/>
          </w:tcPr>
          <w:p w:rsidR="00BD1620" w:rsidRPr="00DC2194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4233" w:type="dxa"/>
            <w:gridSpan w:val="6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BD1620" w:rsidRPr="00DC2194" w:rsidTr="00BD1620">
        <w:tc>
          <w:tcPr>
            <w:tcW w:w="540" w:type="dxa"/>
            <w:vMerge/>
          </w:tcPr>
          <w:p w:rsidR="00BD1620" w:rsidRPr="00DC2194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</w:tcPr>
          <w:p w:rsidR="00BD1620" w:rsidRPr="00DC2194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Merge/>
          </w:tcPr>
          <w:p w:rsidR="00BD1620" w:rsidRPr="00DC2194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</w:tcPr>
          <w:p w:rsidR="00BD1620" w:rsidRPr="00DC2194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BD1620" w:rsidRPr="00DC2194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2" w:type="dxa"/>
          </w:tcPr>
          <w:p w:rsidR="00BD1620" w:rsidRPr="00DC2194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</w:tcPr>
          <w:p w:rsidR="00BD1620" w:rsidRPr="00DC2194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709" w:type="dxa"/>
          </w:tcPr>
          <w:p w:rsidR="00BD1620" w:rsidRPr="00DC2194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708" w:type="dxa"/>
          </w:tcPr>
          <w:p w:rsidR="00BD1620" w:rsidRPr="00DC2194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709" w:type="dxa"/>
          </w:tcPr>
          <w:p w:rsidR="00BD1620" w:rsidRPr="00DC2194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2030</w:t>
            </w:r>
          </w:p>
        </w:tc>
      </w:tr>
      <w:tr w:rsidR="00BD1620" w:rsidRPr="00DC2194" w:rsidTr="00BD1620">
        <w:tc>
          <w:tcPr>
            <w:tcW w:w="540" w:type="dxa"/>
          </w:tcPr>
          <w:p w:rsidR="00BD1620" w:rsidRPr="001170B1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7" w:type="dxa"/>
            <w:gridSpan w:val="9"/>
          </w:tcPr>
          <w:p w:rsidR="00BD1620" w:rsidRPr="005B4E9B" w:rsidRDefault="00BD1620" w:rsidP="00BD1620">
            <w:pPr>
              <w:suppressAutoHyphens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B4E9B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5B4E9B">
              <w:rPr>
                <w:sz w:val="24"/>
                <w:szCs w:val="24"/>
              </w:rPr>
              <w:t xml:space="preserve">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>
              <w:rPr>
                <w:sz w:val="24"/>
                <w:szCs w:val="24"/>
              </w:rPr>
              <w:t xml:space="preserve">Кутейниковского сельского </w:t>
            </w:r>
            <w:r w:rsidRPr="005B4E9B">
              <w:rPr>
                <w:sz w:val="24"/>
                <w:szCs w:val="24"/>
              </w:rPr>
              <w:t>поселения»</w:t>
            </w:r>
          </w:p>
        </w:tc>
      </w:tr>
      <w:tr w:rsidR="00BD1620" w:rsidRPr="00DC2194" w:rsidTr="00BD1620">
        <w:tc>
          <w:tcPr>
            <w:tcW w:w="540" w:type="dxa"/>
          </w:tcPr>
          <w:p w:rsidR="00BD1620" w:rsidRPr="00DC2194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29" w:type="dxa"/>
          </w:tcPr>
          <w:p w:rsidR="00BD1620" w:rsidRPr="000979BC" w:rsidRDefault="00BD1620" w:rsidP="00BD162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979BC">
              <w:rPr>
                <w:kern w:val="2"/>
                <w:sz w:val="24"/>
                <w:szCs w:val="24"/>
              </w:rPr>
              <w:t>Показатель 1. 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321" w:type="dxa"/>
          </w:tcPr>
          <w:p w:rsidR="00BD1620" w:rsidRPr="00CB4BE0" w:rsidRDefault="00BD1620" w:rsidP="00BD1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994" w:type="dxa"/>
          </w:tcPr>
          <w:p w:rsidR="00BD1620" w:rsidRPr="00437E5E" w:rsidRDefault="00BD1620" w:rsidP="00BD1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696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D1620" w:rsidRPr="00DC2194" w:rsidTr="00BD1620">
        <w:tc>
          <w:tcPr>
            <w:tcW w:w="540" w:type="dxa"/>
          </w:tcPr>
          <w:p w:rsidR="00BD1620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29" w:type="dxa"/>
          </w:tcPr>
          <w:p w:rsidR="00BD1620" w:rsidRPr="000979BC" w:rsidRDefault="00BD1620" w:rsidP="00BD1620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  <w:r w:rsidRPr="000979BC">
              <w:rPr>
                <w:kern w:val="2"/>
                <w:sz w:val="24"/>
                <w:szCs w:val="24"/>
              </w:rPr>
              <w:t>Показатель 2. Количество профилактических мероприятий на водных объектах</w:t>
            </w:r>
          </w:p>
        </w:tc>
        <w:tc>
          <w:tcPr>
            <w:tcW w:w="1321" w:type="dxa"/>
          </w:tcPr>
          <w:p w:rsidR="00BD1620" w:rsidRPr="006B1A14" w:rsidRDefault="00BD1620" w:rsidP="00BD1620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B1A14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994" w:type="dxa"/>
          </w:tcPr>
          <w:p w:rsidR="00BD1620" w:rsidRPr="006B1A14" w:rsidRDefault="00BD1620" w:rsidP="00BD1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696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D1620" w:rsidRPr="00DC2194" w:rsidTr="00BD1620">
        <w:tc>
          <w:tcPr>
            <w:tcW w:w="540" w:type="dxa"/>
          </w:tcPr>
          <w:p w:rsidR="00BD1620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29" w:type="dxa"/>
          </w:tcPr>
          <w:p w:rsidR="00BD1620" w:rsidRPr="000979BC" w:rsidRDefault="00BD1620" w:rsidP="00BD162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979BC">
              <w:rPr>
                <w:kern w:val="2"/>
                <w:sz w:val="24"/>
                <w:szCs w:val="24"/>
              </w:rPr>
              <w:t>Показатель 3. Охват населения, оповещаемого техническими средствами системы оповещения населения сельского поселения</w:t>
            </w:r>
          </w:p>
        </w:tc>
        <w:tc>
          <w:tcPr>
            <w:tcW w:w="1321" w:type="dxa"/>
          </w:tcPr>
          <w:p w:rsidR="00BD1620" w:rsidRPr="001833CF" w:rsidRDefault="00BD1620" w:rsidP="00BD1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1833CF">
              <w:rPr>
                <w:kern w:val="2"/>
                <w:sz w:val="24"/>
                <w:szCs w:val="24"/>
              </w:rPr>
              <w:t>едомст</w:t>
            </w:r>
            <w:r>
              <w:rPr>
                <w:kern w:val="2"/>
                <w:sz w:val="24"/>
                <w:szCs w:val="24"/>
              </w:rPr>
              <w:t>-</w:t>
            </w:r>
            <w:r w:rsidRPr="001833CF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994" w:type="dxa"/>
          </w:tcPr>
          <w:p w:rsidR="00BD1620" w:rsidRPr="001833CF" w:rsidRDefault="00BD1620" w:rsidP="00BD1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296E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696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D1620" w:rsidRPr="00DC2194" w:rsidTr="00BD1620">
        <w:tc>
          <w:tcPr>
            <w:tcW w:w="540" w:type="dxa"/>
          </w:tcPr>
          <w:p w:rsidR="00BD1620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829" w:type="dxa"/>
          </w:tcPr>
          <w:p w:rsidR="00BD1620" w:rsidRPr="007C1690" w:rsidRDefault="00BD1620" w:rsidP="00BD1620">
            <w:pPr>
              <w:widowControl w:val="0"/>
              <w:rPr>
                <w:kern w:val="2"/>
                <w:sz w:val="24"/>
                <w:szCs w:val="24"/>
              </w:rPr>
            </w:pPr>
            <w:r w:rsidRPr="007C1690">
              <w:rPr>
                <w:kern w:val="2"/>
                <w:sz w:val="24"/>
                <w:szCs w:val="24"/>
              </w:rPr>
              <w:t xml:space="preserve">Показатель 4. </w:t>
            </w:r>
            <w:r w:rsidRPr="007C1690">
              <w:rPr>
                <w:sz w:val="24"/>
                <w:szCs w:val="24"/>
              </w:rPr>
              <w:t>количество пострадавших в чрезвычайных ситуациях</w:t>
            </w:r>
          </w:p>
        </w:tc>
        <w:tc>
          <w:tcPr>
            <w:tcW w:w="1321" w:type="dxa"/>
          </w:tcPr>
          <w:p w:rsidR="00BD1620" w:rsidRPr="001833CF" w:rsidRDefault="00BD1620" w:rsidP="00BD1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1833CF">
              <w:rPr>
                <w:kern w:val="2"/>
                <w:sz w:val="24"/>
                <w:szCs w:val="24"/>
              </w:rPr>
              <w:t>едомст</w:t>
            </w:r>
            <w:r>
              <w:rPr>
                <w:kern w:val="2"/>
                <w:sz w:val="24"/>
                <w:szCs w:val="24"/>
              </w:rPr>
              <w:t>-</w:t>
            </w:r>
            <w:r w:rsidRPr="001833CF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994" w:type="dxa"/>
          </w:tcPr>
          <w:p w:rsidR="00BD1620" w:rsidRPr="006A296E" w:rsidRDefault="00BD1620" w:rsidP="00BD1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96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D1620" w:rsidRPr="00DC2194" w:rsidRDefault="00BD1620" w:rsidP="00BD162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BD1620" w:rsidRDefault="00BD1620" w:rsidP="00BD1620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BD1620" w:rsidRDefault="00BD1620" w:rsidP="00BD1620">
      <w:pPr>
        <w:pStyle w:val="a5"/>
        <w:numPr>
          <w:ilvl w:val="0"/>
          <w:numId w:val="14"/>
        </w:numPr>
        <w:rPr>
          <w:kern w:val="2"/>
          <w:szCs w:val="28"/>
          <w:lang w:eastAsia="en-US"/>
        </w:rPr>
      </w:pPr>
      <w:r w:rsidRPr="00445882">
        <w:rPr>
          <w:kern w:val="2"/>
          <w:szCs w:val="28"/>
          <w:lang w:eastAsia="en-US"/>
        </w:rPr>
        <w:t>Перечень структурных элементов муниципальной программы</w:t>
      </w:r>
    </w:p>
    <w:p w:rsidR="00BD1620" w:rsidRPr="00445882" w:rsidRDefault="00BD1620" w:rsidP="00BD1620">
      <w:pPr>
        <w:pStyle w:val="a5"/>
        <w:rPr>
          <w:kern w:val="2"/>
          <w:szCs w:val="28"/>
          <w:lang w:eastAsia="en-US"/>
        </w:rPr>
      </w:pPr>
    </w:p>
    <w:tbl>
      <w:tblPr>
        <w:tblStyle w:val="aa"/>
        <w:tblW w:w="9971" w:type="dxa"/>
        <w:tblLook w:val="04A0"/>
      </w:tblPr>
      <w:tblGrid>
        <w:gridCol w:w="817"/>
        <w:gridCol w:w="2977"/>
        <w:gridCol w:w="3685"/>
        <w:gridCol w:w="2492"/>
      </w:tblGrid>
      <w:tr w:rsidR="00BD1620" w:rsidRPr="003103D2" w:rsidTr="00BD1620">
        <w:tc>
          <w:tcPr>
            <w:tcW w:w="817" w:type="dxa"/>
          </w:tcPr>
          <w:p w:rsidR="00BD1620" w:rsidRPr="003103D2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BD1620" w:rsidRPr="003103D2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3685" w:type="dxa"/>
          </w:tcPr>
          <w:p w:rsidR="00BD1620" w:rsidRPr="003103D2" w:rsidRDefault="00BD1620" w:rsidP="00BD1620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BD1620" w:rsidRPr="003103D2" w:rsidRDefault="00BD1620" w:rsidP="00BD1620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2492" w:type="dxa"/>
          </w:tcPr>
          <w:p w:rsidR="00BD1620" w:rsidRPr="003103D2" w:rsidRDefault="00BD1620" w:rsidP="00BD1620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BD1620" w:rsidRPr="003103D2" w:rsidTr="00BD1620">
        <w:tc>
          <w:tcPr>
            <w:tcW w:w="817" w:type="dxa"/>
          </w:tcPr>
          <w:p w:rsidR="00BD1620" w:rsidRPr="003103D2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4" w:type="dxa"/>
            <w:gridSpan w:val="3"/>
          </w:tcPr>
          <w:p w:rsidR="00BD1620" w:rsidRPr="003103D2" w:rsidRDefault="00BD1620" w:rsidP="00BD1620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BD1620" w:rsidRPr="003103D2" w:rsidTr="00BD1620">
        <w:tc>
          <w:tcPr>
            <w:tcW w:w="817" w:type="dxa"/>
          </w:tcPr>
          <w:p w:rsidR="00BD1620" w:rsidRPr="003103D2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154" w:type="dxa"/>
            <w:gridSpan w:val="3"/>
          </w:tcPr>
          <w:p w:rsidR="00BD1620" w:rsidRPr="00445882" w:rsidRDefault="00BD1620" w:rsidP="00BD1620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«</w:t>
            </w:r>
            <w:r w:rsidRPr="00BD1620">
              <w:rPr>
                <w:snapToGrid w:val="0"/>
                <w:sz w:val="24"/>
                <w:szCs w:val="28"/>
              </w:rPr>
              <w:t>Пожарная безопасность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»</w:t>
            </w:r>
          </w:p>
          <w:p w:rsidR="00BD1620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Ответственный за реализацию – Администрация Кутейниковского сельского поселения</w:t>
            </w:r>
          </w:p>
          <w:p w:rsidR="00BD1620" w:rsidRPr="003103D2" w:rsidRDefault="00BD1620" w:rsidP="00BD1620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BD1620" w:rsidRPr="00825B77" w:rsidTr="00BD1620">
        <w:tc>
          <w:tcPr>
            <w:tcW w:w="817" w:type="dxa"/>
          </w:tcPr>
          <w:p w:rsidR="00BD1620" w:rsidRPr="00825B77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 w:rsidRPr="00825B77">
              <w:rPr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977" w:type="dxa"/>
          </w:tcPr>
          <w:p w:rsidR="00BD1620" w:rsidRPr="00445882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 w:rsidRPr="00445882">
              <w:rPr>
                <w:sz w:val="24"/>
                <w:szCs w:val="24"/>
              </w:rPr>
              <w:t>Обеспечена пожарная безопасность</w:t>
            </w:r>
          </w:p>
        </w:tc>
        <w:tc>
          <w:tcPr>
            <w:tcW w:w="3685" w:type="dxa"/>
          </w:tcPr>
          <w:p w:rsidR="00BD1620" w:rsidRPr="00445882" w:rsidRDefault="00BD1620" w:rsidP="00BD1620">
            <w:pPr>
              <w:widowControl w:val="0"/>
              <w:outlineLvl w:val="1"/>
              <w:rPr>
                <w:sz w:val="24"/>
                <w:szCs w:val="24"/>
              </w:rPr>
            </w:pPr>
            <w:r w:rsidRPr="00445882">
              <w:rPr>
                <w:sz w:val="24"/>
                <w:szCs w:val="24"/>
              </w:rPr>
              <w:t xml:space="preserve">обеспечение повышения уровня пожарной безопасности и противопожарного прикрытия населенных пунктов в соответствии с установленными временными нормативами прибытия первого подразделения пожарной охраны к месту </w:t>
            </w:r>
            <w:r w:rsidRPr="00445882">
              <w:rPr>
                <w:sz w:val="24"/>
                <w:szCs w:val="24"/>
              </w:rPr>
              <w:lastRenderedPageBreak/>
              <w:t>вызова;</w:t>
            </w:r>
          </w:p>
          <w:p w:rsidR="00BD1620" w:rsidRPr="00445882" w:rsidRDefault="00BD1620" w:rsidP="00BD1620">
            <w:pPr>
              <w:widowControl w:val="0"/>
              <w:rPr>
                <w:sz w:val="24"/>
                <w:szCs w:val="24"/>
              </w:rPr>
            </w:pPr>
            <w:r w:rsidRPr="00445882">
              <w:rPr>
                <w:sz w:val="24"/>
                <w:szCs w:val="24"/>
              </w:rPr>
              <w:t xml:space="preserve">обеспечение эффективного предупреждения и ликвидации пожаров; </w:t>
            </w:r>
          </w:p>
          <w:p w:rsidR="00BD1620" w:rsidRPr="00445882" w:rsidRDefault="00BD1620" w:rsidP="00BD1620">
            <w:pPr>
              <w:widowControl w:val="0"/>
              <w:rPr>
                <w:sz w:val="24"/>
                <w:szCs w:val="24"/>
              </w:rPr>
            </w:pPr>
            <w:r w:rsidRPr="00445882">
              <w:rPr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2492" w:type="dxa"/>
          </w:tcPr>
          <w:p w:rsidR="00BD1620" w:rsidRDefault="00BD1620" w:rsidP="00BD1620">
            <w:pPr>
              <w:widowControl w:val="0"/>
              <w:outlineLvl w:val="1"/>
              <w:rPr>
                <w:kern w:val="2"/>
                <w:sz w:val="24"/>
                <w:szCs w:val="24"/>
              </w:rPr>
            </w:pPr>
            <w:r w:rsidRPr="000979BC">
              <w:rPr>
                <w:kern w:val="2"/>
                <w:sz w:val="24"/>
                <w:szCs w:val="24"/>
              </w:rPr>
              <w:lastRenderedPageBreak/>
              <w:t>Количество выездов пожарных и спасательных подразделений на пожары, чрезвычайные ситуации и происшествия</w:t>
            </w:r>
          </w:p>
          <w:p w:rsidR="00BD1620" w:rsidRPr="00445882" w:rsidRDefault="00BD1620" w:rsidP="00BD1620">
            <w:pPr>
              <w:widowControl w:val="0"/>
              <w:outlineLvl w:val="1"/>
              <w:rPr>
                <w:sz w:val="24"/>
                <w:szCs w:val="24"/>
              </w:rPr>
            </w:pPr>
            <w:r w:rsidRPr="000979BC">
              <w:rPr>
                <w:kern w:val="2"/>
                <w:sz w:val="24"/>
                <w:szCs w:val="24"/>
              </w:rPr>
              <w:lastRenderedPageBreak/>
              <w:t>Охват населения, оповещаемого техническими средствами системы оповещения населения сельского поселения</w:t>
            </w:r>
          </w:p>
        </w:tc>
      </w:tr>
      <w:tr w:rsidR="00BD1620" w:rsidRPr="00825B77" w:rsidTr="00BD1620">
        <w:tc>
          <w:tcPr>
            <w:tcW w:w="817" w:type="dxa"/>
          </w:tcPr>
          <w:p w:rsidR="00BD1620" w:rsidRPr="00825B77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1.1.2</w:t>
            </w:r>
          </w:p>
        </w:tc>
        <w:tc>
          <w:tcPr>
            <w:tcW w:w="2977" w:type="dxa"/>
          </w:tcPr>
          <w:p w:rsidR="00BD1620" w:rsidRPr="00445882" w:rsidRDefault="00BD1620" w:rsidP="00BD1620">
            <w:pPr>
              <w:widowControl w:val="0"/>
              <w:rPr>
                <w:sz w:val="24"/>
                <w:szCs w:val="24"/>
              </w:rPr>
            </w:pPr>
            <w:r w:rsidRPr="00445882">
              <w:rPr>
                <w:sz w:val="24"/>
                <w:szCs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3685" w:type="dxa"/>
          </w:tcPr>
          <w:p w:rsidR="00BD1620" w:rsidRPr="00445882" w:rsidRDefault="00BD1620" w:rsidP="00BD1620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445882">
              <w:rPr>
                <w:sz w:val="24"/>
                <w:szCs w:val="24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BD1620" w:rsidRPr="00445882" w:rsidRDefault="00BD1620" w:rsidP="00BD1620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445882">
              <w:rPr>
                <w:sz w:val="24"/>
                <w:szCs w:val="24"/>
              </w:rPr>
              <w:t>повышение уровня защиты населения от чрезвычайных ситуаций прир</w:t>
            </w:r>
            <w:r>
              <w:rPr>
                <w:sz w:val="24"/>
                <w:szCs w:val="24"/>
              </w:rPr>
              <w:t>одного и техногенного характера</w:t>
            </w:r>
          </w:p>
        </w:tc>
        <w:tc>
          <w:tcPr>
            <w:tcW w:w="2492" w:type="dxa"/>
          </w:tcPr>
          <w:p w:rsidR="00BD1620" w:rsidRPr="007C1690" w:rsidRDefault="00BD1620" w:rsidP="00BD1620">
            <w:pPr>
              <w:widowControl w:val="0"/>
              <w:rPr>
                <w:sz w:val="24"/>
                <w:szCs w:val="24"/>
              </w:rPr>
            </w:pPr>
            <w:r w:rsidRPr="007C1690">
              <w:rPr>
                <w:sz w:val="24"/>
                <w:szCs w:val="24"/>
              </w:rPr>
              <w:t>количество пострадавших в чрезвычайных ситуациях</w:t>
            </w:r>
          </w:p>
          <w:p w:rsidR="00BD1620" w:rsidRPr="007C1690" w:rsidRDefault="00BD1620" w:rsidP="00BD1620">
            <w:pPr>
              <w:widowControl w:val="0"/>
              <w:outlineLvl w:val="1"/>
              <w:rPr>
                <w:sz w:val="24"/>
                <w:szCs w:val="24"/>
              </w:rPr>
            </w:pPr>
          </w:p>
        </w:tc>
      </w:tr>
      <w:tr w:rsidR="00BD1620" w:rsidRPr="00825B77" w:rsidTr="00BD1620">
        <w:tc>
          <w:tcPr>
            <w:tcW w:w="817" w:type="dxa"/>
          </w:tcPr>
          <w:p w:rsidR="00BD1620" w:rsidRPr="00825B77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9154" w:type="dxa"/>
            <w:gridSpan w:val="3"/>
          </w:tcPr>
          <w:p w:rsidR="00BD1620" w:rsidRPr="00445882" w:rsidRDefault="00BD1620" w:rsidP="00BD1620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445882">
              <w:rPr>
                <w:kern w:val="2"/>
                <w:sz w:val="24"/>
                <w:szCs w:val="24"/>
              </w:rPr>
              <w:t>«</w:t>
            </w:r>
            <w:r w:rsidRPr="00BD1620">
              <w:rPr>
                <w:snapToGrid w:val="0"/>
                <w:sz w:val="24"/>
                <w:szCs w:val="28"/>
              </w:rPr>
              <w:t>Обеспечение безопасности на воде</w:t>
            </w:r>
            <w:r w:rsidRPr="00445882">
              <w:rPr>
                <w:kern w:val="2"/>
                <w:sz w:val="24"/>
                <w:szCs w:val="24"/>
              </w:rPr>
              <w:t>»</w:t>
            </w:r>
          </w:p>
          <w:p w:rsidR="00BD1620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Ответственный за реализацию – Администрация Кутейниковского сельского поселения</w:t>
            </w:r>
          </w:p>
          <w:p w:rsidR="00BD1620" w:rsidRPr="00825B77" w:rsidRDefault="00BD1620" w:rsidP="00BD1620">
            <w:pPr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BD1620" w:rsidRPr="00825B77" w:rsidTr="00BD1620">
        <w:tc>
          <w:tcPr>
            <w:tcW w:w="817" w:type="dxa"/>
          </w:tcPr>
          <w:p w:rsidR="00BD1620" w:rsidRPr="00825B77" w:rsidRDefault="00BD1620" w:rsidP="00BD162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977" w:type="dxa"/>
          </w:tcPr>
          <w:p w:rsidR="00BD1620" w:rsidRPr="00825B77" w:rsidRDefault="00BD1620" w:rsidP="00BD1620">
            <w:pPr>
              <w:textAlignment w:val="baseline"/>
              <w:rPr>
                <w:sz w:val="24"/>
                <w:szCs w:val="24"/>
              </w:rPr>
            </w:pPr>
            <w:r w:rsidRPr="00445882">
              <w:rPr>
                <w:sz w:val="24"/>
                <w:szCs w:val="24"/>
              </w:rPr>
              <w:t>Выполнены мероприятия</w:t>
            </w:r>
            <w:r>
              <w:rPr>
                <w:sz w:val="24"/>
                <w:szCs w:val="24"/>
              </w:rPr>
              <w:t xml:space="preserve"> по обеспечению безопасности людей на водных объектах</w:t>
            </w:r>
          </w:p>
        </w:tc>
        <w:tc>
          <w:tcPr>
            <w:tcW w:w="3685" w:type="dxa"/>
          </w:tcPr>
          <w:p w:rsidR="00BD1620" w:rsidRPr="009A60CE" w:rsidRDefault="00BD1620" w:rsidP="00BD1620">
            <w:pPr>
              <w:widowControl w:val="0"/>
              <w:rPr>
                <w:sz w:val="24"/>
                <w:szCs w:val="24"/>
              </w:rPr>
            </w:pPr>
            <w:r w:rsidRPr="009A60CE">
              <w:rPr>
                <w:sz w:val="24"/>
                <w:szCs w:val="24"/>
              </w:rPr>
              <w:t>предупреждение, снижение рисков возникновения происшествий и чрезвычайных ситуаций на водных объектах сельского поселения;</w:t>
            </w:r>
          </w:p>
          <w:p w:rsidR="00BD1620" w:rsidRPr="009A60CE" w:rsidRDefault="00BD1620" w:rsidP="00BD1620">
            <w:pPr>
              <w:widowControl w:val="0"/>
              <w:rPr>
                <w:sz w:val="24"/>
                <w:szCs w:val="24"/>
              </w:rPr>
            </w:pPr>
            <w:r w:rsidRPr="009A60CE">
              <w:rPr>
                <w:sz w:val="24"/>
                <w:szCs w:val="24"/>
              </w:rPr>
              <w:t>повышение уровня безопасности населения на водных объектах сельского поселения</w:t>
            </w:r>
          </w:p>
        </w:tc>
        <w:tc>
          <w:tcPr>
            <w:tcW w:w="2492" w:type="dxa"/>
          </w:tcPr>
          <w:p w:rsidR="00BD1620" w:rsidRPr="009A60CE" w:rsidRDefault="00BD1620" w:rsidP="00BD1620">
            <w:pPr>
              <w:widowControl w:val="0"/>
              <w:rPr>
                <w:sz w:val="24"/>
                <w:szCs w:val="24"/>
              </w:rPr>
            </w:pPr>
            <w:r w:rsidRPr="009A60CE">
              <w:rPr>
                <w:kern w:val="2"/>
                <w:sz w:val="24"/>
                <w:szCs w:val="24"/>
              </w:rPr>
              <w:t>Количество профилактических мероприятий на водных объектах</w:t>
            </w:r>
          </w:p>
        </w:tc>
      </w:tr>
    </w:tbl>
    <w:p w:rsidR="00BD1620" w:rsidRDefault="00BD1620" w:rsidP="00BD1620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BD1620" w:rsidRPr="007C1690" w:rsidRDefault="00BD1620" w:rsidP="00BD1620">
      <w:pPr>
        <w:pStyle w:val="a5"/>
        <w:numPr>
          <w:ilvl w:val="0"/>
          <w:numId w:val="14"/>
        </w:numPr>
        <w:rPr>
          <w:kern w:val="2"/>
          <w:szCs w:val="28"/>
          <w:lang w:eastAsia="en-US"/>
        </w:rPr>
      </w:pPr>
      <w:r w:rsidRPr="007C1690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aa"/>
        <w:tblW w:w="0" w:type="auto"/>
        <w:tblLook w:val="04A0"/>
      </w:tblPr>
      <w:tblGrid>
        <w:gridCol w:w="789"/>
        <w:gridCol w:w="4285"/>
        <w:gridCol w:w="1128"/>
        <w:gridCol w:w="1092"/>
        <w:gridCol w:w="1092"/>
        <w:gridCol w:w="1102"/>
      </w:tblGrid>
      <w:tr w:rsidR="00BD1620" w:rsidRPr="008B2D38" w:rsidTr="00BD1620">
        <w:tc>
          <w:tcPr>
            <w:tcW w:w="789" w:type="dxa"/>
            <w:vMerge w:val="restart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285" w:type="dxa"/>
            <w:vMerge w:val="restart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14" w:type="dxa"/>
            <w:gridSpan w:val="4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BD1620" w:rsidRPr="008B2D38" w:rsidTr="00BD1620">
        <w:tc>
          <w:tcPr>
            <w:tcW w:w="789" w:type="dxa"/>
            <w:vMerge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  <w:vMerge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28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092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092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02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BD1620" w:rsidRPr="008B2D38" w:rsidTr="00BD1620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285" w:type="dxa"/>
          </w:tcPr>
          <w:p w:rsidR="00BD1620" w:rsidRPr="00F16331" w:rsidRDefault="00BD1620" w:rsidP="00BD1620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5B4E9B">
              <w:rPr>
                <w:sz w:val="24"/>
                <w:szCs w:val="24"/>
              </w:rPr>
              <w:t xml:space="preserve">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>
              <w:rPr>
                <w:sz w:val="24"/>
                <w:szCs w:val="24"/>
              </w:rPr>
              <w:t xml:space="preserve">Кутейниковского сельского </w:t>
            </w:r>
            <w:r w:rsidRPr="005B4E9B">
              <w:rPr>
                <w:sz w:val="24"/>
                <w:szCs w:val="24"/>
              </w:rPr>
              <w:t>поселения»</w:t>
            </w:r>
          </w:p>
        </w:tc>
        <w:tc>
          <w:tcPr>
            <w:tcW w:w="1128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30,8</w:t>
            </w:r>
          </w:p>
        </w:tc>
        <w:tc>
          <w:tcPr>
            <w:tcW w:w="1092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30,8</w:t>
            </w:r>
          </w:p>
        </w:tc>
        <w:tc>
          <w:tcPr>
            <w:tcW w:w="1092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20,0</w:t>
            </w:r>
          </w:p>
        </w:tc>
        <w:tc>
          <w:tcPr>
            <w:tcW w:w="1102" w:type="dxa"/>
          </w:tcPr>
          <w:p w:rsidR="00BD1620" w:rsidRPr="008B2D38" w:rsidRDefault="00496E31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141,6</w:t>
            </w:r>
          </w:p>
        </w:tc>
      </w:tr>
      <w:tr w:rsidR="00496E31" w:rsidRPr="008B2D38" w:rsidTr="00BD1620">
        <w:tc>
          <w:tcPr>
            <w:tcW w:w="789" w:type="dxa"/>
          </w:tcPr>
          <w:p w:rsidR="00496E31" w:rsidRPr="008B2D38" w:rsidRDefault="00496E31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496E31" w:rsidRPr="00214DCB" w:rsidRDefault="00496E31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28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30,8</w:t>
            </w:r>
          </w:p>
        </w:tc>
        <w:tc>
          <w:tcPr>
            <w:tcW w:w="109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30,8</w:t>
            </w:r>
          </w:p>
        </w:tc>
        <w:tc>
          <w:tcPr>
            <w:tcW w:w="109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20,0</w:t>
            </w:r>
          </w:p>
        </w:tc>
        <w:tc>
          <w:tcPr>
            <w:tcW w:w="110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141,6</w:t>
            </w:r>
          </w:p>
        </w:tc>
      </w:tr>
      <w:tr w:rsidR="00BD1620" w:rsidRPr="008B2D38" w:rsidTr="00BD1620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BD1620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BD1620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BD1620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496E31" w:rsidRPr="008B2D38" w:rsidTr="00BD1620">
        <w:tc>
          <w:tcPr>
            <w:tcW w:w="789" w:type="dxa"/>
          </w:tcPr>
          <w:p w:rsidR="00496E31" w:rsidRPr="008B2D38" w:rsidRDefault="00496E31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285" w:type="dxa"/>
          </w:tcPr>
          <w:p w:rsidR="00496E31" w:rsidRPr="00F16331" w:rsidRDefault="00496E31" w:rsidP="00BD1620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«</w:t>
            </w:r>
            <w:r w:rsidRPr="00BD1620">
              <w:rPr>
                <w:snapToGrid w:val="0"/>
                <w:sz w:val="24"/>
                <w:szCs w:val="28"/>
              </w:rPr>
              <w:t>Пожарная безопасность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28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30,8</w:t>
            </w:r>
          </w:p>
        </w:tc>
        <w:tc>
          <w:tcPr>
            <w:tcW w:w="109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30,8</w:t>
            </w:r>
          </w:p>
        </w:tc>
        <w:tc>
          <w:tcPr>
            <w:tcW w:w="109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20,0</w:t>
            </w:r>
          </w:p>
        </w:tc>
        <w:tc>
          <w:tcPr>
            <w:tcW w:w="110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141,6</w:t>
            </w:r>
          </w:p>
        </w:tc>
      </w:tr>
      <w:tr w:rsidR="00496E31" w:rsidRPr="008B2D38" w:rsidTr="00BD1620">
        <w:tc>
          <w:tcPr>
            <w:tcW w:w="789" w:type="dxa"/>
          </w:tcPr>
          <w:p w:rsidR="00496E31" w:rsidRDefault="00496E31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496E31" w:rsidRPr="00214DCB" w:rsidRDefault="00496E31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28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30,8</w:t>
            </w:r>
          </w:p>
        </w:tc>
        <w:tc>
          <w:tcPr>
            <w:tcW w:w="109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30,8</w:t>
            </w:r>
          </w:p>
        </w:tc>
        <w:tc>
          <w:tcPr>
            <w:tcW w:w="109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20,0</w:t>
            </w:r>
          </w:p>
        </w:tc>
        <w:tc>
          <w:tcPr>
            <w:tcW w:w="110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141,6</w:t>
            </w:r>
          </w:p>
        </w:tc>
      </w:tr>
      <w:tr w:rsidR="00BD1620" w:rsidRPr="008B2D38" w:rsidTr="00BD1620">
        <w:tc>
          <w:tcPr>
            <w:tcW w:w="789" w:type="dxa"/>
          </w:tcPr>
          <w:p w:rsidR="00BD1620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BD1620">
        <w:tc>
          <w:tcPr>
            <w:tcW w:w="789" w:type="dxa"/>
          </w:tcPr>
          <w:p w:rsidR="00BD1620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BD1620">
        <w:tc>
          <w:tcPr>
            <w:tcW w:w="789" w:type="dxa"/>
          </w:tcPr>
          <w:p w:rsidR="00BD1620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BD1620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285" w:type="dxa"/>
          </w:tcPr>
          <w:p w:rsidR="00BD1620" w:rsidRPr="00F16331" w:rsidRDefault="00BD1620" w:rsidP="00BD1620">
            <w:pPr>
              <w:widowControl w:val="0"/>
              <w:spacing w:before="24" w:after="24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445882">
              <w:rPr>
                <w:kern w:val="2"/>
                <w:sz w:val="24"/>
                <w:szCs w:val="24"/>
              </w:rPr>
              <w:t>«</w:t>
            </w:r>
            <w:r w:rsidRPr="00BD1620">
              <w:rPr>
                <w:snapToGrid w:val="0"/>
                <w:sz w:val="24"/>
                <w:szCs w:val="28"/>
              </w:rPr>
              <w:t>Обеспечение безопасности на воде</w:t>
            </w:r>
            <w:r w:rsidRPr="0044588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BD1620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BD1620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BD1620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BD1620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8B2D38" w:rsidTr="00BD1620">
        <w:tc>
          <w:tcPr>
            <w:tcW w:w="789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285" w:type="dxa"/>
          </w:tcPr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D1620" w:rsidRPr="00214DCB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28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0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BD1620" w:rsidRDefault="00BD1620" w:rsidP="00BD1620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BD1620" w:rsidRPr="007C1690" w:rsidRDefault="00BD1620" w:rsidP="00BD1620">
      <w:pPr>
        <w:pStyle w:val="a5"/>
        <w:numPr>
          <w:ilvl w:val="0"/>
          <w:numId w:val="14"/>
        </w:numPr>
        <w:spacing w:line="235" w:lineRule="auto"/>
        <w:rPr>
          <w:kern w:val="2"/>
          <w:szCs w:val="28"/>
          <w:lang w:eastAsia="en-US"/>
        </w:rPr>
      </w:pPr>
      <w:r w:rsidRPr="007C1690">
        <w:rPr>
          <w:kern w:val="2"/>
          <w:szCs w:val="28"/>
          <w:lang w:eastAsia="en-US"/>
        </w:rPr>
        <w:t>Сведения о методике оценки эффективности реализации муниципальной программы</w:t>
      </w:r>
    </w:p>
    <w:p w:rsidR="00BD1620" w:rsidRDefault="00BD1620" w:rsidP="00BD1620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BD1620" w:rsidRDefault="00BD1620" w:rsidP="00BD1620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BD1620" w:rsidRDefault="00BD1620" w:rsidP="00BD1620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достижения целей и решения задач муниципальной программы и основных мероприятий Программы;</w:t>
      </w:r>
    </w:p>
    <w:p w:rsidR="00BD1620" w:rsidRDefault="00BD1620" w:rsidP="00BD1620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соответствия запланированному уровню затрат и эффективности использования средств местного бюджета;</w:t>
      </w:r>
    </w:p>
    <w:p w:rsidR="00BD1620" w:rsidRDefault="00BD1620" w:rsidP="00BD1620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реализации основных мероприятий Подпрограммы (достижения ожидаемых непосредственных результатов их реализации).</w:t>
      </w:r>
    </w:p>
    <w:p w:rsidR="00BD1620" w:rsidRDefault="00BD1620" w:rsidP="00BD1620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BD1620" w:rsidRDefault="00BD1620" w:rsidP="00BD1620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BD1620" w:rsidRPr="001974D4" w:rsidRDefault="00BD1620" w:rsidP="00BD1620">
      <w:pPr>
        <w:pStyle w:val="a5"/>
        <w:numPr>
          <w:ilvl w:val="0"/>
          <w:numId w:val="13"/>
        </w:numPr>
        <w:spacing w:line="235" w:lineRule="auto"/>
        <w:rPr>
          <w:kern w:val="2"/>
          <w:szCs w:val="28"/>
          <w:lang w:eastAsia="en-US"/>
        </w:rPr>
      </w:pPr>
      <w:r w:rsidRPr="001974D4">
        <w:rPr>
          <w:kern w:val="2"/>
          <w:szCs w:val="28"/>
          <w:lang w:eastAsia="en-US"/>
        </w:rPr>
        <w:t>Паспорт</w:t>
      </w:r>
    </w:p>
    <w:p w:rsidR="00BD1620" w:rsidRPr="001974D4" w:rsidRDefault="00BD1620" w:rsidP="00BD1620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1974D4">
        <w:rPr>
          <w:kern w:val="2"/>
          <w:sz w:val="28"/>
          <w:szCs w:val="28"/>
          <w:lang w:eastAsia="en-US"/>
        </w:rPr>
        <w:t>комплекса процессных мероприятий «</w:t>
      </w:r>
      <w:r w:rsidR="00496E31">
        <w:rPr>
          <w:snapToGrid w:val="0"/>
          <w:sz w:val="28"/>
          <w:szCs w:val="28"/>
        </w:rPr>
        <w:t>Пожарная безопасность</w:t>
      </w:r>
      <w:r w:rsidRPr="001974D4">
        <w:rPr>
          <w:kern w:val="2"/>
          <w:sz w:val="28"/>
          <w:szCs w:val="28"/>
          <w:lang w:eastAsia="en-US"/>
        </w:rPr>
        <w:t>»</w:t>
      </w:r>
    </w:p>
    <w:p w:rsidR="00BD1620" w:rsidRDefault="00BD1620" w:rsidP="00BD1620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D1620" w:rsidRPr="00EB7515" w:rsidRDefault="00BD1620" w:rsidP="00BD1620">
      <w:pPr>
        <w:pStyle w:val="a5"/>
        <w:numPr>
          <w:ilvl w:val="0"/>
          <w:numId w:val="1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4184"/>
        <w:gridCol w:w="5103"/>
      </w:tblGrid>
      <w:tr w:rsidR="00BD1620" w:rsidTr="00BD1620">
        <w:tc>
          <w:tcPr>
            <w:tcW w:w="636" w:type="dxa"/>
          </w:tcPr>
          <w:p w:rsidR="00BD1620" w:rsidRDefault="00BD1620" w:rsidP="00BD1620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BD1620" w:rsidRPr="00EB7515" w:rsidRDefault="00BD1620" w:rsidP="00BD1620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 w:rsidR="00496E31">
              <w:t xml:space="preserve"> </w:t>
            </w:r>
            <w:r w:rsidRPr="007C1690">
              <w:rPr>
                <w:kern w:val="2"/>
                <w:szCs w:val="28"/>
                <w:lang w:eastAsia="en-US"/>
              </w:rPr>
              <w:t>«</w:t>
            </w:r>
            <w:r w:rsidR="00496E31">
              <w:rPr>
                <w:snapToGrid w:val="0"/>
                <w:szCs w:val="28"/>
              </w:rPr>
              <w:t>Пожарная безопасность</w:t>
            </w:r>
            <w:r w:rsidRPr="00626CB3"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5103" w:type="dxa"/>
          </w:tcPr>
          <w:p w:rsidR="00BD1620" w:rsidRDefault="00BD1620" w:rsidP="00BD1620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Кутейниковского сельского поселения</w:t>
            </w:r>
          </w:p>
        </w:tc>
      </w:tr>
      <w:tr w:rsidR="00BD1620" w:rsidTr="00BD1620">
        <w:tc>
          <w:tcPr>
            <w:tcW w:w="636" w:type="dxa"/>
          </w:tcPr>
          <w:p w:rsidR="00BD1620" w:rsidRDefault="00BD1620" w:rsidP="00BD1620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4184" w:type="dxa"/>
          </w:tcPr>
          <w:p w:rsidR="00BD1620" w:rsidRDefault="00BD1620" w:rsidP="00BD1620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Связь с муниципальной программой Кутейниковского сельского поселения</w:t>
            </w:r>
          </w:p>
        </w:tc>
        <w:tc>
          <w:tcPr>
            <w:tcW w:w="5103" w:type="dxa"/>
          </w:tcPr>
          <w:p w:rsidR="00BD1620" w:rsidRPr="007C1690" w:rsidRDefault="00BD1620" w:rsidP="00BD1620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7C1690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7C1690">
              <w:rPr>
                <w:szCs w:val="28"/>
              </w:rPr>
              <w:t xml:space="preserve">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>
              <w:rPr>
                <w:szCs w:val="28"/>
              </w:rPr>
              <w:t xml:space="preserve">Кутейниковского сельского </w:t>
            </w:r>
            <w:r w:rsidRPr="007C1690">
              <w:rPr>
                <w:szCs w:val="28"/>
              </w:rPr>
              <w:t>поселения»</w:t>
            </w:r>
          </w:p>
        </w:tc>
      </w:tr>
    </w:tbl>
    <w:p w:rsidR="00BD1620" w:rsidRPr="00EB7515" w:rsidRDefault="00BD1620" w:rsidP="00BD1620">
      <w:pPr>
        <w:pStyle w:val="a5"/>
        <w:spacing w:line="235" w:lineRule="auto"/>
        <w:rPr>
          <w:kern w:val="2"/>
          <w:szCs w:val="28"/>
        </w:rPr>
      </w:pPr>
    </w:p>
    <w:p w:rsidR="00BD1620" w:rsidRDefault="00BD1620" w:rsidP="00BD1620">
      <w:pPr>
        <w:pStyle w:val="a5"/>
        <w:numPr>
          <w:ilvl w:val="0"/>
          <w:numId w:val="1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BD1620" w:rsidRPr="00EB7515" w:rsidTr="00BD1620">
        <w:tc>
          <w:tcPr>
            <w:tcW w:w="540" w:type="dxa"/>
            <w:vMerge w:val="restart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BD1620" w:rsidRPr="00EB7515" w:rsidTr="00BD1620">
        <w:tc>
          <w:tcPr>
            <w:tcW w:w="540" w:type="dxa"/>
            <w:vMerge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BD1620" w:rsidRPr="00EB7515" w:rsidTr="00BD1620">
        <w:tc>
          <w:tcPr>
            <w:tcW w:w="540" w:type="dxa"/>
          </w:tcPr>
          <w:p w:rsidR="00BD1620" w:rsidRPr="00EB7515" w:rsidRDefault="00BD1620" w:rsidP="00BD1620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BD1620" w:rsidRPr="00EB7515" w:rsidRDefault="00BD1620" w:rsidP="00BD1620">
            <w:pPr>
              <w:widowControl w:val="0"/>
              <w:spacing w:before="24" w:after="24"/>
              <w:jc w:val="both"/>
              <w:outlineLvl w:val="2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«Обеспечение первичных мер пожарной безопасности»</w:t>
            </w:r>
          </w:p>
        </w:tc>
      </w:tr>
      <w:tr w:rsidR="00BD1620" w:rsidRPr="00EB7515" w:rsidTr="00BD1620">
        <w:tc>
          <w:tcPr>
            <w:tcW w:w="540" w:type="dxa"/>
          </w:tcPr>
          <w:p w:rsidR="00BD1620" w:rsidRPr="00EB7515" w:rsidRDefault="00BD1620" w:rsidP="00BD1620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lastRenderedPageBreak/>
              <w:t>1.1</w:t>
            </w:r>
          </w:p>
        </w:tc>
        <w:tc>
          <w:tcPr>
            <w:tcW w:w="4246" w:type="dxa"/>
          </w:tcPr>
          <w:p w:rsidR="00BD1620" w:rsidRPr="00065CE2" w:rsidRDefault="00BD1620" w:rsidP="00BD1620">
            <w:pPr>
              <w:widowControl w:val="0"/>
              <w:outlineLvl w:val="1"/>
              <w:rPr>
                <w:sz w:val="24"/>
              </w:rPr>
            </w:pPr>
            <w:r w:rsidRPr="000979BC">
              <w:rPr>
                <w:kern w:val="2"/>
                <w:sz w:val="24"/>
                <w:szCs w:val="24"/>
              </w:rP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691" w:type="dxa"/>
          </w:tcPr>
          <w:p w:rsidR="00BD1620" w:rsidRPr="001833CF" w:rsidRDefault="00BD1620" w:rsidP="00BD1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BD1620" w:rsidRPr="00EB7515" w:rsidTr="00BD1620">
        <w:tc>
          <w:tcPr>
            <w:tcW w:w="540" w:type="dxa"/>
          </w:tcPr>
          <w:p w:rsidR="00BD1620" w:rsidRDefault="00BD1620" w:rsidP="00BD1620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1.2</w:t>
            </w:r>
          </w:p>
        </w:tc>
        <w:tc>
          <w:tcPr>
            <w:tcW w:w="4246" w:type="dxa"/>
          </w:tcPr>
          <w:p w:rsidR="00BD1620" w:rsidRPr="000979BC" w:rsidRDefault="00BD1620" w:rsidP="00BD1620">
            <w:pPr>
              <w:widowControl w:val="0"/>
              <w:outlineLvl w:val="1"/>
              <w:rPr>
                <w:kern w:val="2"/>
                <w:sz w:val="24"/>
                <w:szCs w:val="24"/>
              </w:rPr>
            </w:pPr>
            <w:r w:rsidRPr="000979BC">
              <w:rPr>
                <w:kern w:val="2"/>
                <w:sz w:val="24"/>
                <w:szCs w:val="24"/>
              </w:rPr>
              <w:t>Охват населения, оповещаемого техническими средствами системы оповещения населения сельского поселения</w:t>
            </w:r>
          </w:p>
        </w:tc>
        <w:tc>
          <w:tcPr>
            <w:tcW w:w="691" w:type="dxa"/>
          </w:tcPr>
          <w:p w:rsidR="00BD1620" w:rsidRPr="001833CF" w:rsidRDefault="00BD1620" w:rsidP="00BD1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  <w:tr w:rsidR="00BD1620" w:rsidRPr="00EB7515" w:rsidTr="00BD1620">
        <w:tc>
          <w:tcPr>
            <w:tcW w:w="540" w:type="dxa"/>
          </w:tcPr>
          <w:p w:rsidR="00BD1620" w:rsidRDefault="00BD1620" w:rsidP="00BD1620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</w:t>
            </w:r>
          </w:p>
        </w:tc>
        <w:tc>
          <w:tcPr>
            <w:tcW w:w="9473" w:type="dxa"/>
            <w:gridSpan w:val="7"/>
          </w:tcPr>
          <w:p w:rsidR="00BD1620" w:rsidRPr="00445882" w:rsidRDefault="00BD1620" w:rsidP="00BD1620">
            <w:pPr>
              <w:widowContro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>
              <w:rPr>
                <w:sz w:val="24"/>
                <w:szCs w:val="28"/>
              </w:rPr>
              <w:t>«</w:t>
            </w:r>
            <w:r w:rsidRPr="00445882">
              <w:rPr>
                <w:sz w:val="24"/>
                <w:szCs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BD1620" w:rsidRPr="00EB7515" w:rsidTr="00BD1620">
        <w:tc>
          <w:tcPr>
            <w:tcW w:w="540" w:type="dxa"/>
          </w:tcPr>
          <w:p w:rsidR="00BD1620" w:rsidRDefault="00BD1620" w:rsidP="00BD1620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2.1</w:t>
            </w:r>
          </w:p>
        </w:tc>
        <w:tc>
          <w:tcPr>
            <w:tcW w:w="4246" w:type="dxa"/>
          </w:tcPr>
          <w:p w:rsidR="00BD1620" w:rsidRPr="000979BC" w:rsidRDefault="00BD1620" w:rsidP="00BD1620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C1690">
              <w:rPr>
                <w:sz w:val="24"/>
                <w:szCs w:val="24"/>
              </w:rPr>
              <w:t>оличество пострадавших в чрезвычайных ситуациях</w:t>
            </w:r>
          </w:p>
        </w:tc>
        <w:tc>
          <w:tcPr>
            <w:tcW w:w="691" w:type="dxa"/>
          </w:tcPr>
          <w:p w:rsidR="00BD1620" w:rsidRDefault="00BD1620" w:rsidP="00BD1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</w:tbl>
    <w:p w:rsidR="00BD1620" w:rsidRDefault="00BD1620" w:rsidP="00BD1620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D1620" w:rsidRPr="0074184D" w:rsidRDefault="00BD1620" w:rsidP="00BD1620">
      <w:pPr>
        <w:pStyle w:val="a5"/>
        <w:widowControl w:val="0"/>
        <w:numPr>
          <w:ilvl w:val="0"/>
          <w:numId w:val="1"/>
        </w:numPr>
        <w:jc w:val="left"/>
        <w:outlineLvl w:val="2"/>
      </w:pPr>
      <w:r w:rsidRPr="0074184D">
        <w:t>Перечень мероприятий (результатов) комплекса процессных мероприятий</w:t>
      </w:r>
    </w:p>
    <w:p w:rsidR="00BD1620" w:rsidRDefault="00BD1620" w:rsidP="00BD1620">
      <w:pPr>
        <w:widowControl w:val="0"/>
        <w:outlineLvl w:val="2"/>
      </w:pPr>
    </w:p>
    <w:tbl>
      <w:tblPr>
        <w:tblStyle w:val="aa"/>
        <w:tblW w:w="10250" w:type="dxa"/>
        <w:tblLayout w:type="fixed"/>
        <w:tblLook w:val="04A0"/>
      </w:tblPr>
      <w:tblGrid>
        <w:gridCol w:w="540"/>
        <w:gridCol w:w="1978"/>
        <w:gridCol w:w="1134"/>
        <w:gridCol w:w="2268"/>
        <w:gridCol w:w="824"/>
        <w:gridCol w:w="567"/>
        <w:gridCol w:w="851"/>
        <w:gridCol w:w="696"/>
        <w:gridCol w:w="696"/>
        <w:gridCol w:w="696"/>
      </w:tblGrid>
      <w:tr w:rsidR="00BD1620" w:rsidRPr="003B7387" w:rsidTr="00BD1620">
        <w:tc>
          <w:tcPr>
            <w:tcW w:w="540" w:type="dxa"/>
            <w:vMerge w:val="restart"/>
          </w:tcPr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978" w:type="dxa"/>
            <w:vMerge w:val="restart"/>
          </w:tcPr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</w:tcPr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268" w:type="dxa"/>
            <w:vMerge w:val="restart"/>
          </w:tcPr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BD1620" w:rsidTr="00BD1620">
        <w:tc>
          <w:tcPr>
            <w:tcW w:w="540" w:type="dxa"/>
            <w:vMerge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978" w:type="dxa"/>
            <w:vMerge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BD1620" w:rsidRPr="003B7387" w:rsidRDefault="00BD1620" w:rsidP="00BD1620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BD1620" w:rsidRPr="003B7387" w:rsidRDefault="00BD1620" w:rsidP="00BD1620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BD1620" w:rsidRPr="003B7387" w:rsidRDefault="00BD1620" w:rsidP="00496E31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</w:t>
            </w:r>
            <w:r w:rsidR="00496E31">
              <w:rPr>
                <w:sz w:val="24"/>
              </w:rPr>
              <w:t>5</w:t>
            </w:r>
          </w:p>
        </w:tc>
        <w:tc>
          <w:tcPr>
            <w:tcW w:w="696" w:type="dxa"/>
          </w:tcPr>
          <w:p w:rsidR="00BD1620" w:rsidRPr="003B7387" w:rsidRDefault="00BD1620" w:rsidP="00496E31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</w:t>
            </w:r>
            <w:r w:rsidR="00496E31">
              <w:rPr>
                <w:sz w:val="24"/>
              </w:rPr>
              <w:t>26</w:t>
            </w:r>
          </w:p>
        </w:tc>
        <w:tc>
          <w:tcPr>
            <w:tcW w:w="696" w:type="dxa"/>
          </w:tcPr>
          <w:p w:rsidR="00BD1620" w:rsidRPr="003B7387" w:rsidRDefault="00BD1620" w:rsidP="00496E31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</w:t>
            </w:r>
            <w:r w:rsidR="00496E31">
              <w:rPr>
                <w:sz w:val="24"/>
              </w:rPr>
              <w:t>7</w:t>
            </w:r>
          </w:p>
        </w:tc>
      </w:tr>
      <w:tr w:rsidR="00BD1620" w:rsidRPr="00AE6A12" w:rsidTr="00BD1620">
        <w:tc>
          <w:tcPr>
            <w:tcW w:w="540" w:type="dxa"/>
            <w:vAlign w:val="center"/>
          </w:tcPr>
          <w:p w:rsidR="00BD1620" w:rsidRPr="00AE6A12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0" w:type="dxa"/>
            <w:gridSpan w:val="9"/>
          </w:tcPr>
          <w:p w:rsidR="00BD1620" w:rsidRPr="00AE6A12" w:rsidRDefault="00BD1620" w:rsidP="00496E3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496E31">
              <w:rPr>
                <w:kern w:val="2"/>
                <w:sz w:val="24"/>
                <w:szCs w:val="28"/>
              </w:rPr>
              <w:t xml:space="preserve"> 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«</w:t>
            </w:r>
            <w:r w:rsidR="00496E31" w:rsidRPr="00496E31">
              <w:rPr>
                <w:snapToGrid w:val="0"/>
                <w:sz w:val="24"/>
                <w:szCs w:val="28"/>
              </w:rPr>
              <w:t>Пожарная безопасность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BD1620" w:rsidRPr="00E01C5F" w:rsidTr="00BD1620">
        <w:tc>
          <w:tcPr>
            <w:tcW w:w="540" w:type="dxa"/>
            <w:vAlign w:val="center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78" w:type="dxa"/>
          </w:tcPr>
          <w:p w:rsidR="00BD1620" w:rsidRPr="00496E31" w:rsidRDefault="00BD1620" w:rsidP="00BD1620">
            <w:pPr>
              <w:pStyle w:val="Standard"/>
              <w:rPr>
                <w:sz w:val="24"/>
                <w:szCs w:val="24"/>
              </w:rPr>
            </w:pPr>
            <w:r w:rsidRPr="00496E31">
              <w:rPr>
                <w:sz w:val="24"/>
                <w:szCs w:val="24"/>
              </w:rPr>
              <w:t xml:space="preserve">Мероприятие (результат) 1.1. </w:t>
            </w:r>
            <w:r w:rsidR="00496E31" w:rsidRPr="00496E31">
              <w:rPr>
                <w:snapToGrid w:val="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</w:tcPr>
          <w:p w:rsidR="00BD1620" w:rsidRPr="00E01C5F" w:rsidRDefault="00BD1620" w:rsidP="00BD1620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268" w:type="dxa"/>
          </w:tcPr>
          <w:p w:rsidR="00BD1620" w:rsidRPr="00E01C5F" w:rsidRDefault="00BD1620" w:rsidP="00BD1620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Осуществление функций по обеспечению пожарной безопасности на территории Кутейниковского сельского поселения</w:t>
            </w:r>
          </w:p>
        </w:tc>
        <w:tc>
          <w:tcPr>
            <w:tcW w:w="824" w:type="dxa"/>
          </w:tcPr>
          <w:p w:rsidR="00BD1620" w:rsidRPr="00E01C5F" w:rsidRDefault="00BD1620" w:rsidP="00BD1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BD1620" w:rsidRPr="00E01C5F" w:rsidTr="00BD1620">
        <w:tc>
          <w:tcPr>
            <w:tcW w:w="540" w:type="dxa"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978" w:type="dxa"/>
          </w:tcPr>
          <w:p w:rsidR="00BD1620" w:rsidRPr="00E01C5F" w:rsidRDefault="00BD1620" w:rsidP="00BD1620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1.2</w:t>
            </w:r>
            <w:r w:rsidRPr="00E01C5F">
              <w:rPr>
                <w:sz w:val="24"/>
                <w:szCs w:val="24"/>
              </w:rPr>
              <w:t xml:space="preserve">. 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>Поддержание в постоянной готовности системы оповещения населения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техническими средствами</w:t>
            </w:r>
          </w:p>
        </w:tc>
        <w:tc>
          <w:tcPr>
            <w:tcW w:w="1134" w:type="dxa"/>
          </w:tcPr>
          <w:p w:rsidR="00BD1620" w:rsidRPr="00E01C5F" w:rsidRDefault="00BD1620" w:rsidP="00BD1620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268" w:type="dxa"/>
          </w:tcPr>
          <w:p w:rsidR="00BD1620" w:rsidRDefault="00BD1620" w:rsidP="00BD1620">
            <w:pPr>
              <w:pStyle w:val="Standard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Осуществление функций по поддержанию системы оповещения населения в постоянной готовности</w:t>
            </w:r>
          </w:p>
        </w:tc>
        <w:tc>
          <w:tcPr>
            <w:tcW w:w="824" w:type="dxa"/>
          </w:tcPr>
          <w:p w:rsidR="00BD1620" w:rsidRPr="00E01C5F" w:rsidRDefault="00BD1620" w:rsidP="00BD1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BD1620" w:rsidRPr="00E01C5F" w:rsidTr="00BD1620">
        <w:tc>
          <w:tcPr>
            <w:tcW w:w="540" w:type="dxa"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10" w:type="dxa"/>
            <w:gridSpan w:val="9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496E31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Pr="00445882">
              <w:rPr>
                <w:sz w:val="24"/>
                <w:szCs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BD1620" w:rsidRPr="00E01C5F" w:rsidTr="00BD1620">
        <w:tc>
          <w:tcPr>
            <w:tcW w:w="540" w:type="dxa"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978" w:type="dxa"/>
          </w:tcPr>
          <w:p w:rsidR="00BD1620" w:rsidRPr="00496E31" w:rsidRDefault="00BD1620" w:rsidP="00BD162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496E31">
              <w:rPr>
                <w:color w:val="000000" w:themeColor="text1"/>
                <w:sz w:val="24"/>
                <w:szCs w:val="24"/>
              </w:rPr>
              <w:t>Мероприятие (результат) 2.1.</w:t>
            </w:r>
            <w:r w:rsidRPr="00496E3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Своевременное оповещение и информирование о возникновении или угрозе возникновения </w:t>
            </w:r>
            <w:r w:rsidRPr="00496E31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какой-либо опасности</w:t>
            </w:r>
          </w:p>
        </w:tc>
        <w:tc>
          <w:tcPr>
            <w:tcW w:w="1134" w:type="dxa"/>
          </w:tcPr>
          <w:p w:rsidR="00BD1620" w:rsidRPr="00E01C5F" w:rsidRDefault="00BD1620" w:rsidP="00BD1620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2268" w:type="dxa"/>
          </w:tcPr>
          <w:p w:rsidR="00BD1620" w:rsidRDefault="00BD1620" w:rsidP="00BD1620">
            <w:pPr>
              <w:pStyle w:val="Standard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Осуществление функций по поддержанию системы оповещения населения в постоянной готовности</w:t>
            </w:r>
          </w:p>
        </w:tc>
        <w:tc>
          <w:tcPr>
            <w:tcW w:w="824" w:type="dxa"/>
          </w:tcPr>
          <w:p w:rsidR="00BD1620" w:rsidRPr="00E01C5F" w:rsidRDefault="00BD1620" w:rsidP="00BD1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</w:tbl>
    <w:p w:rsidR="00BD1620" w:rsidRDefault="00BD1620" w:rsidP="00BD1620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D1620" w:rsidRPr="00E472FB" w:rsidRDefault="00BD1620" w:rsidP="00BD1620">
      <w:pPr>
        <w:pStyle w:val="a5"/>
        <w:numPr>
          <w:ilvl w:val="0"/>
          <w:numId w:val="1"/>
        </w:numPr>
        <w:spacing w:line="235" w:lineRule="auto"/>
        <w:rPr>
          <w:kern w:val="2"/>
          <w:szCs w:val="28"/>
        </w:rPr>
      </w:pPr>
      <w:r>
        <w:rPr>
          <w:szCs w:val="28"/>
        </w:rPr>
        <w:t>П</w:t>
      </w:r>
      <w:r w:rsidRPr="00E472FB">
        <w:rPr>
          <w:szCs w:val="28"/>
        </w:rPr>
        <w:t>араметры финансового обеспечения комплекса процессных мероприятий</w:t>
      </w:r>
    </w:p>
    <w:p w:rsidR="00BD1620" w:rsidRDefault="00BD1620" w:rsidP="00BD1620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BD1620" w:rsidRPr="003E7BC4" w:rsidTr="00BD1620">
        <w:tc>
          <w:tcPr>
            <w:tcW w:w="540" w:type="dxa"/>
            <w:vMerge w:val="restart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BD162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D1620" w:rsidRPr="003E7BC4" w:rsidTr="00BD1620">
        <w:tc>
          <w:tcPr>
            <w:tcW w:w="540" w:type="dxa"/>
            <w:vMerge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496E31" w:rsidRPr="00463B50" w:rsidTr="00BD1620">
        <w:tc>
          <w:tcPr>
            <w:tcW w:w="540" w:type="dxa"/>
          </w:tcPr>
          <w:p w:rsidR="00496E31" w:rsidRPr="00463B50" w:rsidRDefault="00496E31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496E31" w:rsidRPr="00463B50" w:rsidRDefault="00496E31" w:rsidP="00BD1620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«</w:t>
            </w:r>
            <w:r w:rsidRPr="00496E31">
              <w:rPr>
                <w:snapToGrid w:val="0"/>
                <w:sz w:val="24"/>
                <w:szCs w:val="28"/>
              </w:rPr>
              <w:t>Пожарная безопасность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06" w:type="dxa"/>
          </w:tcPr>
          <w:p w:rsidR="00496E31" w:rsidRPr="00463B50" w:rsidRDefault="00496E31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30,8</w:t>
            </w:r>
          </w:p>
        </w:tc>
        <w:tc>
          <w:tcPr>
            <w:tcW w:w="99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30,8</w:t>
            </w:r>
          </w:p>
        </w:tc>
        <w:tc>
          <w:tcPr>
            <w:tcW w:w="99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20,0</w:t>
            </w:r>
          </w:p>
        </w:tc>
        <w:tc>
          <w:tcPr>
            <w:tcW w:w="993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141,6</w:t>
            </w:r>
          </w:p>
        </w:tc>
      </w:tr>
      <w:tr w:rsidR="00496E31" w:rsidRPr="003E7BC4" w:rsidTr="00BD1620">
        <w:tc>
          <w:tcPr>
            <w:tcW w:w="540" w:type="dxa"/>
          </w:tcPr>
          <w:p w:rsidR="00496E31" w:rsidRPr="003E7BC4" w:rsidRDefault="00496E31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96E31" w:rsidRPr="003E7BC4" w:rsidRDefault="00496E31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496E31" w:rsidRPr="003E7BC4" w:rsidRDefault="00496E31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30,8</w:t>
            </w:r>
          </w:p>
        </w:tc>
        <w:tc>
          <w:tcPr>
            <w:tcW w:w="99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30,8</w:t>
            </w:r>
          </w:p>
        </w:tc>
        <w:tc>
          <w:tcPr>
            <w:tcW w:w="99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20,0</w:t>
            </w:r>
          </w:p>
        </w:tc>
        <w:tc>
          <w:tcPr>
            <w:tcW w:w="993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141,6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BD1620" w:rsidRPr="00E01C5F" w:rsidRDefault="00BD1620" w:rsidP="00BD1620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 w:rsidR="00496E31" w:rsidRPr="00496E31">
              <w:rPr>
                <w:snapToGrid w:val="0"/>
                <w:sz w:val="24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91,7</w:t>
            </w:r>
          </w:p>
        </w:tc>
        <w:tc>
          <w:tcPr>
            <w:tcW w:w="992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992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95,4</w:t>
            </w:r>
          </w:p>
        </w:tc>
        <w:tc>
          <w:tcPr>
            <w:tcW w:w="993" w:type="dxa"/>
          </w:tcPr>
          <w:p w:rsidR="00BD1620" w:rsidRPr="008B2D38" w:rsidRDefault="00BD1620" w:rsidP="00BD162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282,5</w:t>
            </w:r>
          </w:p>
        </w:tc>
      </w:tr>
      <w:tr w:rsidR="00496E31" w:rsidRPr="003E7BC4" w:rsidTr="00BD1620">
        <w:tc>
          <w:tcPr>
            <w:tcW w:w="540" w:type="dxa"/>
          </w:tcPr>
          <w:p w:rsidR="00496E31" w:rsidRPr="003E7BC4" w:rsidRDefault="00496E31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496E31" w:rsidRPr="003E7BC4" w:rsidRDefault="00496E31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496E31" w:rsidRPr="003E7BC4" w:rsidRDefault="00496E31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30,8</w:t>
            </w:r>
          </w:p>
        </w:tc>
        <w:tc>
          <w:tcPr>
            <w:tcW w:w="99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30,8</w:t>
            </w:r>
          </w:p>
        </w:tc>
        <w:tc>
          <w:tcPr>
            <w:tcW w:w="992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20,0</w:t>
            </w:r>
          </w:p>
        </w:tc>
        <w:tc>
          <w:tcPr>
            <w:tcW w:w="993" w:type="dxa"/>
          </w:tcPr>
          <w:p w:rsidR="00496E31" w:rsidRPr="008B2D38" w:rsidRDefault="00496E31" w:rsidP="00856DA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141,6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D1620" w:rsidRDefault="00BD1620" w:rsidP="00BD1620">
            <w:pPr>
              <w:jc w:val="center"/>
            </w:pPr>
            <w:r w:rsidRPr="00915632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BD1620" w:rsidRDefault="00BD1620" w:rsidP="00BD1620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D1620" w:rsidRPr="009B107E" w:rsidRDefault="00BD1620" w:rsidP="00BD1620">
      <w:pPr>
        <w:pStyle w:val="a5"/>
        <w:numPr>
          <w:ilvl w:val="0"/>
          <w:numId w:val="1"/>
        </w:numPr>
        <w:spacing w:line="235" w:lineRule="auto"/>
        <w:rPr>
          <w:kern w:val="2"/>
          <w:szCs w:val="28"/>
        </w:rPr>
      </w:pPr>
      <w:r w:rsidRPr="009B107E">
        <w:t>План реализации комплекса процессных мероприятий на 2025 – 2027 годы</w:t>
      </w:r>
    </w:p>
    <w:p w:rsidR="00BD1620" w:rsidRDefault="00BD1620" w:rsidP="00BD1620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252" w:type="dxa"/>
        <w:tblInd w:w="-176" w:type="dxa"/>
        <w:tblLayout w:type="fixed"/>
        <w:tblLook w:val="04A0"/>
      </w:tblPr>
      <w:tblGrid>
        <w:gridCol w:w="817"/>
        <w:gridCol w:w="3544"/>
        <w:gridCol w:w="2127"/>
        <w:gridCol w:w="1876"/>
        <w:gridCol w:w="1888"/>
      </w:tblGrid>
      <w:tr w:rsidR="00BD1620" w:rsidRPr="00120538" w:rsidTr="00496E31">
        <w:tc>
          <w:tcPr>
            <w:tcW w:w="817" w:type="dxa"/>
          </w:tcPr>
          <w:p w:rsidR="00BD1620" w:rsidRPr="00120538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BD1620" w:rsidRPr="00120538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BD1620" w:rsidRPr="00120538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876" w:type="dxa"/>
          </w:tcPr>
          <w:p w:rsidR="00BD1620" w:rsidRPr="00120538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BD1620" w:rsidRPr="00120538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BD1620" w:rsidRPr="00120538" w:rsidTr="00496E31">
        <w:tc>
          <w:tcPr>
            <w:tcW w:w="81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435" w:type="dxa"/>
            <w:gridSpan w:val="4"/>
          </w:tcPr>
          <w:p w:rsidR="00BD1620" w:rsidRDefault="00BD1620" w:rsidP="00BD1620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496E31">
              <w:rPr>
                <w:kern w:val="2"/>
                <w:sz w:val="24"/>
                <w:szCs w:val="28"/>
              </w:rPr>
              <w:t xml:space="preserve"> 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«</w:t>
            </w:r>
            <w:r w:rsidR="00496E31" w:rsidRPr="00496E31">
              <w:rPr>
                <w:snapToGrid w:val="0"/>
                <w:sz w:val="24"/>
                <w:szCs w:val="28"/>
              </w:rPr>
              <w:t>Пожарная безопасность</w:t>
            </w:r>
            <w:r w:rsidRPr="00445882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BD1620" w:rsidRPr="00120538" w:rsidTr="00496E31">
        <w:tc>
          <w:tcPr>
            <w:tcW w:w="817" w:type="dxa"/>
            <w:vAlign w:val="center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BD1620" w:rsidRPr="00E01C5F" w:rsidRDefault="00BD1620" w:rsidP="00BD1620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 w:rsidR="00496E31" w:rsidRPr="00496E31">
              <w:rPr>
                <w:snapToGrid w:val="0"/>
                <w:sz w:val="24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212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876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BD1620" w:rsidRPr="00120538" w:rsidTr="00496E31">
        <w:tc>
          <w:tcPr>
            <w:tcW w:w="817" w:type="dxa"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BD1620" w:rsidRDefault="00BD1620" w:rsidP="00BD162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1.1.1.</w:t>
            </w:r>
          </w:p>
          <w:p w:rsidR="00BD1620" w:rsidRPr="00E01C5F" w:rsidRDefault="00BD1620" w:rsidP="00BD1620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«Заключены договора на п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>ротивопожарн</w:t>
            </w:r>
            <w:r>
              <w:rPr>
                <w:kern w:val="2"/>
                <w:sz w:val="24"/>
                <w:szCs w:val="24"/>
                <w:lang w:eastAsia="en-US"/>
              </w:rPr>
              <w:t>ую опашку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 xml:space="preserve"> территории населенных пунктов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876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D1620" w:rsidRPr="00120538" w:rsidTr="00496E31">
        <w:tc>
          <w:tcPr>
            <w:tcW w:w="817" w:type="dxa"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544" w:type="dxa"/>
          </w:tcPr>
          <w:p w:rsidR="00BD1620" w:rsidRDefault="00BD1620" w:rsidP="00BD1620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1.1.2</w:t>
            </w:r>
          </w:p>
          <w:p w:rsidR="00BD1620" w:rsidRPr="003E7BC4" w:rsidRDefault="00BD1620" w:rsidP="00BD162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876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D1620" w:rsidRPr="00120538" w:rsidTr="00496E31">
        <w:tc>
          <w:tcPr>
            <w:tcW w:w="817" w:type="dxa"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544" w:type="dxa"/>
          </w:tcPr>
          <w:p w:rsidR="00BD1620" w:rsidRDefault="00BD1620" w:rsidP="00BD162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1.1.3.</w:t>
            </w:r>
          </w:p>
          <w:p w:rsidR="00BD1620" w:rsidRDefault="00BD1620" w:rsidP="00BD1620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«Заключены договора на у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>становк</w:t>
            </w:r>
            <w:r>
              <w:rPr>
                <w:kern w:val="2"/>
                <w:sz w:val="24"/>
                <w:szCs w:val="24"/>
                <w:lang w:eastAsia="en-US"/>
              </w:rPr>
              <w:t>у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 xml:space="preserve"> пожарных гидрантов и обустройство пожарных пирсов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01 мая 2025г.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01 мая 2026г.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876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lastRenderedPageBreak/>
              <w:t>Кутейниковского сельского поселения</w:t>
            </w:r>
          </w:p>
        </w:tc>
        <w:tc>
          <w:tcPr>
            <w:tcW w:w="188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Отчет о ходе </w:t>
            </w:r>
            <w:r>
              <w:rPr>
                <w:kern w:val="2"/>
                <w:sz w:val="24"/>
                <w:szCs w:val="24"/>
              </w:rPr>
              <w:lastRenderedPageBreak/>
              <w:t>реализации муниципальной программы</w:t>
            </w:r>
          </w:p>
        </w:tc>
      </w:tr>
      <w:tr w:rsidR="00BD1620" w:rsidRPr="00120538" w:rsidTr="00496E31">
        <w:tc>
          <w:tcPr>
            <w:tcW w:w="817" w:type="dxa"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1.1.4</w:t>
            </w:r>
          </w:p>
        </w:tc>
        <w:tc>
          <w:tcPr>
            <w:tcW w:w="3544" w:type="dxa"/>
          </w:tcPr>
          <w:p w:rsidR="00BD1620" w:rsidRDefault="00BD1620" w:rsidP="00BD1620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1.1.4</w:t>
            </w:r>
          </w:p>
          <w:p w:rsidR="00BD1620" w:rsidRPr="003E7BC4" w:rsidRDefault="00BD1620" w:rsidP="00BD162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876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D1620" w:rsidRPr="00120538" w:rsidTr="00496E31">
        <w:tc>
          <w:tcPr>
            <w:tcW w:w="817" w:type="dxa"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3544" w:type="dxa"/>
          </w:tcPr>
          <w:p w:rsidR="00BD1620" w:rsidRDefault="00BD1620" w:rsidP="00BD162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1.1.5.</w:t>
            </w:r>
          </w:p>
          <w:p w:rsidR="00BD1620" w:rsidRDefault="00BD1620" w:rsidP="00BD1620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«Заключены договора на приобретение средств пожаротушения и спец.одежды»</w:t>
            </w:r>
          </w:p>
        </w:tc>
        <w:tc>
          <w:tcPr>
            <w:tcW w:w="212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876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D1620" w:rsidRPr="00120538" w:rsidTr="00496E31">
        <w:tc>
          <w:tcPr>
            <w:tcW w:w="817" w:type="dxa"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3544" w:type="dxa"/>
          </w:tcPr>
          <w:p w:rsidR="00BD1620" w:rsidRDefault="00BD1620" w:rsidP="00BD1620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1.1.6</w:t>
            </w:r>
          </w:p>
          <w:p w:rsidR="00BD1620" w:rsidRPr="003E7BC4" w:rsidRDefault="00BD1620" w:rsidP="00BD162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876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D1620" w:rsidRPr="00120538" w:rsidTr="00496E31">
        <w:tc>
          <w:tcPr>
            <w:tcW w:w="817" w:type="dxa"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3544" w:type="dxa"/>
          </w:tcPr>
          <w:p w:rsidR="00BD1620" w:rsidRDefault="00BD1620" w:rsidP="00BD1620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1.1.7 «Заключены соглашения </w:t>
            </w:r>
            <w:r w:rsidRPr="00EA0408">
              <w:rPr>
                <w:sz w:val="24"/>
                <w:szCs w:val="24"/>
              </w:rPr>
              <w:t>на безвозмездное оказание услуг по тушению пожаров на территории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876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D1620" w:rsidRPr="00120538" w:rsidTr="00496E31">
        <w:tc>
          <w:tcPr>
            <w:tcW w:w="817" w:type="dxa"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BD1620" w:rsidRPr="00E01C5F" w:rsidRDefault="00BD1620" w:rsidP="00BD1620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1.2</w:t>
            </w:r>
            <w:r w:rsidRPr="00E01C5F">
              <w:rPr>
                <w:sz w:val="24"/>
                <w:szCs w:val="24"/>
              </w:rPr>
              <w:t xml:space="preserve">. </w:t>
            </w:r>
            <w:r w:rsidRPr="000979BC">
              <w:rPr>
                <w:kern w:val="2"/>
                <w:sz w:val="24"/>
                <w:szCs w:val="24"/>
                <w:lang w:eastAsia="en-US"/>
              </w:rPr>
              <w:t>Поддержание в постоянной готовности системы оповещения населения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техническими средствами</w:t>
            </w:r>
          </w:p>
        </w:tc>
        <w:tc>
          <w:tcPr>
            <w:tcW w:w="212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876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BD1620" w:rsidRPr="00120538" w:rsidTr="00496E31">
        <w:tc>
          <w:tcPr>
            <w:tcW w:w="817" w:type="dxa"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544" w:type="dxa"/>
          </w:tcPr>
          <w:p w:rsidR="00BD1620" w:rsidRDefault="00BD1620" w:rsidP="00BD162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1.2.1.</w:t>
            </w:r>
          </w:p>
          <w:p w:rsidR="00BD1620" w:rsidRDefault="00BD1620" w:rsidP="00BD1620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«Заключены договора на приобретение средств оповещения»</w:t>
            </w:r>
          </w:p>
        </w:tc>
        <w:tc>
          <w:tcPr>
            <w:tcW w:w="212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1876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D1620" w:rsidRPr="00120538" w:rsidTr="00496E31">
        <w:tc>
          <w:tcPr>
            <w:tcW w:w="817" w:type="dxa"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544" w:type="dxa"/>
          </w:tcPr>
          <w:p w:rsidR="00BD1620" w:rsidRDefault="00BD1620" w:rsidP="00BD1620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1.2.2</w:t>
            </w:r>
          </w:p>
          <w:p w:rsidR="00BD1620" w:rsidRPr="003E7BC4" w:rsidRDefault="00BD1620" w:rsidP="00BD162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876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</w:tbl>
    <w:p w:rsidR="00BD1620" w:rsidRDefault="00BD1620" w:rsidP="00BD1620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496E31" w:rsidRDefault="00BD1620" w:rsidP="00BD1620">
      <w:pPr>
        <w:pStyle w:val="a5"/>
        <w:numPr>
          <w:ilvl w:val="0"/>
          <w:numId w:val="13"/>
        </w:numPr>
        <w:spacing w:line="235" w:lineRule="auto"/>
        <w:rPr>
          <w:kern w:val="2"/>
          <w:szCs w:val="28"/>
        </w:rPr>
      </w:pPr>
      <w:bookmarkStart w:id="3" w:name="sub_210"/>
      <w:r w:rsidRPr="001974D4">
        <w:rPr>
          <w:kern w:val="2"/>
          <w:szCs w:val="28"/>
        </w:rPr>
        <w:t>Паспорт</w:t>
      </w:r>
      <w:r w:rsidR="00496E31">
        <w:rPr>
          <w:kern w:val="2"/>
          <w:szCs w:val="28"/>
        </w:rPr>
        <w:t xml:space="preserve"> </w:t>
      </w:r>
      <w:r w:rsidRPr="001974D4">
        <w:rPr>
          <w:kern w:val="2"/>
          <w:szCs w:val="28"/>
          <w:lang w:eastAsia="en-US"/>
        </w:rPr>
        <w:t>комплекса процессных мероприятий</w:t>
      </w:r>
      <w:r w:rsidRPr="001974D4">
        <w:rPr>
          <w:kern w:val="2"/>
          <w:szCs w:val="28"/>
        </w:rPr>
        <w:t xml:space="preserve"> </w:t>
      </w:r>
    </w:p>
    <w:p w:rsidR="00BD1620" w:rsidRPr="001974D4" w:rsidRDefault="00BD1620" w:rsidP="00496E31">
      <w:pPr>
        <w:pStyle w:val="a5"/>
        <w:spacing w:line="235" w:lineRule="auto"/>
        <w:ind w:left="1789"/>
        <w:rPr>
          <w:kern w:val="2"/>
          <w:szCs w:val="28"/>
        </w:rPr>
      </w:pPr>
      <w:r w:rsidRPr="001974D4">
        <w:rPr>
          <w:kern w:val="2"/>
          <w:szCs w:val="28"/>
        </w:rPr>
        <w:t>«</w:t>
      </w:r>
      <w:r w:rsidR="00496E31">
        <w:rPr>
          <w:snapToGrid w:val="0"/>
          <w:szCs w:val="28"/>
        </w:rPr>
        <w:t>Обеспечение безопасности на воде</w:t>
      </w:r>
      <w:r w:rsidRPr="001974D4">
        <w:rPr>
          <w:kern w:val="2"/>
          <w:szCs w:val="28"/>
        </w:rPr>
        <w:t>»</w:t>
      </w:r>
    </w:p>
    <w:p w:rsidR="00BD1620" w:rsidRDefault="00BD1620" w:rsidP="00BD1620">
      <w:pPr>
        <w:spacing w:line="235" w:lineRule="auto"/>
        <w:jc w:val="center"/>
        <w:rPr>
          <w:kern w:val="2"/>
          <w:sz w:val="28"/>
          <w:szCs w:val="28"/>
        </w:rPr>
      </w:pPr>
    </w:p>
    <w:p w:rsidR="00BD1620" w:rsidRPr="00EB7515" w:rsidRDefault="00BD1620" w:rsidP="00BD1620">
      <w:pPr>
        <w:pStyle w:val="a5"/>
        <w:numPr>
          <w:ilvl w:val="0"/>
          <w:numId w:val="16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4184"/>
        <w:gridCol w:w="5103"/>
      </w:tblGrid>
      <w:tr w:rsidR="00BD1620" w:rsidTr="00BD1620">
        <w:tc>
          <w:tcPr>
            <w:tcW w:w="636" w:type="dxa"/>
          </w:tcPr>
          <w:p w:rsidR="00BD1620" w:rsidRDefault="00BD1620" w:rsidP="00BD1620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BD1620" w:rsidRPr="00EB7515" w:rsidRDefault="00BD1620" w:rsidP="00BD1620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 w:rsidR="00496E31">
              <w:t xml:space="preserve"> </w:t>
            </w:r>
            <w:r w:rsidRPr="00112AE7">
              <w:rPr>
                <w:kern w:val="2"/>
                <w:szCs w:val="28"/>
              </w:rPr>
              <w:t>«</w:t>
            </w:r>
            <w:r w:rsidR="00496E31">
              <w:rPr>
                <w:snapToGrid w:val="0"/>
                <w:szCs w:val="28"/>
              </w:rPr>
              <w:t>Обеспечение безопасности на воде</w:t>
            </w:r>
            <w:r w:rsidRPr="00112AE7">
              <w:rPr>
                <w:kern w:val="2"/>
                <w:szCs w:val="28"/>
              </w:rPr>
              <w:t>»</w:t>
            </w:r>
          </w:p>
        </w:tc>
        <w:tc>
          <w:tcPr>
            <w:tcW w:w="5103" w:type="dxa"/>
          </w:tcPr>
          <w:p w:rsidR="00BD1620" w:rsidRDefault="00BD1620" w:rsidP="00BD1620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Кутейниковского сельского поселения</w:t>
            </w:r>
          </w:p>
        </w:tc>
      </w:tr>
      <w:tr w:rsidR="00BD1620" w:rsidTr="00BD1620">
        <w:tc>
          <w:tcPr>
            <w:tcW w:w="636" w:type="dxa"/>
          </w:tcPr>
          <w:p w:rsidR="00BD1620" w:rsidRDefault="00BD1620" w:rsidP="00BD1620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4184" w:type="dxa"/>
          </w:tcPr>
          <w:p w:rsidR="00BD1620" w:rsidRDefault="00BD1620" w:rsidP="00BD1620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Связь с муниципальной программой Кутейниковского сельского поселения</w:t>
            </w:r>
          </w:p>
        </w:tc>
        <w:tc>
          <w:tcPr>
            <w:tcW w:w="5103" w:type="dxa"/>
          </w:tcPr>
          <w:p w:rsidR="00BD1620" w:rsidRPr="00AE6A12" w:rsidRDefault="00BD1620" w:rsidP="00BD1620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AE6A12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7C1690">
              <w:rPr>
                <w:szCs w:val="28"/>
              </w:rPr>
              <w:t xml:space="preserve">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>
              <w:rPr>
                <w:szCs w:val="28"/>
              </w:rPr>
              <w:t xml:space="preserve">Кутейниковского сельского </w:t>
            </w:r>
            <w:r w:rsidRPr="007C1690">
              <w:rPr>
                <w:szCs w:val="28"/>
              </w:rPr>
              <w:lastRenderedPageBreak/>
              <w:t>поселения»</w:t>
            </w:r>
          </w:p>
        </w:tc>
      </w:tr>
    </w:tbl>
    <w:p w:rsidR="00BD1620" w:rsidRPr="00EB7515" w:rsidRDefault="00BD1620" w:rsidP="00BD1620">
      <w:pPr>
        <w:pStyle w:val="a5"/>
        <w:spacing w:line="235" w:lineRule="auto"/>
        <w:rPr>
          <w:kern w:val="2"/>
          <w:szCs w:val="28"/>
        </w:rPr>
      </w:pPr>
    </w:p>
    <w:p w:rsidR="00BD1620" w:rsidRDefault="00BD1620" w:rsidP="00BD1620">
      <w:pPr>
        <w:pStyle w:val="a5"/>
        <w:numPr>
          <w:ilvl w:val="0"/>
          <w:numId w:val="16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BD1620" w:rsidRPr="00EB7515" w:rsidTr="00BD1620">
        <w:tc>
          <w:tcPr>
            <w:tcW w:w="540" w:type="dxa"/>
            <w:vMerge w:val="restart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BD1620" w:rsidRPr="00EB7515" w:rsidTr="00BD1620">
        <w:tc>
          <w:tcPr>
            <w:tcW w:w="540" w:type="dxa"/>
            <w:vMerge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BD1620" w:rsidRPr="00EB7515" w:rsidTr="00BD1620">
        <w:tc>
          <w:tcPr>
            <w:tcW w:w="540" w:type="dxa"/>
          </w:tcPr>
          <w:p w:rsidR="00BD1620" w:rsidRPr="00EB7515" w:rsidRDefault="00BD1620" w:rsidP="00BD1620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BD1620" w:rsidRPr="00EB7515" w:rsidRDefault="00BD1620" w:rsidP="00BD1620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496E31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="00496E31" w:rsidRPr="00496E31">
              <w:rPr>
                <w:snapToGrid w:val="0"/>
                <w:sz w:val="24"/>
                <w:szCs w:val="28"/>
              </w:rPr>
              <w:t>Обеспечение безопасности на воде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BD1620" w:rsidRPr="00EB7515" w:rsidTr="00BD1620">
        <w:tc>
          <w:tcPr>
            <w:tcW w:w="540" w:type="dxa"/>
          </w:tcPr>
          <w:p w:rsidR="00BD1620" w:rsidRPr="00EB7515" w:rsidRDefault="00BD1620" w:rsidP="00BD1620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BD1620" w:rsidRPr="00065CE2" w:rsidRDefault="00BD1620" w:rsidP="00BD1620">
            <w:pPr>
              <w:rPr>
                <w:sz w:val="24"/>
              </w:rPr>
            </w:pPr>
            <w:r w:rsidRPr="000979BC">
              <w:rPr>
                <w:kern w:val="2"/>
                <w:sz w:val="24"/>
                <w:szCs w:val="24"/>
              </w:rPr>
              <w:t>Количество профилактических мероприятий на водных объектах</w:t>
            </w:r>
          </w:p>
        </w:tc>
        <w:tc>
          <w:tcPr>
            <w:tcW w:w="691" w:type="dxa"/>
          </w:tcPr>
          <w:p w:rsidR="00BD1620" w:rsidRPr="001833CF" w:rsidRDefault="00BD1620" w:rsidP="00BD1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0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BD1620" w:rsidRPr="00EB7515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</w:tr>
    </w:tbl>
    <w:p w:rsidR="00BD1620" w:rsidRDefault="00BD1620" w:rsidP="00BD1620">
      <w:pPr>
        <w:spacing w:line="235" w:lineRule="auto"/>
        <w:jc w:val="center"/>
        <w:rPr>
          <w:kern w:val="2"/>
          <w:sz w:val="28"/>
          <w:szCs w:val="28"/>
        </w:rPr>
      </w:pPr>
    </w:p>
    <w:p w:rsidR="00BD1620" w:rsidRPr="002475BD" w:rsidRDefault="00BD1620" w:rsidP="00BD1620">
      <w:pPr>
        <w:pStyle w:val="a5"/>
        <w:widowControl w:val="0"/>
        <w:numPr>
          <w:ilvl w:val="0"/>
          <w:numId w:val="16"/>
        </w:numPr>
        <w:jc w:val="left"/>
        <w:outlineLvl w:val="2"/>
      </w:pPr>
      <w:r w:rsidRPr="002475BD">
        <w:t>Перечень мероприятий (результатов) комплекса процессных мероприятий</w:t>
      </w:r>
    </w:p>
    <w:p w:rsidR="00BD1620" w:rsidRDefault="00BD1620" w:rsidP="00BD1620">
      <w:pPr>
        <w:widowControl w:val="0"/>
        <w:outlineLvl w:val="2"/>
      </w:pPr>
    </w:p>
    <w:tbl>
      <w:tblPr>
        <w:tblStyle w:val="aa"/>
        <w:tblW w:w="10108" w:type="dxa"/>
        <w:tblLayout w:type="fixed"/>
        <w:tblLook w:val="04A0"/>
      </w:tblPr>
      <w:tblGrid>
        <w:gridCol w:w="540"/>
        <w:gridCol w:w="1553"/>
        <w:gridCol w:w="142"/>
        <w:gridCol w:w="992"/>
        <w:gridCol w:w="2551"/>
        <w:gridCol w:w="824"/>
        <w:gridCol w:w="567"/>
        <w:gridCol w:w="851"/>
        <w:gridCol w:w="696"/>
        <w:gridCol w:w="696"/>
        <w:gridCol w:w="696"/>
      </w:tblGrid>
      <w:tr w:rsidR="00BD1620" w:rsidRPr="003B7387" w:rsidTr="00496E31">
        <w:tc>
          <w:tcPr>
            <w:tcW w:w="540" w:type="dxa"/>
            <w:vMerge w:val="restart"/>
          </w:tcPr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695" w:type="dxa"/>
            <w:gridSpan w:val="2"/>
            <w:vMerge w:val="restart"/>
          </w:tcPr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</w:tcPr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551" w:type="dxa"/>
            <w:vMerge w:val="restart"/>
          </w:tcPr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BD1620" w:rsidRPr="003B7387" w:rsidRDefault="00BD1620" w:rsidP="00BD1620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BD1620" w:rsidTr="00496E31">
        <w:tc>
          <w:tcPr>
            <w:tcW w:w="540" w:type="dxa"/>
            <w:vMerge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BD1620" w:rsidRPr="003B7387" w:rsidRDefault="00BD1620" w:rsidP="00BD1620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BD1620" w:rsidRPr="003B7387" w:rsidRDefault="00BD1620" w:rsidP="00BD1620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BD1620" w:rsidRPr="003B7387" w:rsidRDefault="00BD1620" w:rsidP="00496E31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</w:t>
            </w:r>
            <w:r w:rsidR="00496E31">
              <w:rPr>
                <w:sz w:val="24"/>
              </w:rPr>
              <w:t>5</w:t>
            </w:r>
          </w:p>
        </w:tc>
        <w:tc>
          <w:tcPr>
            <w:tcW w:w="696" w:type="dxa"/>
          </w:tcPr>
          <w:p w:rsidR="00BD1620" w:rsidRPr="003B7387" w:rsidRDefault="00BD1620" w:rsidP="00496E31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</w:t>
            </w:r>
            <w:r w:rsidR="00496E31">
              <w:rPr>
                <w:sz w:val="24"/>
              </w:rPr>
              <w:t>6</w:t>
            </w:r>
          </w:p>
        </w:tc>
        <w:tc>
          <w:tcPr>
            <w:tcW w:w="696" w:type="dxa"/>
          </w:tcPr>
          <w:p w:rsidR="00BD1620" w:rsidRPr="003B7387" w:rsidRDefault="00BD1620" w:rsidP="00496E31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</w:t>
            </w:r>
            <w:r w:rsidR="00496E31">
              <w:rPr>
                <w:sz w:val="24"/>
              </w:rPr>
              <w:t>7</w:t>
            </w:r>
          </w:p>
        </w:tc>
      </w:tr>
      <w:tr w:rsidR="00BD1620" w:rsidRPr="00AE6A12" w:rsidTr="00BD1620">
        <w:tc>
          <w:tcPr>
            <w:tcW w:w="540" w:type="dxa"/>
            <w:vAlign w:val="center"/>
          </w:tcPr>
          <w:p w:rsidR="00BD1620" w:rsidRPr="00AE6A12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8" w:type="dxa"/>
            <w:gridSpan w:val="10"/>
          </w:tcPr>
          <w:p w:rsidR="00BD1620" w:rsidRPr="00AE6A12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496E31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="00496E31" w:rsidRPr="00496E31">
              <w:rPr>
                <w:snapToGrid w:val="0"/>
                <w:sz w:val="24"/>
                <w:szCs w:val="28"/>
              </w:rPr>
              <w:t>Обеспечение безопасности на воде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BD1620" w:rsidRPr="00E01C5F" w:rsidTr="00BD1620">
        <w:tc>
          <w:tcPr>
            <w:tcW w:w="540" w:type="dxa"/>
            <w:vAlign w:val="center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553" w:type="dxa"/>
          </w:tcPr>
          <w:p w:rsidR="00BD1620" w:rsidRPr="00E01C5F" w:rsidRDefault="00BD1620" w:rsidP="00496E31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 w:rsidR="00496E31">
              <w:rPr>
                <w:snapToGrid w:val="0"/>
                <w:sz w:val="24"/>
                <w:szCs w:val="28"/>
              </w:rPr>
              <w:t>М</w:t>
            </w:r>
            <w:r w:rsidR="00496E31" w:rsidRPr="00496E31">
              <w:rPr>
                <w:snapToGrid w:val="0"/>
                <w:sz w:val="24"/>
                <w:szCs w:val="28"/>
              </w:rPr>
              <w:t>ероприятия по обеспечению безопасности на воде</w:t>
            </w:r>
          </w:p>
        </w:tc>
        <w:tc>
          <w:tcPr>
            <w:tcW w:w="1134" w:type="dxa"/>
            <w:gridSpan w:val="2"/>
          </w:tcPr>
          <w:p w:rsidR="00BD1620" w:rsidRPr="00E01C5F" w:rsidRDefault="00BD1620" w:rsidP="00BD1620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551" w:type="dxa"/>
          </w:tcPr>
          <w:p w:rsidR="00BD1620" w:rsidRPr="00E01C5F" w:rsidRDefault="00BD1620" w:rsidP="00BD1620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Осуществление функций по обеспечению безопасности людей на водных объектах на территории Кутейниковского сельского поселения</w:t>
            </w:r>
          </w:p>
        </w:tc>
        <w:tc>
          <w:tcPr>
            <w:tcW w:w="824" w:type="dxa"/>
          </w:tcPr>
          <w:p w:rsidR="00BD1620" w:rsidRPr="00E01C5F" w:rsidRDefault="00BD1620" w:rsidP="00BD1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</w:tbl>
    <w:p w:rsidR="00BD1620" w:rsidRDefault="00BD1620" w:rsidP="00BD1620">
      <w:pPr>
        <w:spacing w:line="235" w:lineRule="auto"/>
        <w:jc w:val="center"/>
        <w:rPr>
          <w:kern w:val="2"/>
          <w:sz w:val="28"/>
          <w:szCs w:val="28"/>
        </w:rPr>
      </w:pPr>
    </w:p>
    <w:p w:rsidR="00BD1620" w:rsidRPr="00F30F62" w:rsidRDefault="00BD1620" w:rsidP="00BD1620">
      <w:pPr>
        <w:pStyle w:val="a5"/>
        <w:numPr>
          <w:ilvl w:val="0"/>
          <w:numId w:val="16"/>
        </w:numPr>
        <w:spacing w:line="235" w:lineRule="auto"/>
        <w:rPr>
          <w:kern w:val="2"/>
          <w:szCs w:val="28"/>
        </w:rPr>
      </w:pPr>
      <w:r w:rsidRPr="00F30F62">
        <w:rPr>
          <w:szCs w:val="28"/>
        </w:rPr>
        <w:t>Параметры финансового обеспечения комплекса процессных мероприятий</w:t>
      </w:r>
    </w:p>
    <w:p w:rsidR="00BD1620" w:rsidRDefault="00BD1620" w:rsidP="00BD1620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BD1620" w:rsidRPr="003E7BC4" w:rsidTr="00BD1620">
        <w:tc>
          <w:tcPr>
            <w:tcW w:w="540" w:type="dxa"/>
            <w:vMerge w:val="restart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BD162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D1620" w:rsidRPr="003E7BC4" w:rsidTr="00BD1620">
        <w:tc>
          <w:tcPr>
            <w:tcW w:w="540" w:type="dxa"/>
            <w:vMerge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BD1620" w:rsidRPr="00463B50" w:rsidTr="00BD1620">
        <w:tc>
          <w:tcPr>
            <w:tcW w:w="540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BD1620" w:rsidRPr="00F30F62" w:rsidRDefault="00BD1620" w:rsidP="00BD1620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F30F62">
              <w:rPr>
                <w:sz w:val="24"/>
                <w:szCs w:val="24"/>
              </w:rPr>
              <w:t xml:space="preserve">Комплекс процессных мероприятий </w:t>
            </w:r>
            <w:r w:rsidRPr="00F30F62">
              <w:rPr>
                <w:kern w:val="2"/>
                <w:sz w:val="24"/>
                <w:szCs w:val="24"/>
              </w:rPr>
              <w:t>«</w:t>
            </w:r>
            <w:r w:rsidR="00496E31" w:rsidRPr="00496E31">
              <w:rPr>
                <w:snapToGrid w:val="0"/>
                <w:sz w:val="24"/>
                <w:szCs w:val="28"/>
              </w:rPr>
              <w:t>Обеспечение безопасности на воде</w:t>
            </w:r>
            <w:r w:rsidRPr="00F30F6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BD1620" w:rsidRPr="00E01C5F" w:rsidRDefault="00BD1620" w:rsidP="00BD1620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 w:rsidR="00496E31">
              <w:rPr>
                <w:snapToGrid w:val="0"/>
                <w:sz w:val="24"/>
                <w:szCs w:val="28"/>
              </w:rPr>
              <w:t>М</w:t>
            </w:r>
            <w:r w:rsidR="00496E31" w:rsidRPr="00496E31">
              <w:rPr>
                <w:snapToGrid w:val="0"/>
                <w:sz w:val="24"/>
                <w:szCs w:val="28"/>
              </w:rPr>
              <w:t xml:space="preserve">ероприятия по обеспечению </w:t>
            </w:r>
            <w:r w:rsidR="00496E31" w:rsidRPr="00496E31">
              <w:rPr>
                <w:snapToGrid w:val="0"/>
                <w:sz w:val="24"/>
                <w:szCs w:val="28"/>
              </w:rPr>
              <w:lastRenderedPageBreak/>
              <w:t>безопасности на воде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1620" w:rsidRPr="003E7BC4" w:rsidTr="00BD1620">
        <w:tc>
          <w:tcPr>
            <w:tcW w:w="540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D1620" w:rsidRPr="003E7BC4" w:rsidRDefault="00BD1620" w:rsidP="00BD162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D1620" w:rsidRPr="003E7BC4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D1620" w:rsidRPr="00463B50" w:rsidRDefault="00BD1620" w:rsidP="00BD162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D1620" w:rsidRDefault="00BD1620" w:rsidP="00BD1620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D1620" w:rsidRPr="00F30F62" w:rsidRDefault="00BD1620" w:rsidP="00BD1620">
      <w:pPr>
        <w:pStyle w:val="a5"/>
        <w:numPr>
          <w:ilvl w:val="0"/>
          <w:numId w:val="16"/>
        </w:numPr>
        <w:spacing w:line="235" w:lineRule="auto"/>
        <w:rPr>
          <w:kern w:val="2"/>
          <w:szCs w:val="28"/>
        </w:rPr>
      </w:pPr>
      <w:r w:rsidRPr="00F30F62">
        <w:t>План реализации комплекса процессных мероприятий на 2025 – 2027 годы</w:t>
      </w:r>
    </w:p>
    <w:p w:rsidR="00BD1620" w:rsidRDefault="00BD1620" w:rsidP="00BD1620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394" w:type="dxa"/>
        <w:tblInd w:w="-176" w:type="dxa"/>
        <w:tblLayout w:type="fixed"/>
        <w:tblLook w:val="04A0"/>
      </w:tblPr>
      <w:tblGrid>
        <w:gridCol w:w="817"/>
        <w:gridCol w:w="3544"/>
        <w:gridCol w:w="2127"/>
        <w:gridCol w:w="2018"/>
        <w:gridCol w:w="1888"/>
      </w:tblGrid>
      <w:tr w:rsidR="00BD1620" w:rsidRPr="00120538" w:rsidTr="00F80500">
        <w:tc>
          <w:tcPr>
            <w:tcW w:w="817" w:type="dxa"/>
          </w:tcPr>
          <w:p w:rsidR="00BD1620" w:rsidRPr="00120538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BD1620" w:rsidRPr="00120538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BD1620" w:rsidRPr="00120538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018" w:type="dxa"/>
          </w:tcPr>
          <w:p w:rsidR="00BD1620" w:rsidRPr="00120538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BD1620" w:rsidRPr="00120538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BD1620" w:rsidRPr="00120538" w:rsidTr="00F80500">
        <w:tc>
          <w:tcPr>
            <w:tcW w:w="81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577" w:type="dxa"/>
            <w:gridSpan w:val="4"/>
          </w:tcPr>
          <w:p w:rsidR="00BD1620" w:rsidRDefault="00BD1620" w:rsidP="00BD1620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F80500">
              <w:rPr>
                <w:kern w:val="2"/>
                <w:sz w:val="24"/>
                <w:szCs w:val="28"/>
              </w:rPr>
              <w:t xml:space="preserve"> </w:t>
            </w:r>
            <w:r w:rsidRPr="00F30F62">
              <w:rPr>
                <w:kern w:val="2"/>
                <w:sz w:val="24"/>
                <w:szCs w:val="24"/>
              </w:rPr>
              <w:t>«</w:t>
            </w:r>
            <w:r w:rsidR="00F80500" w:rsidRPr="00496E31">
              <w:rPr>
                <w:snapToGrid w:val="0"/>
                <w:sz w:val="24"/>
                <w:szCs w:val="28"/>
              </w:rPr>
              <w:t>Обеспечение безопасности на воде</w:t>
            </w:r>
            <w:r w:rsidRPr="00F30F62">
              <w:rPr>
                <w:kern w:val="2"/>
                <w:sz w:val="24"/>
                <w:szCs w:val="24"/>
              </w:rPr>
              <w:t>»</w:t>
            </w:r>
          </w:p>
        </w:tc>
      </w:tr>
      <w:tr w:rsidR="00BD1620" w:rsidRPr="00120538" w:rsidTr="00F80500">
        <w:tc>
          <w:tcPr>
            <w:tcW w:w="817" w:type="dxa"/>
            <w:vAlign w:val="center"/>
          </w:tcPr>
          <w:p w:rsidR="00BD1620" w:rsidRPr="00E01C5F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BD1620" w:rsidRDefault="00BD1620" w:rsidP="00BD1620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</w:p>
          <w:p w:rsidR="00BD1620" w:rsidRPr="00E01C5F" w:rsidRDefault="00F80500" w:rsidP="00BD1620">
            <w:pPr>
              <w:pStyle w:val="Standard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8"/>
              </w:rPr>
              <w:t>М</w:t>
            </w:r>
            <w:r w:rsidRPr="00496E31">
              <w:rPr>
                <w:snapToGrid w:val="0"/>
                <w:sz w:val="24"/>
                <w:szCs w:val="28"/>
              </w:rPr>
              <w:t>ероприятия по обеспечению безопасности на воде</w:t>
            </w:r>
          </w:p>
        </w:tc>
        <w:tc>
          <w:tcPr>
            <w:tcW w:w="212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201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BD1620" w:rsidRPr="00120538" w:rsidTr="00F80500">
        <w:tc>
          <w:tcPr>
            <w:tcW w:w="817" w:type="dxa"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BD1620" w:rsidRDefault="00BD1620" w:rsidP="00BD162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1.1.1.</w:t>
            </w:r>
          </w:p>
          <w:p w:rsidR="00BD1620" w:rsidRPr="00E01C5F" w:rsidRDefault="00BD1620" w:rsidP="00BD1620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«Заключены договора на изготовление</w:t>
            </w:r>
            <w:r w:rsidRPr="00F30F62">
              <w:rPr>
                <w:kern w:val="2"/>
                <w:sz w:val="24"/>
                <w:szCs w:val="24"/>
                <w:lang w:eastAsia="en-US"/>
              </w:rPr>
              <w:t>и установк</w:t>
            </w:r>
            <w:r>
              <w:rPr>
                <w:kern w:val="2"/>
                <w:sz w:val="24"/>
                <w:szCs w:val="24"/>
                <w:lang w:eastAsia="en-US"/>
              </w:rPr>
              <w:t>у</w:t>
            </w:r>
            <w:r w:rsidRPr="00F30F62">
              <w:rPr>
                <w:kern w:val="2"/>
                <w:sz w:val="24"/>
                <w:szCs w:val="24"/>
                <w:lang w:eastAsia="en-US"/>
              </w:rPr>
              <w:t xml:space="preserve"> информационных знаков, запрещающих купание в несанкционированных местах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</w:tc>
        <w:tc>
          <w:tcPr>
            <w:tcW w:w="201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D1620" w:rsidRPr="00120538" w:rsidTr="00F80500">
        <w:tc>
          <w:tcPr>
            <w:tcW w:w="817" w:type="dxa"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544" w:type="dxa"/>
          </w:tcPr>
          <w:p w:rsidR="00BD1620" w:rsidRDefault="00BD1620" w:rsidP="00BD1620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1.1.2</w:t>
            </w:r>
          </w:p>
          <w:p w:rsidR="00BD1620" w:rsidRPr="003E7BC4" w:rsidRDefault="00BD1620" w:rsidP="00BD162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201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D1620" w:rsidRPr="00120538" w:rsidTr="00F80500">
        <w:tc>
          <w:tcPr>
            <w:tcW w:w="817" w:type="dxa"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544" w:type="dxa"/>
          </w:tcPr>
          <w:p w:rsidR="00BD1620" w:rsidRDefault="00BD1620" w:rsidP="00BD162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1.1.3</w:t>
            </w:r>
          </w:p>
          <w:p w:rsidR="00BD1620" w:rsidRPr="00E01C5F" w:rsidRDefault="00BD1620" w:rsidP="00BD162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«Проведены профилактические мероприятия «День безопасности на воде» </w:t>
            </w:r>
          </w:p>
        </w:tc>
        <w:tc>
          <w:tcPr>
            <w:tcW w:w="212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201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D1620" w:rsidRPr="00120538" w:rsidTr="00F80500">
        <w:tc>
          <w:tcPr>
            <w:tcW w:w="817" w:type="dxa"/>
            <w:vAlign w:val="center"/>
          </w:tcPr>
          <w:p w:rsidR="00BD1620" w:rsidRDefault="00BD1620" w:rsidP="00BD162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3544" w:type="dxa"/>
          </w:tcPr>
          <w:p w:rsidR="00BD1620" w:rsidRDefault="00BD1620" w:rsidP="00BD162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1.1.4 «Проведены профилактические рейды по водным объектам»</w:t>
            </w:r>
          </w:p>
        </w:tc>
        <w:tc>
          <w:tcPr>
            <w:tcW w:w="2127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201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BD1620" w:rsidRDefault="00BD1620" w:rsidP="00BD1620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bookmarkEnd w:id="3"/>
    </w:tbl>
    <w:p w:rsidR="00BD1620" w:rsidRPr="005D7352" w:rsidRDefault="00BD1620" w:rsidP="00BD1620">
      <w:pPr>
        <w:rPr>
          <w:szCs w:val="28"/>
        </w:rPr>
      </w:pPr>
    </w:p>
    <w:p w:rsidR="001A7C34" w:rsidRDefault="001A7C34" w:rsidP="007F013A">
      <w:pPr>
        <w:ind w:left="6237"/>
        <w:jc w:val="right"/>
      </w:pPr>
    </w:p>
    <w:p w:rsidR="00B43B3A" w:rsidRDefault="00B43B3A" w:rsidP="007F013A">
      <w:pPr>
        <w:ind w:left="6237"/>
        <w:jc w:val="right"/>
      </w:pPr>
    </w:p>
    <w:p w:rsidR="00B43B3A" w:rsidRDefault="00B43B3A" w:rsidP="007F013A">
      <w:pPr>
        <w:ind w:left="6237"/>
        <w:jc w:val="right"/>
      </w:pPr>
    </w:p>
    <w:p w:rsidR="00B43B3A" w:rsidRDefault="00B43B3A" w:rsidP="007F013A">
      <w:pPr>
        <w:ind w:left="6237"/>
        <w:jc w:val="right"/>
      </w:pPr>
    </w:p>
    <w:p w:rsidR="00B43B3A" w:rsidRDefault="00B43B3A" w:rsidP="007F013A">
      <w:pPr>
        <w:ind w:left="6237"/>
        <w:jc w:val="right"/>
      </w:pPr>
    </w:p>
    <w:p w:rsidR="00B43B3A" w:rsidRDefault="00B43B3A" w:rsidP="007F013A">
      <w:pPr>
        <w:ind w:left="6237"/>
        <w:jc w:val="right"/>
      </w:pPr>
    </w:p>
    <w:p w:rsidR="00B43B3A" w:rsidRDefault="00B43B3A" w:rsidP="007F013A">
      <w:pPr>
        <w:ind w:left="6237"/>
        <w:jc w:val="right"/>
      </w:pPr>
    </w:p>
    <w:p w:rsidR="00B43B3A" w:rsidRDefault="00B43B3A" w:rsidP="007F013A">
      <w:pPr>
        <w:ind w:left="6237"/>
        <w:jc w:val="right"/>
      </w:pPr>
    </w:p>
    <w:p w:rsidR="00B43B3A" w:rsidRDefault="00B43B3A" w:rsidP="007F013A">
      <w:pPr>
        <w:ind w:left="6237"/>
        <w:jc w:val="right"/>
      </w:pPr>
    </w:p>
    <w:p w:rsidR="00B43B3A" w:rsidRDefault="00B43B3A" w:rsidP="007F013A">
      <w:pPr>
        <w:ind w:left="6237"/>
        <w:jc w:val="right"/>
      </w:pPr>
    </w:p>
    <w:p w:rsidR="00B43B3A" w:rsidRDefault="00B43B3A" w:rsidP="007F013A">
      <w:pPr>
        <w:ind w:left="6237"/>
        <w:jc w:val="right"/>
      </w:pPr>
    </w:p>
    <w:p w:rsidR="00B43B3A" w:rsidRDefault="00B43B3A" w:rsidP="007F013A">
      <w:pPr>
        <w:ind w:left="6237"/>
        <w:jc w:val="right"/>
      </w:pPr>
    </w:p>
    <w:p w:rsidR="00B43B3A" w:rsidRDefault="00B43B3A" w:rsidP="007F013A">
      <w:pPr>
        <w:ind w:left="6237"/>
        <w:jc w:val="right"/>
      </w:pPr>
    </w:p>
    <w:p w:rsidR="00B43B3A" w:rsidRDefault="00B43B3A" w:rsidP="007F013A">
      <w:pPr>
        <w:ind w:left="6237"/>
        <w:jc w:val="right"/>
      </w:pPr>
    </w:p>
    <w:p w:rsidR="00B43B3A" w:rsidRDefault="00B43B3A" w:rsidP="007F013A">
      <w:pPr>
        <w:ind w:left="6237"/>
        <w:jc w:val="right"/>
      </w:pPr>
    </w:p>
    <w:p w:rsidR="00B43B3A" w:rsidRDefault="00B43B3A" w:rsidP="007F013A">
      <w:pPr>
        <w:ind w:left="6237"/>
        <w:jc w:val="right"/>
      </w:pPr>
    </w:p>
    <w:p w:rsidR="00B43B3A" w:rsidRPr="00B43B3A" w:rsidRDefault="00B43B3A" w:rsidP="00B43B3A">
      <w:pPr>
        <w:pStyle w:val="ConsPlusNormal"/>
        <w:jc w:val="right"/>
        <w:rPr>
          <w:sz w:val="24"/>
        </w:rPr>
      </w:pPr>
      <w:r w:rsidRPr="00B43B3A">
        <w:rPr>
          <w:sz w:val="24"/>
        </w:rPr>
        <w:t>Приложение №2</w:t>
      </w:r>
    </w:p>
    <w:p w:rsidR="00B43B3A" w:rsidRPr="00B43B3A" w:rsidRDefault="00B43B3A" w:rsidP="00B43B3A">
      <w:pPr>
        <w:pStyle w:val="ConsPlusNormal"/>
        <w:jc w:val="right"/>
        <w:rPr>
          <w:sz w:val="24"/>
        </w:rPr>
      </w:pPr>
      <w:r w:rsidRPr="00B43B3A">
        <w:rPr>
          <w:sz w:val="24"/>
        </w:rPr>
        <w:t xml:space="preserve">к постановлению </w:t>
      </w:r>
    </w:p>
    <w:p w:rsidR="00B43B3A" w:rsidRPr="00B43B3A" w:rsidRDefault="00B43B3A" w:rsidP="00B43B3A">
      <w:pPr>
        <w:pStyle w:val="ConsPlusNormal"/>
        <w:jc w:val="right"/>
        <w:rPr>
          <w:sz w:val="24"/>
        </w:rPr>
      </w:pPr>
      <w:r w:rsidRPr="00B43B3A">
        <w:rPr>
          <w:sz w:val="24"/>
        </w:rPr>
        <w:lastRenderedPageBreak/>
        <w:t xml:space="preserve">Администрации </w:t>
      </w:r>
    </w:p>
    <w:p w:rsidR="00B43B3A" w:rsidRPr="00B43B3A" w:rsidRDefault="00B43B3A" w:rsidP="00B43B3A">
      <w:pPr>
        <w:pStyle w:val="ConsPlusNormal"/>
        <w:jc w:val="right"/>
        <w:rPr>
          <w:sz w:val="24"/>
        </w:rPr>
      </w:pPr>
      <w:r w:rsidRPr="00B43B3A">
        <w:rPr>
          <w:sz w:val="24"/>
        </w:rPr>
        <w:t xml:space="preserve">Кутейниковского </w:t>
      </w:r>
    </w:p>
    <w:p w:rsidR="00B43B3A" w:rsidRPr="00B43B3A" w:rsidRDefault="00B43B3A" w:rsidP="00B43B3A">
      <w:pPr>
        <w:pStyle w:val="ConsPlusNormal"/>
        <w:jc w:val="right"/>
        <w:rPr>
          <w:sz w:val="24"/>
        </w:rPr>
      </w:pPr>
      <w:r w:rsidRPr="00B43B3A">
        <w:rPr>
          <w:sz w:val="24"/>
        </w:rPr>
        <w:t xml:space="preserve">сельского поселения </w:t>
      </w:r>
    </w:p>
    <w:p w:rsidR="00B43B3A" w:rsidRPr="00B43B3A" w:rsidRDefault="00B43B3A" w:rsidP="00B43B3A">
      <w:pPr>
        <w:pStyle w:val="ConsPlusNormal"/>
        <w:jc w:val="right"/>
        <w:rPr>
          <w:sz w:val="24"/>
        </w:rPr>
      </w:pPr>
      <w:r w:rsidRPr="00B43B3A">
        <w:rPr>
          <w:sz w:val="24"/>
        </w:rPr>
        <w:t xml:space="preserve">от </w:t>
      </w:r>
      <w:r>
        <w:rPr>
          <w:sz w:val="24"/>
        </w:rPr>
        <w:t>____ 2024</w:t>
      </w:r>
      <w:r w:rsidRPr="00B43B3A">
        <w:rPr>
          <w:sz w:val="24"/>
        </w:rPr>
        <w:t xml:space="preserve">г № </w:t>
      </w:r>
    </w:p>
    <w:p w:rsidR="00B43B3A" w:rsidRDefault="00B43B3A" w:rsidP="00B43B3A">
      <w:pPr>
        <w:pStyle w:val="ConsPlusNormal"/>
        <w:jc w:val="right"/>
      </w:pPr>
    </w:p>
    <w:p w:rsidR="00B43B3A" w:rsidRDefault="00B43B3A" w:rsidP="00B43B3A">
      <w:pPr>
        <w:pStyle w:val="ConsPlusNormal"/>
        <w:jc w:val="right"/>
      </w:pPr>
    </w:p>
    <w:p w:rsidR="00B43B3A" w:rsidRDefault="00B43B3A" w:rsidP="00B43B3A">
      <w:pPr>
        <w:pStyle w:val="ConsPlusNormal"/>
        <w:jc w:val="center"/>
      </w:pPr>
      <w:r>
        <w:t>ПЕРЕЧЕНЬ</w:t>
      </w:r>
    </w:p>
    <w:p w:rsidR="00B43B3A" w:rsidRDefault="00B43B3A" w:rsidP="00B43B3A">
      <w:pPr>
        <w:pStyle w:val="ConsPlusNormal"/>
        <w:jc w:val="center"/>
      </w:pPr>
      <w:r>
        <w:t xml:space="preserve">Правовых актов Администрации Кутейниковского сельского поселения, </w:t>
      </w:r>
    </w:p>
    <w:p w:rsidR="00B43B3A" w:rsidRDefault="00B43B3A" w:rsidP="00B43B3A">
      <w:pPr>
        <w:pStyle w:val="ConsPlusNormal"/>
        <w:jc w:val="center"/>
      </w:pPr>
      <w:r>
        <w:t>признанных утратившими силу с 01.01.2025 года.</w:t>
      </w:r>
    </w:p>
    <w:p w:rsidR="00B43B3A" w:rsidRDefault="00B43B3A" w:rsidP="00B43B3A">
      <w:pPr>
        <w:pStyle w:val="ConsPlusNormal"/>
      </w:pPr>
    </w:p>
    <w:p w:rsidR="00B43B3A" w:rsidRDefault="00B43B3A" w:rsidP="00B43B3A">
      <w:pPr>
        <w:pStyle w:val="ConsPlusNormal"/>
      </w:pPr>
    </w:p>
    <w:p w:rsidR="00B43B3A" w:rsidRDefault="00B43B3A" w:rsidP="00B43B3A">
      <w:pPr>
        <w:ind w:firstLine="567"/>
        <w:jc w:val="both"/>
        <w:rPr>
          <w:spacing w:val="-2"/>
          <w:sz w:val="28"/>
          <w:szCs w:val="28"/>
        </w:rPr>
      </w:pPr>
      <w:r w:rsidRPr="00632519">
        <w:rPr>
          <w:sz w:val="28"/>
          <w:szCs w:val="28"/>
        </w:rPr>
        <w:t xml:space="preserve">1.Постановление Администрации Кутейниковского сельского поселения от </w:t>
      </w:r>
      <w:r>
        <w:rPr>
          <w:sz w:val="28"/>
          <w:szCs w:val="28"/>
        </w:rPr>
        <w:t>30</w:t>
      </w:r>
      <w:r w:rsidRPr="0063251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32519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632519">
        <w:rPr>
          <w:sz w:val="28"/>
          <w:szCs w:val="28"/>
        </w:rPr>
        <w:t xml:space="preserve">г. № </w:t>
      </w:r>
      <w:r>
        <w:rPr>
          <w:sz w:val="28"/>
          <w:szCs w:val="28"/>
        </w:rPr>
        <w:t>126</w:t>
      </w:r>
      <w:r w:rsidRPr="00632519">
        <w:rPr>
          <w:sz w:val="28"/>
          <w:szCs w:val="28"/>
        </w:rPr>
        <w:t xml:space="preserve"> «Об утверждении муниципальной программы  Кутейниковского сельского поселения «Защита населения        и территории </w:t>
      </w:r>
      <w:r w:rsidRPr="00632519">
        <w:rPr>
          <w:spacing w:val="-2"/>
          <w:sz w:val="28"/>
          <w:szCs w:val="28"/>
        </w:rPr>
        <w:t>от чрезвычайных ситуаций,  обеспечение пожарной</w:t>
      </w:r>
      <w:r w:rsidRPr="00632519">
        <w:rPr>
          <w:sz w:val="28"/>
          <w:szCs w:val="28"/>
        </w:rPr>
        <w:t xml:space="preserve">   </w:t>
      </w:r>
      <w:r w:rsidRPr="00632519">
        <w:rPr>
          <w:spacing w:val="-2"/>
          <w:sz w:val="28"/>
          <w:szCs w:val="28"/>
        </w:rPr>
        <w:t>безопасности и безопасности людей на водных объектах»</w:t>
      </w:r>
      <w:r>
        <w:rPr>
          <w:spacing w:val="-2"/>
          <w:sz w:val="28"/>
          <w:szCs w:val="28"/>
        </w:rPr>
        <w:t>.</w:t>
      </w:r>
    </w:p>
    <w:p w:rsidR="00B43B3A" w:rsidRDefault="00B43B3A" w:rsidP="007F013A">
      <w:pPr>
        <w:ind w:left="6237"/>
        <w:jc w:val="right"/>
      </w:pPr>
    </w:p>
    <w:sectPr w:rsidR="00B43B3A" w:rsidSect="00BD1620">
      <w:footerReference w:type="default" r:id="rId7"/>
      <w:pgSz w:w="11907" w:h="16840" w:code="9"/>
      <w:pgMar w:top="709" w:right="851" w:bottom="1134" w:left="13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649" w:rsidRDefault="000B3649" w:rsidP="002B7CDE">
      <w:r>
        <w:separator/>
      </w:r>
    </w:p>
  </w:endnote>
  <w:endnote w:type="continuationSeparator" w:id="1">
    <w:p w:rsidR="000B3649" w:rsidRDefault="000B3649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620" w:rsidRDefault="00BD1620">
    <w:pPr>
      <w:pStyle w:val="a8"/>
      <w:jc w:val="right"/>
    </w:pPr>
  </w:p>
  <w:p w:rsidR="00BD1620" w:rsidRPr="002B3DC9" w:rsidRDefault="00BD1620" w:rsidP="00425968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649" w:rsidRDefault="000B3649" w:rsidP="002B7CDE">
      <w:r>
        <w:separator/>
      </w:r>
    </w:p>
  </w:footnote>
  <w:footnote w:type="continuationSeparator" w:id="1">
    <w:p w:rsidR="000B3649" w:rsidRDefault="000B3649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3033"/>
    <w:multiLevelType w:val="hybridMultilevel"/>
    <w:tmpl w:val="58E2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5175C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551C8"/>
    <w:multiLevelType w:val="hybridMultilevel"/>
    <w:tmpl w:val="FBF0DFA2"/>
    <w:lvl w:ilvl="0" w:tplc="B6F8FA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20D85"/>
    <w:multiLevelType w:val="hybridMultilevel"/>
    <w:tmpl w:val="667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25E07"/>
    <w:multiLevelType w:val="hybridMultilevel"/>
    <w:tmpl w:val="92623CA2"/>
    <w:lvl w:ilvl="0" w:tplc="4B625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13"/>
  </w:num>
  <w:num w:numId="10">
    <w:abstractNumId w:val="0"/>
  </w:num>
  <w:num w:numId="11">
    <w:abstractNumId w:val="1"/>
  </w:num>
  <w:num w:numId="12">
    <w:abstractNumId w:val="6"/>
  </w:num>
  <w:num w:numId="13">
    <w:abstractNumId w:val="2"/>
  </w:num>
  <w:num w:numId="14">
    <w:abstractNumId w:val="4"/>
  </w:num>
  <w:num w:numId="15">
    <w:abstractNumId w:val="10"/>
  </w:num>
  <w:num w:numId="1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176E6"/>
    <w:rsid w:val="000433BF"/>
    <w:rsid w:val="00052226"/>
    <w:rsid w:val="000837D4"/>
    <w:rsid w:val="000B3649"/>
    <w:rsid w:val="001726D8"/>
    <w:rsid w:val="001921A0"/>
    <w:rsid w:val="001A2E30"/>
    <w:rsid w:val="001A7C34"/>
    <w:rsid w:val="00217F9C"/>
    <w:rsid w:val="00227A58"/>
    <w:rsid w:val="0023717B"/>
    <w:rsid w:val="0026491B"/>
    <w:rsid w:val="002B38DF"/>
    <w:rsid w:val="002B3E39"/>
    <w:rsid w:val="002B7CDE"/>
    <w:rsid w:val="002C4555"/>
    <w:rsid w:val="002C5C65"/>
    <w:rsid w:val="003A1845"/>
    <w:rsid w:val="003D2704"/>
    <w:rsid w:val="00425968"/>
    <w:rsid w:val="00496E31"/>
    <w:rsid w:val="0050348D"/>
    <w:rsid w:val="00541A99"/>
    <w:rsid w:val="00567216"/>
    <w:rsid w:val="005816A2"/>
    <w:rsid w:val="005A33AA"/>
    <w:rsid w:val="005D22E1"/>
    <w:rsid w:val="00662D86"/>
    <w:rsid w:val="00665C05"/>
    <w:rsid w:val="00683E6B"/>
    <w:rsid w:val="006B3E0F"/>
    <w:rsid w:val="006E3C8A"/>
    <w:rsid w:val="007577DA"/>
    <w:rsid w:val="007D6DA6"/>
    <w:rsid w:val="007F013A"/>
    <w:rsid w:val="007F50E3"/>
    <w:rsid w:val="00816326"/>
    <w:rsid w:val="00841A6D"/>
    <w:rsid w:val="00873725"/>
    <w:rsid w:val="00874FB4"/>
    <w:rsid w:val="00886AE3"/>
    <w:rsid w:val="008D4697"/>
    <w:rsid w:val="00920F69"/>
    <w:rsid w:val="009B53F1"/>
    <w:rsid w:val="009D505D"/>
    <w:rsid w:val="00A1007A"/>
    <w:rsid w:val="00A26FA7"/>
    <w:rsid w:val="00A42E4C"/>
    <w:rsid w:val="00A44389"/>
    <w:rsid w:val="00A77AFB"/>
    <w:rsid w:val="00B10D04"/>
    <w:rsid w:val="00B20D93"/>
    <w:rsid w:val="00B43B3A"/>
    <w:rsid w:val="00B5429E"/>
    <w:rsid w:val="00BC4E37"/>
    <w:rsid w:val="00BD1620"/>
    <w:rsid w:val="00C04554"/>
    <w:rsid w:val="00C31B5B"/>
    <w:rsid w:val="00C427C5"/>
    <w:rsid w:val="00C8556A"/>
    <w:rsid w:val="00CE6C27"/>
    <w:rsid w:val="00CF1C44"/>
    <w:rsid w:val="00D51686"/>
    <w:rsid w:val="00E107E3"/>
    <w:rsid w:val="00EC3982"/>
    <w:rsid w:val="00ED54F7"/>
    <w:rsid w:val="00F80500"/>
    <w:rsid w:val="00F9067F"/>
    <w:rsid w:val="00F91F9C"/>
    <w:rsid w:val="00FA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596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42596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42596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  <w:style w:type="character" w:customStyle="1" w:styleId="10">
    <w:name w:val="Заголовок 1 Знак"/>
    <w:basedOn w:val="a0"/>
    <w:link w:val="1"/>
    <w:rsid w:val="0042596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596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2596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rsid w:val="00425968"/>
    <w:rPr>
      <w:color w:val="auto"/>
      <w:sz w:val="28"/>
    </w:rPr>
  </w:style>
  <w:style w:type="character" w:customStyle="1" w:styleId="ad">
    <w:name w:val="Основной текст Знак"/>
    <w:basedOn w:val="a0"/>
    <w:link w:val="ac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425968"/>
    <w:pPr>
      <w:ind w:firstLine="709"/>
      <w:jc w:val="both"/>
    </w:pPr>
    <w:rPr>
      <w:color w:val="auto"/>
      <w:sz w:val="28"/>
    </w:rPr>
  </w:style>
  <w:style w:type="character" w:customStyle="1" w:styleId="af">
    <w:name w:val="Основной текст с отступом Знак"/>
    <w:basedOn w:val="a0"/>
    <w:link w:val="ae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25968"/>
    <w:pPr>
      <w:jc w:val="center"/>
    </w:pPr>
    <w:rPr>
      <w:color w:val="auto"/>
      <w:sz w:val="28"/>
    </w:rPr>
  </w:style>
  <w:style w:type="character" w:styleId="af0">
    <w:name w:val="page number"/>
    <w:basedOn w:val="a0"/>
    <w:rsid w:val="00425968"/>
  </w:style>
  <w:style w:type="character" w:styleId="af1">
    <w:name w:val="Hyperlink"/>
    <w:uiPriority w:val="99"/>
    <w:unhideWhenUsed/>
    <w:rsid w:val="00425968"/>
    <w:rPr>
      <w:color w:val="0000FF"/>
      <w:u w:val="single"/>
    </w:rPr>
  </w:style>
  <w:style w:type="character" w:styleId="af2">
    <w:name w:val="FollowedHyperlink"/>
    <w:uiPriority w:val="99"/>
    <w:unhideWhenUsed/>
    <w:rsid w:val="00425968"/>
    <w:rPr>
      <w:color w:val="800080"/>
      <w:u w:val="single"/>
    </w:rPr>
  </w:style>
  <w:style w:type="paragraph" w:styleId="af3">
    <w:name w:val="Normal (Web)"/>
    <w:basedOn w:val="a"/>
    <w:unhideWhenUsed/>
    <w:rsid w:val="0042596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42596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259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Без интервала Знак"/>
    <w:link w:val="af5"/>
    <w:uiPriority w:val="1"/>
    <w:locked/>
    <w:rsid w:val="00425968"/>
  </w:style>
  <w:style w:type="paragraph" w:styleId="af5">
    <w:name w:val="No Spacing"/>
    <w:link w:val="af4"/>
    <w:uiPriority w:val="1"/>
    <w:qFormat/>
    <w:rsid w:val="00425968"/>
    <w:pPr>
      <w:spacing w:after="0" w:line="240" w:lineRule="auto"/>
    </w:pPr>
  </w:style>
  <w:style w:type="character" w:customStyle="1" w:styleId="af6">
    <w:name w:val="Основной текст_"/>
    <w:link w:val="5"/>
    <w:locked/>
    <w:rsid w:val="0042596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42596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7">
    <w:name w:val="то что надо Знак"/>
    <w:link w:val="af8"/>
    <w:locked/>
    <w:rsid w:val="00425968"/>
    <w:rPr>
      <w:sz w:val="28"/>
      <w:szCs w:val="24"/>
    </w:rPr>
  </w:style>
  <w:style w:type="paragraph" w:customStyle="1" w:styleId="af8">
    <w:name w:val="то что надо"/>
    <w:basedOn w:val="af9"/>
    <w:link w:val="af7"/>
    <w:qFormat/>
    <w:rsid w:val="0042596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a">
    <w:name w:val="Нормальный (таблица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42596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42596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425968"/>
    <w:rPr>
      <w:rFonts w:ascii="Tahoma" w:hAnsi="Tahoma" w:cs="Tahoma" w:hint="default"/>
      <w:sz w:val="16"/>
      <w:szCs w:val="16"/>
    </w:rPr>
  </w:style>
  <w:style w:type="character" w:customStyle="1" w:styleId="afb">
    <w:name w:val="Гипертекстовая ссылка"/>
    <w:uiPriority w:val="99"/>
    <w:rsid w:val="00425968"/>
    <w:rPr>
      <w:b/>
      <w:bCs/>
      <w:color w:val="106BBE"/>
    </w:rPr>
  </w:style>
  <w:style w:type="paragraph" w:customStyle="1" w:styleId="ConsPlusNormal">
    <w:name w:val="ConsPlusNormal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Цветовое выделение"/>
    <w:uiPriority w:val="99"/>
    <w:rsid w:val="00425968"/>
    <w:rPr>
      <w:b/>
      <w:bCs/>
      <w:color w:val="26282F"/>
    </w:rPr>
  </w:style>
  <w:style w:type="character" w:customStyle="1" w:styleId="afd">
    <w:name w:val="Активная гипертекстовая ссылка"/>
    <w:basedOn w:val="afb"/>
    <w:uiPriority w:val="99"/>
    <w:rsid w:val="00425968"/>
    <w:rPr>
      <w:u w:val="single"/>
    </w:rPr>
  </w:style>
  <w:style w:type="paragraph" w:customStyle="1" w:styleId="afe">
    <w:name w:val="Внимание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425968"/>
  </w:style>
  <w:style w:type="paragraph" w:customStyle="1" w:styleId="aff0">
    <w:name w:val="Внимание: недобросовестность!"/>
    <w:basedOn w:val="afe"/>
    <w:next w:val="a"/>
    <w:uiPriority w:val="99"/>
    <w:rsid w:val="00425968"/>
  </w:style>
  <w:style w:type="character" w:customStyle="1" w:styleId="aff1">
    <w:name w:val="Выделение для Базового Поиска"/>
    <w:basedOn w:val="afc"/>
    <w:uiPriority w:val="99"/>
    <w:rsid w:val="00425968"/>
    <w:rPr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425968"/>
    <w:rPr>
      <w:i/>
      <w:iCs/>
    </w:rPr>
  </w:style>
  <w:style w:type="paragraph" w:customStyle="1" w:styleId="aff3">
    <w:name w:val="Дочерний элемент списка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425968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425968"/>
  </w:style>
  <w:style w:type="paragraph" w:customStyle="1" w:styleId="affa">
    <w:name w:val="Заголовок статьи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425968"/>
    <w:rPr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425968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425968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42596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42596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25968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425968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425968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425968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425968"/>
  </w:style>
  <w:style w:type="paragraph" w:customStyle="1" w:styleId="afffa">
    <w:name w:val="Моноширинны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425968"/>
    <w:rPr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425968"/>
    <w:rPr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425968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425968"/>
    <w:pPr>
      <w:ind w:left="140"/>
    </w:pPr>
  </w:style>
  <w:style w:type="character" w:customStyle="1" w:styleId="affff0">
    <w:name w:val="Опечатки"/>
    <w:uiPriority w:val="99"/>
    <w:rsid w:val="00425968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425968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425968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425968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425968"/>
  </w:style>
  <w:style w:type="paragraph" w:customStyle="1" w:styleId="affff7">
    <w:name w:val="Примечание."/>
    <w:basedOn w:val="afe"/>
    <w:next w:val="a"/>
    <w:uiPriority w:val="99"/>
    <w:rsid w:val="00425968"/>
  </w:style>
  <w:style w:type="character" w:customStyle="1" w:styleId="affff8">
    <w:name w:val="Продолжение ссылки"/>
    <w:basedOn w:val="afb"/>
    <w:uiPriority w:val="99"/>
    <w:rsid w:val="00425968"/>
  </w:style>
  <w:style w:type="paragraph" w:customStyle="1" w:styleId="affff9">
    <w:name w:val="Словарная статья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425968"/>
  </w:style>
  <w:style w:type="character" w:customStyle="1" w:styleId="affffb">
    <w:name w:val="Сравнение редакций. Добавленный фрагмент"/>
    <w:uiPriority w:val="99"/>
    <w:rsid w:val="00425968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425968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e">
    <w:name w:val="Текст в таблице"/>
    <w:basedOn w:val="afa"/>
    <w:next w:val="a"/>
    <w:uiPriority w:val="99"/>
    <w:rsid w:val="00425968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0">
    <w:name w:val="Технический комментари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425968"/>
    <w:rPr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a"/>
    <w:next w:val="a"/>
    <w:uiPriority w:val="99"/>
    <w:rsid w:val="0042596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425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25968"/>
  </w:style>
  <w:style w:type="paragraph" w:customStyle="1" w:styleId="Standard">
    <w:name w:val="Standard"/>
    <w:rsid w:val="00B20D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32</cp:revision>
  <dcterms:created xsi:type="dcterms:W3CDTF">2024-06-25T07:17:00Z</dcterms:created>
  <dcterms:modified xsi:type="dcterms:W3CDTF">2024-10-31T06:10:00Z</dcterms:modified>
</cp:coreProperties>
</file>