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426F1A" w:rsidRDefault="00426F1A" w:rsidP="00426F1A"/>
    <w:p w:rsidR="002B7CDE" w:rsidRDefault="002B7CDE" w:rsidP="00426F1A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 </w:t>
      </w:r>
      <w:r w:rsidR="00426F1A">
        <w:rPr>
          <w:sz w:val="28"/>
          <w:szCs w:val="28"/>
        </w:rPr>
        <w:t>06 ноября</w:t>
      </w:r>
      <w:r w:rsidRPr="00866BB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426F1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ab/>
      </w:r>
      <w:r w:rsidR="00C427C5">
        <w:rPr>
          <w:sz w:val="28"/>
          <w:szCs w:val="28"/>
        </w:rPr>
        <w:t xml:space="preserve">      </w:t>
      </w:r>
      <w:r w:rsidR="00426F1A">
        <w:rPr>
          <w:sz w:val="28"/>
          <w:szCs w:val="28"/>
        </w:rPr>
        <w:t xml:space="preserve">             </w:t>
      </w:r>
      <w:r w:rsidR="00C427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866BBF">
        <w:rPr>
          <w:sz w:val="28"/>
          <w:szCs w:val="28"/>
        </w:rPr>
        <w:t xml:space="preserve"> </w:t>
      </w:r>
      <w:r w:rsidR="00426F1A">
        <w:rPr>
          <w:sz w:val="28"/>
          <w:szCs w:val="28"/>
        </w:rPr>
        <w:t>194</w:t>
      </w:r>
      <w:r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804F97">
        <w:rPr>
          <w:sz w:val="28"/>
          <w:szCs w:val="28"/>
        </w:rPr>
        <w:t>2</w:t>
      </w:r>
      <w:r w:rsidR="005C16CD">
        <w:rPr>
          <w:sz w:val="28"/>
          <w:szCs w:val="28"/>
        </w:rPr>
        <w:t>2</w:t>
      </w:r>
      <w:r w:rsidR="006B3E0F">
        <w:rPr>
          <w:sz w:val="28"/>
          <w:szCs w:val="28"/>
        </w:rPr>
        <w:t>.</w:t>
      </w:r>
      <w:r w:rsidR="00804F97">
        <w:rPr>
          <w:sz w:val="28"/>
          <w:szCs w:val="28"/>
        </w:rPr>
        <w:t>02</w:t>
      </w:r>
      <w:r w:rsidR="000837D4">
        <w:rPr>
          <w:sz w:val="28"/>
          <w:szCs w:val="28"/>
        </w:rPr>
        <w:t>.20</w:t>
      </w:r>
      <w:r w:rsidR="00804F97">
        <w:rPr>
          <w:sz w:val="28"/>
          <w:szCs w:val="28"/>
        </w:rPr>
        <w:t>22</w:t>
      </w:r>
      <w:r w:rsidR="000837D4">
        <w:rPr>
          <w:sz w:val="28"/>
          <w:szCs w:val="28"/>
        </w:rPr>
        <w:t xml:space="preserve"> г. № </w:t>
      </w:r>
      <w:r w:rsidR="00804F97">
        <w:rPr>
          <w:sz w:val="28"/>
          <w:szCs w:val="28"/>
        </w:rPr>
        <w:t>2</w:t>
      </w:r>
      <w:r w:rsidR="005C16CD">
        <w:rPr>
          <w:sz w:val="28"/>
          <w:szCs w:val="28"/>
        </w:rPr>
        <w:t>2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>«</w:t>
      </w:r>
      <w:r w:rsidR="00804F97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5C16CD">
        <w:rPr>
          <w:sz w:val="28"/>
          <w:szCs w:val="28"/>
        </w:rPr>
        <w:t>22</w:t>
      </w:r>
      <w:r w:rsidRPr="00052226">
        <w:rPr>
          <w:sz w:val="28"/>
          <w:szCs w:val="28"/>
        </w:rPr>
        <w:t>.</w:t>
      </w:r>
      <w:r w:rsidR="005C16CD">
        <w:rPr>
          <w:sz w:val="28"/>
          <w:szCs w:val="28"/>
        </w:rPr>
        <w:t>02.2022</w:t>
      </w:r>
      <w:r w:rsidRPr="00052226">
        <w:rPr>
          <w:sz w:val="28"/>
          <w:szCs w:val="28"/>
        </w:rPr>
        <w:t xml:space="preserve"> г. № </w:t>
      </w:r>
      <w:r w:rsidR="005C16CD">
        <w:rPr>
          <w:sz w:val="28"/>
          <w:szCs w:val="28"/>
        </w:rPr>
        <w:t>22</w:t>
      </w:r>
      <w:r w:rsidR="005A33AA" w:rsidRPr="00052226">
        <w:rPr>
          <w:sz w:val="28"/>
          <w:szCs w:val="28"/>
        </w:rPr>
        <w:t xml:space="preserve"> «</w:t>
      </w:r>
      <w:r w:rsidR="005C16CD" w:rsidRPr="00052226">
        <w:rPr>
          <w:sz w:val="28"/>
          <w:szCs w:val="28"/>
        </w:rPr>
        <w:t>«</w:t>
      </w:r>
      <w:r w:rsidR="005C16CD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426F1A" w:rsidRDefault="00426F1A" w:rsidP="007F013A">
      <w:pPr>
        <w:ind w:left="6237"/>
        <w:jc w:val="right"/>
      </w:pPr>
    </w:p>
    <w:p w:rsidR="00426F1A" w:rsidRDefault="00426F1A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426F1A">
        <w:t>06</w:t>
      </w:r>
      <w:r w:rsidR="007F013A" w:rsidRPr="007F50E3">
        <w:t>.</w:t>
      </w:r>
      <w:r w:rsidR="00426F1A">
        <w:t>11</w:t>
      </w:r>
      <w:r w:rsidR="007F013A" w:rsidRPr="007F50E3">
        <w:t xml:space="preserve">.2024г. № </w:t>
      </w:r>
      <w:r w:rsidR="00426F1A">
        <w:t>194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</w:t>
      </w:r>
      <w:r w:rsidR="005C16CD">
        <w:rPr>
          <w:sz w:val="28"/>
        </w:rPr>
        <w:t>22</w:t>
      </w:r>
      <w:r w:rsidRPr="000B538D">
        <w:rPr>
          <w:sz w:val="28"/>
        </w:rPr>
        <w:t>.</w:t>
      </w:r>
      <w:r w:rsidR="005C16CD">
        <w:rPr>
          <w:sz w:val="28"/>
        </w:rPr>
        <w:t>02</w:t>
      </w:r>
      <w:r w:rsidRPr="000B538D">
        <w:rPr>
          <w:sz w:val="28"/>
        </w:rPr>
        <w:t>.20</w:t>
      </w:r>
      <w:r w:rsidR="005C16CD">
        <w:rPr>
          <w:sz w:val="28"/>
        </w:rPr>
        <w:t>22</w:t>
      </w:r>
      <w:r w:rsidRPr="000B538D">
        <w:rPr>
          <w:sz w:val="28"/>
        </w:rPr>
        <w:t xml:space="preserve"> № </w:t>
      </w:r>
      <w:r w:rsidR="005C16CD">
        <w:rPr>
          <w:sz w:val="28"/>
        </w:rPr>
        <w:t>22</w:t>
      </w:r>
      <w:r w:rsidRPr="000B538D">
        <w:rPr>
          <w:sz w:val="28"/>
        </w:rPr>
        <w:t xml:space="preserve"> </w:t>
      </w:r>
      <w:r w:rsidR="005C16CD" w:rsidRPr="00052226">
        <w:rPr>
          <w:sz w:val="28"/>
          <w:szCs w:val="28"/>
        </w:rPr>
        <w:t>«</w:t>
      </w:r>
      <w:r w:rsidR="005C16CD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 w:val="28"/>
          <w:szCs w:val="28"/>
        </w:rPr>
        <w:t>»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</w:t>
      </w:r>
      <w:r w:rsidR="005C16CD">
        <w:t>22</w:t>
      </w:r>
      <w:r>
        <w:t>.</w:t>
      </w:r>
      <w:r w:rsidR="005C16CD">
        <w:t>02</w:t>
      </w:r>
      <w:r>
        <w:t>.20</w:t>
      </w:r>
      <w:r w:rsidR="005C16CD">
        <w:t>22</w:t>
      </w:r>
      <w:r>
        <w:t xml:space="preserve"> № </w:t>
      </w:r>
      <w:r w:rsidR="005C16CD">
        <w:t>22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7D6DA6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="005C16CD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 w:val="28"/>
          <w:szCs w:val="28"/>
        </w:rPr>
        <w:t>»</w:t>
      </w: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</w:t>
      </w:r>
      <w:r w:rsidR="005C16CD" w:rsidRPr="00052226">
        <w:rPr>
          <w:szCs w:val="28"/>
        </w:rPr>
        <w:t>«</w:t>
      </w:r>
      <w:r w:rsidR="005C16CD" w:rsidRPr="006802DA">
        <w:rPr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6682"/>
      </w:tblGrid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Pr="005C16CD" w:rsidRDefault="005C16CD" w:rsidP="0027655B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>
              <w:rPr>
                <w:sz w:val="28"/>
                <w:szCs w:val="28"/>
              </w:rPr>
              <w:t>Кутейниковского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1. Создание правовых, экономических и организационных условий для устойчивой деятельности субъектов малого и среднего </w:t>
            </w:r>
            <w:r w:rsidRPr="002E642D">
              <w:rPr>
                <w:sz w:val="28"/>
                <w:szCs w:val="28"/>
              </w:rPr>
              <w:lastRenderedPageBreak/>
              <w:t>предпринимательства.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7F013A" w:rsidRPr="005C16CD" w:rsidRDefault="005C16CD" w:rsidP="005C16CD">
            <w:pPr>
              <w:ind w:left="16"/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Увеличение количества рабочих мест.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3.Увеличение объема товаров и услуг, производимых и реализуемых субъектами малого и среднего бизнеса.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7F013A" w:rsidRPr="005C16CD" w:rsidRDefault="005C16CD" w:rsidP="0027655B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приоритетных направлениях социального развития.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426F1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426F1A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426F1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426F1A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7F013A" w:rsidRPr="00770CB4" w:rsidRDefault="007F013A" w:rsidP="007F013A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lastRenderedPageBreak/>
        <w:t xml:space="preserve">Характеристика текущего состояния и прогноз развития сферы социально-экономического развития </w:t>
      </w:r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>
        <w:rPr>
          <w:kern w:val="2"/>
          <w:szCs w:val="28"/>
          <w:lang w:eastAsia="en-US"/>
        </w:rPr>
        <w:t xml:space="preserve"> поселения</w:t>
      </w:r>
    </w:p>
    <w:p w:rsidR="007F013A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r>
        <w:rPr>
          <w:sz w:val="28"/>
          <w:szCs w:val="28"/>
        </w:rPr>
        <w:t>Кутейниковского</w:t>
      </w:r>
      <w:r w:rsidRPr="002E642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2022-2030</w:t>
      </w:r>
      <w:r w:rsidRPr="002E642D">
        <w:rPr>
          <w:sz w:val="28"/>
          <w:szCs w:val="28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развития субъектов малого и среднего бизнеса проведен на основе статистических данных </w:t>
      </w:r>
      <w:r>
        <w:rPr>
          <w:sz w:val="28"/>
          <w:szCs w:val="28"/>
        </w:rPr>
        <w:t>за 2021 год. На 1 января 2021</w:t>
      </w:r>
      <w:r w:rsidRPr="002E642D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Кутейниковского</w:t>
      </w:r>
      <w:r w:rsidRPr="002E642D">
        <w:rPr>
          <w:sz w:val="28"/>
          <w:szCs w:val="28"/>
        </w:rPr>
        <w:t xml:space="preserve"> сельского поселения действуют </w:t>
      </w:r>
      <w:r>
        <w:rPr>
          <w:sz w:val="28"/>
          <w:szCs w:val="28"/>
        </w:rPr>
        <w:t>6</w:t>
      </w:r>
      <w:r w:rsidRPr="002E642D">
        <w:rPr>
          <w:sz w:val="28"/>
          <w:szCs w:val="28"/>
        </w:rPr>
        <w:t xml:space="preserve"> малых и средних предприятий и  </w:t>
      </w:r>
      <w:r>
        <w:rPr>
          <w:sz w:val="28"/>
          <w:szCs w:val="28"/>
        </w:rPr>
        <w:t xml:space="preserve">45 </w:t>
      </w:r>
      <w:r w:rsidRPr="002E642D">
        <w:rPr>
          <w:sz w:val="28"/>
          <w:szCs w:val="28"/>
        </w:rPr>
        <w:t>индивидуальных предпринимател</w:t>
      </w:r>
      <w:r>
        <w:rPr>
          <w:sz w:val="28"/>
          <w:szCs w:val="28"/>
        </w:rPr>
        <w:t>ей</w:t>
      </w:r>
      <w:r w:rsidRPr="002E642D">
        <w:rPr>
          <w:sz w:val="28"/>
          <w:szCs w:val="28"/>
        </w:rPr>
        <w:t>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Общая численность работающих на предприятиях субъектов малого и среднего бизнеса по итогам </w:t>
      </w:r>
      <w:r w:rsidRPr="009568E7">
        <w:rPr>
          <w:sz w:val="28"/>
          <w:szCs w:val="28"/>
        </w:rPr>
        <w:t>2021 года составила 150 человек, индивидуальных предпринимателей 45 человек. Средняя заработная плата составляет 24,7 тыс. руб.</w:t>
      </w:r>
    </w:p>
    <w:p w:rsidR="005C16CD" w:rsidRPr="000C2F52" w:rsidRDefault="005C16CD" w:rsidP="005C16CD">
      <w:pPr>
        <w:ind w:firstLine="709"/>
        <w:jc w:val="both"/>
        <w:rPr>
          <w:sz w:val="28"/>
          <w:szCs w:val="28"/>
        </w:rPr>
      </w:pPr>
      <w:r w:rsidRPr="000C2F52">
        <w:rPr>
          <w:sz w:val="28"/>
          <w:szCs w:val="28"/>
        </w:rPr>
        <w:t>Малые и средние предприятия созданы практически во всех отраслях. В торговле и сфере предостав</w:t>
      </w:r>
      <w:r>
        <w:rPr>
          <w:sz w:val="28"/>
          <w:szCs w:val="28"/>
        </w:rPr>
        <w:t xml:space="preserve">ления услуг, </w:t>
      </w:r>
      <w:r w:rsidRPr="000C2F52">
        <w:rPr>
          <w:sz w:val="28"/>
          <w:szCs w:val="28"/>
        </w:rPr>
        <w:t>в отраслях растениеводства и животноводства.</w:t>
      </w:r>
    </w:p>
    <w:p w:rsidR="005C16CD" w:rsidRPr="00337831" w:rsidRDefault="005C16CD" w:rsidP="005C16CD">
      <w:pPr>
        <w:ind w:firstLine="709"/>
        <w:jc w:val="both"/>
        <w:rPr>
          <w:sz w:val="28"/>
          <w:szCs w:val="28"/>
        </w:rPr>
      </w:pPr>
      <w:r w:rsidRPr="000C2F52">
        <w:rPr>
          <w:sz w:val="28"/>
          <w:szCs w:val="28"/>
        </w:rPr>
        <w:t xml:space="preserve">Сложившаяся структура малых и средних предприятий по отраслям свидетельствует о преимущественном развитии в отраслях растениеводства. Здесь </w:t>
      </w:r>
      <w:r w:rsidRPr="00337831">
        <w:rPr>
          <w:sz w:val="28"/>
          <w:szCs w:val="28"/>
        </w:rPr>
        <w:t>занято 96 человек от общего числа работников всех малых и средних предприятий, что составляет – 90 %.</w:t>
      </w:r>
    </w:p>
    <w:p w:rsidR="005C16CD" w:rsidRPr="00337831" w:rsidRDefault="005C16CD" w:rsidP="005C16CD">
      <w:pPr>
        <w:ind w:firstLine="709"/>
        <w:jc w:val="both"/>
        <w:rPr>
          <w:sz w:val="28"/>
          <w:szCs w:val="28"/>
        </w:rPr>
      </w:pPr>
      <w:r w:rsidRPr="00337831">
        <w:rPr>
          <w:sz w:val="28"/>
          <w:szCs w:val="28"/>
        </w:rPr>
        <w:t>Торговля и сфера услуг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337831">
        <w:rPr>
          <w:sz w:val="28"/>
          <w:szCs w:val="28"/>
        </w:rPr>
        <w:t>Доля розничного товарооборота предприятий малого и среднего бизнеса составляет 10 % от</w:t>
      </w:r>
      <w:r w:rsidRPr="002E642D">
        <w:rPr>
          <w:sz w:val="28"/>
          <w:szCs w:val="28"/>
        </w:rPr>
        <w:t xml:space="preserve"> общего его объема в целом по </w:t>
      </w:r>
      <w:r>
        <w:rPr>
          <w:sz w:val="28"/>
          <w:szCs w:val="28"/>
        </w:rPr>
        <w:t>Кутейниковскому</w:t>
      </w:r>
      <w:r w:rsidRPr="002E642D">
        <w:rPr>
          <w:sz w:val="28"/>
          <w:szCs w:val="28"/>
        </w:rPr>
        <w:t xml:space="preserve"> сельскому поселению</w:t>
      </w:r>
      <w:r>
        <w:rPr>
          <w:sz w:val="28"/>
          <w:szCs w:val="28"/>
        </w:rPr>
        <w:t>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>
        <w:rPr>
          <w:sz w:val="28"/>
          <w:szCs w:val="28"/>
        </w:rPr>
        <w:t>Кутейниковского</w:t>
      </w:r>
      <w:r w:rsidRPr="002E642D">
        <w:rPr>
          <w:sz w:val="28"/>
          <w:szCs w:val="28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нестабильная налоговая политика;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C16CD" w:rsidRPr="002E642D" w:rsidRDefault="005C16CD" w:rsidP="005C16CD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</w:t>
      </w:r>
      <w:r w:rsidRPr="002E642D">
        <w:rPr>
          <w:sz w:val="28"/>
          <w:szCs w:val="28"/>
        </w:rPr>
        <w:lastRenderedPageBreak/>
        <w:t xml:space="preserve">предпринимателей, их общественных объединений и органов местного самоуправления. 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9917" w:type="dxa"/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7F013A" w:rsidRPr="00DC2194" w:rsidTr="00C427C5">
        <w:tc>
          <w:tcPr>
            <w:tcW w:w="540" w:type="dxa"/>
            <w:vMerge w:val="restart"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7F013A" w:rsidRPr="00DC2194" w:rsidRDefault="007F013A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7F013A" w:rsidRPr="00DC2194" w:rsidTr="00C427C5">
        <w:tc>
          <w:tcPr>
            <w:tcW w:w="540" w:type="dxa"/>
            <w:vMerge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7F013A" w:rsidRPr="00DC2194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7F013A" w:rsidRPr="00DC2194" w:rsidRDefault="007F013A" w:rsidP="005C16C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  <w:r w:rsidR="005C16CD">
              <w:rPr>
                <w:kern w:val="2"/>
                <w:sz w:val="24"/>
                <w:szCs w:val="24"/>
                <w:lang w:eastAsia="en-US"/>
              </w:rPr>
              <w:t>30</w:t>
            </w:r>
          </w:p>
        </w:tc>
      </w:tr>
      <w:tr w:rsidR="007F013A" w:rsidRPr="00DC2194" w:rsidTr="00C427C5">
        <w:tc>
          <w:tcPr>
            <w:tcW w:w="540" w:type="dxa"/>
          </w:tcPr>
          <w:p w:rsidR="007F013A" w:rsidRPr="001170B1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7F013A" w:rsidRPr="001170B1" w:rsidRDefault="007F013A" w:rsidP="00C427C5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8E7D62" w:rsidRPr="008E7D62">
              <w:rPr>
                <w:sz w:val="24"/>
                <w:szCs w:val="28"/>
              </w:rPr>
              <w:t>«Развитие субъектов малого и среднего предпринимательства в Кутейниковском сельском поселении на 2022-2030 годы»</w:t>
            </w:r>
          </w:p>
        </w:tc>
      </w:tr>
      <w:tr w:rsidR="008E7D62" w:rsidRPr="00DC2194" w:rsidTr="00C427C5">
        <w:tc>
          <w:tcPr>
            <w:tcW w:w="540" w:type="dxa"/>
          </w:tcPr>
          <w:p w:rsidR="008E7D62" w:rsidRPr="00DC2194" w:rsidRDefault="008E7D62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8E7D62" w:rsidRPr="00DC2194" w:rsidRDefault="008E7D62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8E7D62">
              <w:rPr>
                <w:sz w:val="24"/>
              </w:rPr>
              <w:t>Увеличение количества индивидуальных предпринимателей</w:t>
            </w:r>
          </w:p>
        </w:tc>
        <w:tc>
          <w:tcPr>
            <w:tcW w:w="1321" w:type="dxa"/>
          </w:tcPr>
          <w:p w:rsidR="008E7D62" w:rsidRPr="00DC2194" w:rsidRDefault="008E7D62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8E7D62" w:rsidRPr="00735A37" w:rsidRDefault="008E7D62" w:rsidP="008E7D62">
            <w:pPr>
              <w:spacing w:before="100" w:beforeAutospacing="1" w:after="100" w:afterAutospacing="1"/>
            </w:pPr>
            <w:r>
              <w:t>Ед.</w:t>
            </w:r>
          </w:p>
        </w:tc>
        <w:tc>
          <w:tcPr>
            <w:tcW w:w="696" w:type="dxa"/>
          </w:tcPr>
          <w:p w:rsidR="008E7D62" w:rsidRPr="00DC2194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dxa"/>
          </w:tcPr>
          <w:p w:rsidR="008E7D62" w:rsidRDefault="008E7D62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8E7D62" w:rsidRDefault="008E7D62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8E7D62" w:rsidRDefault="008E7D62" w:rsidP="00C427C5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8E7D62" w:rsidRDefault="008E7D62" w:rsidP="00C427C5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8E7D62" w:rsidRDefault="008E7D62" w:rsidP="00C427C5">
            <w:pPr>
              <w:jc w:val="center"/>
            </w:pPr>
            <w:r>
              <w:t>1</w:t>
            </w:r>
          </w:p>
        </w:tc>
      </w:tr>
      <w:tr w:rsidR="008E7D62" w:rsidRPr="00DC2194" w:rsidTr="00C427C5">
        <w:tc>
          <w:tcPr>
            <w:tcW w:w="540" w:type="dxa"/>
          </w:tcPr>
          <w:p w:rsidR="008E7D62" w:rsidRPr="00DC2194" w:rsidRDefault="008E7D62" w:rsidP="008E7D6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8E7D62" w:rsidRPr="00DC2194" w:rsidRDefault="008E7D62" w:rsidP="008E7D6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2. </w:t>
            </w:r>
            <w:r w:rsidRPr="008E7D62">
              <w:rPr>
                <w:sz w:val="24"/>
              </w:rPr>
              <w:t>Увеличение количества рабочих мест</w:t>
            </w:r>
          </w:p>
        </w:tc>
        <w:tc>
          <w:tcPr>
            <w:tcW w:w="1321" w:type="dxa"/>
          </w:tcPr>
          <w:p w:rsidR="008E7D62" w:rsidRPr="00DC2194" w:rsidRDefault="008E7D62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8E7D62" w:rsidRPr="00735A37" w:rsidRDefault="008E7D62" w:rsidP="008E7D62">
            <w:pPr>
              <w:spacing w:before="100" w:beforeAutospacing="1" w:after="100" w:afterAutospacing="1"/>
            </w:pPr>
            <w:r w:rsidRPr="00735A37">
              <w:t> </w:t>
            </w:r>
            <w:r>
              <w:t>Ед.</w:t>
            </w:r>
          </w:p>
        </w:tc>
        <w:tc>
          <w:tcPr>
            <w:tcW w:w="696" w:type="dxa"/>
          </w:tcPr>
          <w:p w:rsidR="008E7D62" w:rsidRPr="00DC2194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</w:tcPr>
          <w:p w:rsidR="008E7D62" w:rsidRDefault="008E7D62" w:rsidP="0027655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E7D62" w:rsidRDefault="008E7D62" w:rsidP="0027655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E7D62" w:rsidRDefault="008E7D62" w:rsidP="0027655B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E7D62" w:rsidRDefault="008E7D62" w:rsidP="0027655B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8E7D62" w:rsidRDefault="008E7D62" w:rsidP="0027655B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8E7D62" w:rsidRPr="00DC2194" w:rsidTr="00C427C5">
        <w:tc>
          <w:tcPr>
            <w:tcW w:w="540" w:type="dxa"/>
          </w:tcPr>
          <w:p w:rsidR="008E7D62" w:rsidRDefault="008E7D62" w:rsidP="008E7D6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8E7D62" w:rsidRDefault="008E7D62" w:rsidP="008E7D62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3.</w:t>
            </w:r>
          </w:p>
          <w:p w:rsidR="008E7D62" w:rsidRDefault="008E7D62" w:rsidP="008E7D62">
            <w:pPr>
              <w:rPr>
                <w:kern w:val="2"/>
                <w:sz w:val="24"/>
                <w:szCs w:val="24"/>
                <w:lang w:eastAsia="en-US"/>
              </w:rPr>
            </w:pPr>
            <w:r w:rsidRPr="008E7D62">
              <w:rPr>
                <w:sz w:val="24"/>
              </w:rPr>
              <w:t>Увеличение доли налоговых поступлений</w:t>
            </w:r>
          </w:p>
        </w:tc>
        <w:tc>
          <w:tcPr>
            <w:tcW w:w="1321" w:type="dxa"/>
          </w:tcPr>
          <w:p w:rsidR="008E7D62" w:rsidRDefault="008E7D62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8E7D62" w:rsidRPr="00735A37" w:rsidRDefault="008E7D62" w:rsidP="008E7D62">
            <w:pPr>
              <w:spacing w:before="100" w:beforeAutospacing="1" w:after="100" w:afterAutospacing="1"/>
            </w:pPr>
            <w:r>
              <w:t>%</w:t>
            </w:r>
          </w:p>
        </w:tc>
        <w:tc>
          <w:tcPr>
            <w:tcW w:w="696" w:type="dxa"/>
          </w:tcPr>
          <w:p w:rsidR="008E7D62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" w:type="dxa"/>
          </w:tcPr>
          <w:p w:rsidR="008E7D62" w:rsidRPr="0063775B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8E7D62" w:rsidRPr="0063775B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8E7D62" w:rsidRPr="0063775B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8E7D62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8E7D62" w:rsidRDefault="008E7D62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</w:tr>
    </w:tbl>
    <w:p w:rsidR="007F013A" w:rsidRPr="002516B8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/>
      </w:tblPr>
      <w:tblGrid>
        <w:gridCol w:w="817"/>
        <w:gridCol w:w="2977"/>
        <w:gridCol w:w="3685"/>
        <w:gridCol w:w="2492"/>
      </w:tblGrid>
      <w:tr w:rsidR="007F013A" w:rsidRPr="003103D2" w:rsidTr="0027655B">
        <w:tc>
          <w:tcPr>
            <w:tcW w:w="817" w:type="dxa"/>
          </w:tcPr>
          <w:p w:rsidR="007F013A" w:rsidRPr="003103D2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7F013A" w:rsidRPr="003103D2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7F013A" w:rsidRPr="003103D2" w:rsidRDefault="007F013A" w:rsidP="0027655B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7F013A" w:rsidRPr="003103D2" w:rsidRDefault="007F013A" w:rsidP="0027655B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7F013A" w:rsidRPr="003103D2" w:rsidRDefault="007F013A" w:rsidP="0027655B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7F013A" w:rsidRPr="003103D2" w:rsidTr="0027655B">
        <w:tc>
          <w:tcPr>
            <w:tcW w:w="817" w:type="dxa"/>
          </w:tcPr>
          <w:p w:rsidR="007F013A" w:rsidRPr="003103D2" w:rsidRDefault="00D842A8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154" w:type="dxa"/>
            <w:gridSpan w:val="3"/>
          </w:tcPr>
          <w:p w:rsidR="007F013A" w:rsidRPr="003103D2" w:rsidRDefault="007F013A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7F013A" w:rsidRPr="003103D2" w:rsidTr="0027655B">
        <w:tc>
          <w:tcPr>
            <w:tcW w:w="817" w:type="dxa"/>
          </w:tcPr>
          <w:p w:rsidR="007F013A" w:rsidRPr="003103D2" w:rsidRDefault="00A9057E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7F013A">
              <w:rPr>
                <w:kern w:val="2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9154" w:type="dxa"/>
            <w:gridSpan w:val="3"/>
          </w:tcPr>
          <w:p w:rsidR="007F013A" w:rsidRPr="00A9057E" w:rsidRDefault="007F013A" w:rsidP="0027655B">
            <w:pPr>
              <w:rPr>
                <w:kern w:val="2"/>
                <w:sz w:val="22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8E7D62" w:rsidRPr="008E7D62">
              <w:rPr>
                <w:sz w:val="24"/>
                <w:szCs w:val="28"/>
              </w:rPr>
              <w:t>«</w:t>
            </w:r>
            <w:r w:rsidR="00A9057E" w:rsidRPr="00A9057E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="008E7D62" w:rsidRPr="00A9057E">
              <w:rPr>
                <w:sz w:val="22"/>
                <w:szCs w:val="28"/>
              </w:rPr>
              <w:t>»</w:t>
            </w:r>
          </w:p>
          <w:p w:rsidR="007F013A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C427C5">
              <w:rPr>
                <w:kern w:val="2"/>
                <w:sz w:val="24"/>
                <w:szCs w:val="24"/>
                <w:lang w:eastAsia="en-US"/>
              </w:rPr>
              <w:t>Кутейниковского</w:t>
            </w:r>
            <w:r w:rsidR="007F50E3">
              <w:rPr>
                <w:kern w:val="2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F013A" w:rsidRPr="003103D2" w:rsidRDefault="007F013A" w:rsidP="0027655B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7F013A" w:rsidRPr="003103D2" w:rsidTr="0027655B">
        <w:tc>
          <w:tcPr>
            <w:tcW w:w="817" w:type="dxa"/>
          </w:tcPr>
          <w:p w:rsidR="007F013A" w:rsidRPr="003103D2" w:rsidRDefault="00A9057E" w:rsidP="002765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7F013A">
              <w:rPr>
                <w:kern w:val="2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977" w:type="dxa"/>
          </w:tcPr>
          <w:p w:rsidR="007F013A" w:rsidRPr="00A9057E" w:rsidRDefault="00A9057E" w:rsidP="0027655B">
            <w:pPr>
              <w:widowControl w:val="0"/>
              <w:spacing w:before="24" w:after="24"/>
              <w:rPr>
                <w:sz w:val="24"/>
              </w:rPr>
            </w:pPr>
            <w:r w:rsidRPr="00A9057E">
              <w:rPr>
                <w:sz w:val="24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3685" w:type="dxa"/>
          </w:tcPr>
          <w:p w:rsidR="007F013A" w:rsidRPr="008B2D38" w:rsidRDefault="00A9057E" w:rsidP="00A9057E">
            <w:pPr>
              <w:widowControl w:val="0"/>
              <w:spacing w:before="24" w:after="24"/>
              <w:outlineLvl w:val="2"/>
              <w:rPr>
                <w:sz w:val="24"/>
              </w:rPr>
            </w:pPr>
            <w:r w:rsidRPr="00A9057E">
              <w:rPr>
                <w:sz w:val="24"/>
                <w:szCs w:val="28"/>
              </w:rPr>
              <w:t>Организ</w:t>
            </w:r>
            <w:r>
              <w:rPr>
                <w:sz w:val="24"/>
                <w:szCs w:val="28"/>
              </w:rPr>
              <w:t>овано</w:t>
            </w:r>
            <w:r w:rsidRPr="00A9057E">
              <w:rPr>
                <w:sz w:val="24"/>
                <w:szCs w:val="28"/>
              </w:rPr>
              <w:t xml:space="preserve"> 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492" w:type="dxa"/>
          </w:tcPr>
          <w:p w:rsidR="007F013A" w:rsidRPr="008B2D38" w:rsidRDefault="00A9057E" w:rsidP="0027655B">
            <w:pPr>
              <w:widowControl w:val="0"/>
              <w:spacing w:before="24" w:after="24"/>
              <w:rPr>
                <w:sz w:val="24"/>
              </w:rPr>
            </w:pPr>
            <w:r w:rsidRPr="008E7D62">
              <w:rPr>
                <w:sz w:val="24"/>
              </w:rPr>
              <w:t>Увеличение количества индивидуальных предпринимателей</w:t>
            </w:r>
          </w:p>
        </w:tc>
      </w:tr>
      <w:tr w:rsidR="00A9057E" w:rsidRPr="003103D2" w:rsidTr="0027655B">
        <w:tc>
          <w:tcPr>
            <w:tcW w:w="817" w:type="dxa"/>
          </w:tcPr>
          <w:p w:rsidR="00A9057E" w:rsidRDefault="00A9057E" w:rsidP="00A9057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</w:tcPr>
          <w:p w:rsidR="00A9057E" w:rsidRPr="00A9057E" w:rsidRDefault="00A9057E" w:rsidP="0027655B">
            <w:pPr>
              <w:widowControl w:val="0"/>
              <w:spacing w:before="24" w:after="24"/>
              <w:rPr>
                <w:sz w:val="24"/>
                <w:szCs w:val="28"/>
              </w:rPr>
            </w:pPr>
            <w:r w:rsidRPr="00A9057E">
              <w:rPr>
                <w:sz w:val="24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3685" w:type="dxa"/>
          </w:tcPr>
          <w:p w:rsidR="00A9057E" w:rsidRPr="00A9057E" w:rsidRDefault="00A9057E" w:rsidP="00A9057E">
            <w:pPr>
              <w:widowControl w:val="0"/>
              <w:spacing w:before="24" w:after="24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A9057E">
              <w:rPr>
                <w:sz w:val="24"/>
                <w:szCs w:val="28"/>
              </w:rPr>
              <w:t>атериал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о малом и среднем предпринимательстве </w:t>
            </w:r>
            <w:r>
              <w:rPr>
                <w:sz w:val="24"/>
                <w:szCs w:val="28"/>
              </w:rPr>
              <w:t>р</w:t>
            </w:r>
            <w:r w:rsidRPr="00A9057E">
              <w:rPr>
                <w:sz w:val="24"/>
                <w:szCs w:val="28"/>
              </w:rPr>
              <w:t>азмещен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на официальном сайте Администрации в сети «Интернет»</w:t>
            </w:r>
          </w:p>
        </w:tc>
        <w:tc>
          <w:tcPr>
            <w:tcW w:w="2492" w:type="dxa"/>
          </w:tcPr>
          <w:p w:rsidR="00A9057E" w:rsidRPr="008E7D62" w:rsidRDefault="00041D57" w:rsidP="0027655B">
            <w:pPr>
              <w:widowControl w:val="0"/>
              <w:spacing w:before="24" w:after="24"/>
              <w:rPr>
                <w:sz w:val="24"/>
              </w:rPr>
            </w:pPr>
            <w:r w:rsidRPr="008E7D62">
              <w:rPr>
                <w:sz w:val="24"/>
              </w:rPr>
              <w:t>Увеличение количества индивидуальных предпринимателей</w:t>
            </w:r>
          </w:p>
        </w:tc>
      </w:tr>
      <w:tr w:rsidR="00A9057E" w:rsidRPr="003103D2" w:rsidTr="0027655B">
        <w:tc>
          <w:tcPr>
            <w:tcW w:w="817" w:type="dxa"/>
          </w:tcPr>
          <w:p w:rsidR="00A9057E" w:rsidRDefault="00A9057E" w:rsidP="0001448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</w:t>
            </w:r>
            <w:r w:rsidR="00014480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9057E" w:rsidRPr="00A9057E" w:rsidRDefault="00A9057E" w:rsidP="0027655B">
            <w:pPr>
              <w:widowControl w:val="0"/>
              <w:spacing w:before="24" w:after="24"/>
              <w:rPr>
                <w:sz w:val="24"/>
                <w:szCs w:val="28"/>
              </w:rPr>
            </w:pPr>
            <w:r w:rsidRPr="00A9057E">
              <w:rPr>
                <w:sz w:val="24"/>
                <w:szCs w:val="28"/>
              </w:rPr>
              <w:t xml:space="preserve">Подготовка и проведение «круглых столов», деловых встреч, собраний и совещаний по вопросам </w:t>
            </w:r>
            <w:r w:rsidRPr="00A9057E">
              <w:rPr>
                <w:sz w:val="24"/>
                <w:szCs w:val="28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3685" w:type="dxa"/>
          </w:tcPr>
          <w:p w:rsidR="00A9057E" w:rsidRPr="00A9057E" w:rsidRDefault="00041D57" w:rsidP="00041D57">
            <w:pPr>
              <w:widowControl w:val="0"/>
              <w:spacing w:before="24" w:after="24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</w:t>
            </w:r>
            <w:r w:rsidRPr="00A9057E">
              <w:rPr>
                <w:sz w:val="24"/>
                <w:szCs w:val="28"/>
              </w:rPr>
              <w:t>роведен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«круглы</w:t>
            </w:r>
            <w:r>
              <w:rPr>
                <w:sz w:val="24"/>
                <w:szCs w:val="28"/>
              </w:rPr>
              <w:t>е</w:t>
            </w:r>
            <w:r w:rsidRPr="00A9057E">
              <w:rPr>
                <w:sz w:val="24"/>
                <w:szCs w:val="28"/>
              </w:rPr>
              <w:t xml:space="preserve"> стол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>», деловы</w:t>
            </w:r>
            <w:r>
              <w:rPr>
                <w:sz w:val="24"/>
                <w:szCs w:val="28"/>
              </w:rPr>
              <w:t>е</w:t>
            </w:r>
            <w:r w:rsidRPr="00A9057E">
              <w:rPr>
                <w:sz w:val="24"/>
                <w:szCs w:val="28"/>
              </w:rPr>
              <w:t xml:space="preserve"> встреч</w:t>
            </w:r>
            <w:r>
              <w:rPr>
                <w:sz w:val="24"/>
                <w:szCs w:val="28"/>
              </w:rPr>
              <w:t>и</w:t>
            </w:r>
            <w:r w:rsidRPr="00A9057E">
              <w:rPr>
                <w:sz w:val="24"/>
                <w:szCs w:val="28"/>
              </w:rPr>
              <w:t>, собрани</w:t>
            </w:r>
            <w:r>
              <w:rPr>
                <w:sz w:val="24"/>
                <w:szCs w:val="28"/>
              </w:rPr>
              <w:t>я</w:t>
            </w:r>
            <w:r w:rsidRPr="00A9057E">
              <w:rPr>
                <w:sz w:val="24"/>
                <w:szCs w:val="28"/>
              </w:rPr>
              <w:t xml:space="preserve"> и совещани</w:t>
            </w:r>
            <w:r>
              <w:rPr>
                <w:sz w:val="24"/>
                <w:szCs w:val="28"/>
              </w:rPr>
              <w:t>я</w:t>
            </w:r>
            <w:r w:rsidRPr="00A9057E">
              <w:rPr>
                <w:sz w:val="24"/>
                <w:szCs w:val="28"/>
              </w:rPr>
              <w:t xml:space="preserve"> по вопросам развития малого и среднего </w:t>
            </w:r>
            <w:r w:rsidRPr="00A9057E">
              <w:rPr>
                <w:sz w:val="24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492" w:type="dxa"/>
          </w:tcPr>
          <w:p w:rsidR="00A9057E" w:rsidRPr="008E7D62" w:rsidRDefault="00041D57" w:rsidP="0027655B">
            <w:pPr>
              <w:widowControl w:val="0"/>
              <w:spacing w:before="24" w:after="24"/>
              <w:rPr>
                <w:sz w:val="24"/>
              </w:rPr>
            </w:pPr>
            <w:r w:rsidRPr="008E7D62">
              <w:rPr>
                <w:sz w:val="24"/>
              </w:rPr>
              <w:lastRenderedPageBreak/>
              <w:t>Увеличение доли налоговых поступлений</w:t>
            </w:r>
          </w:p>
        </w:tc>
      </w:tr>
    </w:tbl>
    <w:p w:rsidR="007F013A" w:rsidRPr="001C5D85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041D57" w:rsidRDefault="00041D57" w:rsidP="00041D57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041D57" w:rsidRPr="008B2D38" w:rsidRDefault="00041D57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</w:t>
            </w:r>
            <w:r w:rsidRPr="008E7D62">
              <w:rPr>
                <w:sz w:val="24"/>
                <w:szCs w:val="28"/>
              </w:rPr>
              <w:t>Развитие субъектов малого и среднего предпринимательства в Кутейниковском сельском поселении на 2022-2030 годы</w:t>
            </w:r>
            <w:r w:rsidRPr="001170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041D57" w:rsidRPr="008B2D38" w:rsidRDefault="00041D57" w:rsidP="00041D5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041D57" w:rsidRPr="008B2D38" w:rsidRDefault="00041D57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A9057E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7F013A" w:rsidRPr="002040BD" w:rsidRDefault="007F013A" w:rsidP="007F013A">
      <w:pPr>
        <w:ind w:left="360"/>
        <w:rPr>
          <w:kern w:val="2"/>
          <w:sz w:val="28"/>
          <w:szCs w:val="28"/>
          <w:lang w:eastAsia="en-US"/>
        </w:rPr>
      </w:pPr>
    </w:p>
    <w:p w:rsidR="007F013A" w:rsidRPr="002040BD" w:rsidRDefault="007F013A" w:rsidP="007F013A">
      <w:pPr>
        <w:pStyle w:val="a5"/>
        <w:numPr>
          <w:ilvl w:val="0"/>
          <w:numId w:val="8"/>
        </w:numPr>
        <w:spacing w:line="235" w:lineRule="auto"/>
        <w:rPr>
          <w:kern w:val="2"/>
          <w:szCs w:val="28"/>
          <w:lang w:eastAsia="en-US"/>
        </w:rPr>
      </w:pPr>
      <w:r w:rsidRPr="002040BD">
        <w:rPr>
          <w:kern w:val="2"/>
          <w:szCs w:val="28"/>
          <w:lang w:eastAsia="en-US"/>
        </w:rPr>
        <w:t>Паспорт</w:t>
      </w:r>
    </w:p>
    <w:p w:rsidR="007F013A" w:rsidRPr="00041D57" w:rsidRDefault="007F013A" w:rsidP="007F013A">
      <w:pPr>
        <w:spacing w:line="235" w:lineRule="auto"/>
        <w:jc w:val="center"/>
        <w:rPr>
          <w:kern w:val="2"/>
          <w:sz w:val="32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</w:t>
      </w:r>
      <w:r w:rsidRPr="00041D57">
        <w:rPr>
          <w:kern w:val="2"/>
          <w:sz w:val="32"/>
          <w:szCs w:val="28"/>
          <w:lang w:eastAsia="en-US"/>
        </w:rPr>
        <w:t>«</w:t>
      </w:r>
      <w:r w:rsidR="00041D57" w:rsidRPr="00041D57">
        <w:rPr>
          <w:sz w:val="28"/>
          <w:szCs w:val="28"/>
        </w:rPr>
        <w:t>Предоставление информационной и организационной поддержки субъектам малого и среднего предпринимательства</w:t>
      </w:r>
      <w:r w:rsidRPr="00041D57">
        <w:rPr>
          <w:kern w:val="2"/>
          <w:sz w:val="32"/>
          <w:szCs w:val="28"/>
          <w:lang w:eastAsia="en-US"/>
        </w:rPr>
        <w:t>»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Pr="00EB7515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bookmarkStart w:id="4" w:name="sub_210"/>
      <w:bookmarkEnd w:id="2"/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7F013A" w:rsidTr="0027655B">
        <w:tc>
          <w:tcPr>
            <w:tcW w:w="636" w:type="dxa"/>
          </w:tcPr>
          <w:p w:rsidR="007F013A" w:rsidRDefault="007F013A" w:rsidP="0027655B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7F013A" w:rsidRPr="00EB7515" w:rsidRDefault="007F013A" w:rsidP="0027655B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041D57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041D57" w:rsidRPr="00041D57">
              <w:rPr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7F013A" w:rsidRDefault="007F013A" w:rsidP="0027655B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</w:tr>
      <w:tr w:rsidR="007F013A" w:rsidTr="0027655B">
        <w:tc>
          <w:tcPr>
            <w:tcW w:w="636" w:type="dxa"/>
          </w:tcPr>
          <w:p w:rsidR="007F013A" w:rsidRDefault="007F013A" w:rsidP="0027655B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7F013A" w:rsidRDefault="007F013A" w:rsidP="0027655B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  <w:tc>
          <w:tcPr>
            <w:tcW w:w="5103" w:type="dxa"/>
          </w:tcPr>
          <w:p w:rsidR="007F013A" w:rsidRDefault="007F013A" w:rsidP="00C427C5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041D57" w:rsidRPr="00041D57">
              <w:rPr>
                <w:szCs w:val="28"/>
              </w:rPr>
              <w:t xml:space="preserve">Развитие субъектов малого и среднего предпринимательства в Кутейниковском сельском поселении на </w:t>
            </w:r>
            <w:r w:rsidR="00041D57" w:rsidRPr="00041D57">
              <w:rPr>
                <w:szCs w:val="28"/>
              </w:rPr>
              <w:lastRenderedPageBreak/>
              <w:t>2022-2030 годы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</w:tr>
    </w:tbl>
    <w:p w:rsidR="007F013A" w:rsidRPr="00EB7515" w:rsidRDefault="007F013A" w:rsidP="007F013A">
      <w:pPr>
        <w:pStyle w:val="a5"/>
        <w:spacing w:line="235" w:lineRule="auto"/>
        <w:rPr>
          <w:kern w:val="2"/>
          <w:szCs w:val="28"/>
        </w:rPr>
      </w:pPr>
    </w:p>
    <w:p w:rsidR="007F013A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7F013A" w:rsidRPr="00EB7515" w:rsidTr="0027655B">
        <w:tc>
          <w:tcPr>
            <w:tcW w:w="540" w:type="dxa"/>
            <w:vMerge w:val="restart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7F013A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7F013A" w:rsidRPr="00EB7515" w:rsidTr="0027655B">
        <w:tc>
          <w:tcPr>
            <w:tcW w:w="540" w:type="dxa"/>
            <w:vMerge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7F013A" w:rsidRPr="00EB7515" w:rsidTr="0027655B">
        <w:tc>
          <w:tcPr>
            <w:tcW w:w="540" w:type="dxa"/>
          </w:tcPr>
          <w:p w:rsidR="007F013A" w:rsidRPr="00EB7515" w:rsidRDefault="007F013A" w:rsidP="0027655B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7F013A" w:rsidRPr="00EB7515" w:rsidRDefault="007F013A" w:rsidP="0027655B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041D57" w:rsidRPr="00041D57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EB7515" w:rsidTr="0027655B">
        <w:tc>
          <w:tcPr>
            <w:tcW w:w="540" w:type="dxa"/>
          </w:tcPr>
          <w:p w:rsidR="007F013A" w:rsidRPr="00EB7515" w:rsidRDefault="007F013A" w:rsidP="0027655B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7F013A" w:rsidRPr="00041D57" w:rsidRDefault="00041D57" w:rsidP="0027655B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041D57">
              <w:rPr>
                <w:sz w:val="24"/>
                <w:szCs w:val="28"/>
              </w:rPr>
              <w:t>Увеличение количества индивидуальных предпринимателей</w:t>
            </w:r>
          </w:p>
        </w:tc>
        <w:tc>
          <w:tcPr>
            <w:tcW w:w="691" w:type="dxa"/>
          </w:tcPr>
          <w:p w:rsidR="007F013A" w:rsidRPr="00EB7515" w:rsidRDefault="007F013A" w:rsidP="0027655B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</w:t>
            </w:r>
          </w:p>
        </w:tc>
        <w:tc>
          <w:tcPr>
            <w:tcW w:w="1134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841A6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</w:t>
            </w:r>
            <w:r w:rsidR="00841A6D">
              <w:rPr>
                <w:kern w:val="2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7F013A" w:rsidRPr="00EB7515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</w:tr>
    </w:tbl>
    <w:p w:rsidR="007F013A" w:rsidRPr="00EB7515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Pr="003B7387" w:rsidRDefault="007F013A" w:rsidP="007F013A">
      <w:pPr>
        <w:pStyle w:val="a5"/>
        <w:widowControl w:val="0"/>
        <w:numPr>
          <w:ilvl w:val="0"/>
          <w:numId w:val="9"/>
        </w:numPr>
        <w:outlineLvl w:val="2"/>
      </w:pPr>
      <w:r w:rsidRPr="003B7387">
        <w:t>Перечень мероприятий (результатов) комплекса процессных мероприятий</w:t>
      </w:r>
    </w:p>
    <w:p w:rsidR="007F013A" w:rsidRDefault="007F013A" w:rsidP="007F013A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7F013A" w:rsidRPr="003B7387" w:rsidTr="0027655B">
        <w:tc>
          <w:tcPr>
            <w:tcW w:w="540" w:type="dxa"/>
            <w:vMerge w:val="restart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7F013A" w:rsidRPr="003B7387" w:rsidRDefault="007F013A" w:rsidP="0027655B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7F013A" w:rsidTr="0027655B">
        <w:tc>
          <w:tcPr>
            <w:tcW w:w="540" w:type="dxa"/>
            <w:vMerge/>
            <w:vAlign w:val="center"/>
          </w:tcPr>
          <w:p w:rsidR="007F013A" w:rsidRDefault="007F013A" w:rsidP="0027655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F013A" w:rsidRDefault="007F013A" w:rsidP="0027655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F013A" w:rsidRDefault="007F013A" w:rsidP="0027655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7F013A" w:rsidRDefault="007F013A" w:rsidP="0027655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7F013A" w:rsidRDefault="007F013A" w:rsidP="0027655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7F013A" w:rsidRPr="003B7387" w:rsidRDefault="007F013A" w:rsidP="0027655B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7F013A" w:rsidRPr="003B7387" w:rsidRDefault="007F013A" w:rsidP="0027655B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7</w:t>
            </w:r>
          </w:p>
        </w:tc>
      </w:tr>
      <w:tr w:rsidR="0027655B" w:rsidTr="0027655B">
        <w:tc>
          <w:tcPr>
            <w:tcW w:w="540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27655B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A9057E">
              <w:rPr>
                <w:sz w:val="24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1546" w:type="dxa"/>
          </w:tcPr>
          <w:p w:rsidR="0027655B" w:rsidRPr="008C7074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информационная поддержка</w:t>
            </w:r>
          </w:p>
        </w:tc>
        <w:tc>
          <w:tcPr>
            <w:tcW w:w="1862" w:type="dxa"/>
          </w:tcPr>
          <w:p w:rsidR="0027655B" w:rsidRPr="008B2D38" w:rsidRDefault="0027655B" w:rsidP="0027655B">
            <w:pPr>
              <w:widowControl w:val="0"/>
              <w:spacing w:before="24" w:after="24"/>
              <w:outlineLvl w:val="2"/>
              <w:rPr>
                <w:sz w:val="24"/>
              </w:rPr>
            </w:pPr>
            <w:r w:rsidRPr="00A9057E">
              <w:rPr>
                <w:sz w:val="24"/>
                <w:szCs w:val="28"/>
              </w:rPr>
              <w:t>Организ</w:t>
            </w:r>
            <w:r>
              <w:rPr>
                <w:sz w:val="24"/>
                <w:szCs w:val="28"/>
              </w:rPr>
              <w:t>овано</w:t>
            </w:r>
            <w:r w:rsidRPr="00A9057E">
              <w:rPr>
                <w:sz w:val="24"/>
                <w:szCs w:val="28"/>
              </w:rPr>
              <w:t xml:space="preserve"> 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824" w:type="dxa"/>
          </w:tcPr>
          <w:p w:rsidR="0027655B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кол-во обращений</w:t>
            </w:r>
          </w:p>
        </w:tc>
        <w:tc>
          <w:tcPr>
            <w:tcW w:w="567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7655B" w:rsidRDefault="0027655B" w:rsidP="00841A6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7655B" w:rsidTr="0027655B">
        <w:tc>
          <w:tcPr>
            <w:tcW w:w="540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27655B" w:rsidRDefault="0027655B" w:rsidP="00124FD9">
            <w:pPr>
              <w:widowControl w:val="0"/>
              <w:outlineLvl w:val="2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Мероприятие 2.</w:t>
            </w:r>
            <w:r w:rsidRPr="00A9057E">
              <w:rPr>
                <w:sz w:val="24"/>
                <w:szCs w:val="28"/>
              </w:rPr>
              <w:t xml:space="preserve"> Размещение на официальном сайте Администрации в сети «Интернет» материалов о малом и </w:t>
            </w:r>
            <w:r w:rsidRPr="00A9057E">
              <w:rPr>
                <w:sz w:val="24"/>
                <w:szCs w:val="28"/>
              </w:rPr>
              <w:lastRenderedPageBreak/>
              <w:t>среднем предпринимательстве</w:t>
            </w:r>
          </w:p>
        </w:tc>
        <w:tc>
          <w:tcPr>
            <w:tcW w:w="1546" w:type="dxa"/>
          </w:tcPr>
          <w:p w:rsidR="0027655B" w:rsidRPr="008C7074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поддержка</w:t>
            </w:r>
          </w:p>
        </w:tc>
        <w:tc>
          <w:tcPr>
            <w:tcW w:w="1862" w:type="dxa"/>
          </w:tcPr>
          <w:p w:rsidR="0027655B" w:rsidRPr="00A9057E" w:rsidRDefault="0027655B" w:rsidP="0027655B">
            <w:pPr>
              <w:widowControl w:val="0"/>
              <w:spacing w:before="24" w:after="24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A9057E">
              <w:rPr>
                <w:sz w:val="24"/>
                <w:szCs w:val="28"/>
              </w:rPr>
              <w:t>атериал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о малом и среднем предпринимательстве </w:t>
            </w:r>
            <w:r>
              <w:rPr>
                <w:sz w:val="24"/>
                <w:szCs w:val="28"/>
              </w:rPr>
              <w:t>р</w:t>
            </w:r>
            <w:r w:rsidRPr="00A9057E">
              <w:rPr>
                <w:sz w:val="24"/>
                <w:szCs w:val="28"/>
              </w:rPr>
              <w:t>азмещен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на официальном сайте Администрации в сети </w:t>
            </w:r>
            <w:r w:rsidRPr="00A9057E">
              <w:rPr>
                <w:sz w:val="24"/>
                <w:szCs w:val="28"/>
              </w:rPr>
              <w:lastRenderedPageBreak/>
              <w:t>«Интернет»</w:t>
            </w:r>
          </w:p>
        </w:tc>
        <w:tc>
          <w:tcPr>
            <w:tcW w:w="824" w:type="dxa"/>
          </w:tcPr>
          <w:p w:rsidR="0027655B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кол-во размещенной информации</w:t>
            </w:r>
          </w:p>
        </w:tc>
        <w:tc>
          <w:tcPr>
            <w:tcW w:w="567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7655B" w:rsidRDefault="0027655B" w:rsidP="00841A6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655B" w:rsidTr="0027655B">
        <w:tc>
          <w:tcPr>
            <w:tcW w:w="540" w:type="dxa"/>
          </w:tcPr>
          <w:p w:rsidR="0027655B" w:rsidRDefault="00014480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15" w:type="dxa"/>
          </w:tcPr>
          <w:p w:rsidR="0027655B" w:rsidRDefault="0027655B" w:rsidP="00124FD9">
            <w:pPr>
              <w:widowControl w:val="0"/>
              <w:outlineLvl w:val="2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4. </w:t>
            </w:r>
            <w:r w:rsidRPr="00A9057E">
              <w:rPr>
                <w:sz w:val="24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546" w:type="dxa"/>
          </w:tcPr>
          <w:p w:rsidR="0027655B" w:rsidRPr="008C7074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информационная поддержка</w:t>
            </w:r>
          </w:p>
        </w:tc>
        <w:tc>
          <w:tcPr>
            <w:tcW w:w="1862" w:type="dxa"/>
          </w:tcPr>
          <w:p w:rsidR="0027655B" w:rsidRPr="00A9057E" w:rsidRDefault="0027655B" w:rsidP="0027655B">
            <w:pPr>
              <w:widowControl w:val="0"/>
              <w:spacing w:before="24" w:after="24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A9057E">
              <w:rPr>
                <w:sz w:val="24"/>
                <w:szCs w:val="28"/>
              </w:rPr>
              <w:t>роведен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 xml:space="preserve"> «круглы</w:t>
            </w:r>
            <w:r>
              <w:rPr>
                <w:sz w:val="24"/>
                <w:szCs w:val="28"/>
              </w:rPr>
              <w:t>е</w:t>
            </w:r>
            <w:r w:rsidRPr="00A9057E">
              <w:rPr>
                <w:sz w:val="24"/>
                <w:szCs w:val="28"/>
              </w:rPr>
              <w:t xml:space="preserve"> стол</w:t>
            </w:r>
            <w:r>
              <w:rPr>
                <w:sz w:val="24"/>
                <w:szCs w:val="28"/>
              </w:rPr>
              <w:t>ы</w:t>
            </w:r>
            <w:r w:rsidRPr="00A9057E">
              <w:rPr>
                <w:sz w:val="24"/>
                <w:szCs w:val="28"/>
              </w:rPr>
              <w:t>», деловы</w:t>
            </w:r>
            <w:r>
              <w:rPr>
                <w:sz w:val="24"/>
                <w:szCs w:val="28"/>
              </w:rPr>
              <w:t>е</w:t>
            </w:r>
            <w:r w:rsidRPr="00A9057E">
              <w:rPr>
                <w:sz w:val="24"/>
                <w:szCs w:val="28"/>
              </w:rPr>
              <w:t xml:space="preserve"> встреч</w:t>
            </w:r>
            <w:r>
              <w:rPr>
                <w:sz w:val="24"/>
                <w:szCs w:val="28"/>
              </w:rPr>
              <w:t>и</w:t>
            </w:r>
            <w:r w:rsidRPr="00A9057E">
              <w:rPr>
                <w:sz w:val="24"/>
                <w:szCs w:val="28"/>
              </w:rPr>
              <w:t>, собрани</w:t>
            </w:r>
            <w:r>
              <w:rPr>
                <w:sz w:val="24"/>
                <w:szCs w:val="28"/>
              </w:rPr>
              <w:t>я</w:t>
            </w:r>
            <w:r w:rsidRPr="00A9057E">
              <w:rPr>
                <w:sz w:val="24"/>
                <w:szCs w:val="28"/>
              </w:rPr>
              <w:t xml:space="preserve"> и совещани</w:t>
            </w:r>
            <w:r>
              <w:rPr>
                <w:sz w:val="24"/>
                <w:szCs w:val="28"/>
              </w:rPr>
              <w:t>я</w:t>
            </w:r>
            <w:r w:rsidRPr="00A9057E">
              <w:rPr>
                <w:sz w:val="24"/>
                <w:szCs w:val="28"/>
              </w:rPr>
              <w:t xml:space="preserve"> по вопросам развития малого и среднего предпринимательства</w:t>
            </w:r>
          </w:p>
        </w:tc>
        <w:tc>
          <w:tcPr>
            <w:tcW w:w="824" w:type="dxa"/>
          </w:tcPr>
          <w:p w:rsidR="0027655B" w:rsidRDefault="0027655B" w:rsidP="0027655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кол-во проведенных мероприятий</w:t>
            </w:r>
          </w:p>
        </w:tc>
        <w:tc>
          <w:tcPr>
            <w:tcW w:w="567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7655B" w:rsidRDefault="0027655B" w:rsidP="00841A6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</w:tcPr>
          <w:p w:rsidR="0027655B" w:rsidRDefault="0027655B" w:rsidP="002765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F013A" w:rsidRPr="003B7387" w:rsidRDefault="007F013A" w:rsidP="007F013A">
      <w:pPr>
        <w:widowControl w:val="0"/>
        <w:outlineLvl w:val="2"/>
        <w:rPr>
          <w:sz w:val="24"/>
        </w:rPr>
      </w:pPr>
    </w:p>
    <w:p w:rsidR="007F013A" w:rsidRPr="003E7BC4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41D57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27655B" w:rsidRPr="00841A6D" w:rsidRDefault="0027655B" w:rsidP="00816326">
            <w:pPr>
              <w:spacing w:line="235" w:lineRule="auto"/>
              <w:rPr>
                <w:kern w:val="2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A9057E">
              <w:rPr>
                <w:sz w:val="24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2. </w:t>
            </w:r>
            <w:r w:rsidRPr="00A9057E">
              <w:rPr>
                <w:sz w:val="24"/>
                <w:szCs w:val="28"/>
              </w:rPr>
              <w:t xml:space="preserve">Размещение на официальном сайте Администрации в сети «Интернет» материалов о малом и среднем </w:t>
            </w:r>
            <w:r w:rsidRPr="00A9057E">
              <w:rPr>
                <w:sz w:val="24"/>
                <w:szCs w:val="28"/>
              </w:rPr>
              <w:lastRenderedPageBreak/>
              <w:t>предпринимательстве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27655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4. </w:t>
            </w:r>
            <w:r w:rsidRPr="00A9057E">
              <w:rPr>
                <w:sz w:val="24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p w:rsidR="007F013A" w:rsidRPr="00120538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t>План реализации комплекса процессных мероприятий на 202</w:t>
      </w:r>
      <w:r w:rsidR="00841A6D">
        <w:t>5</w:t>
      </w:r>
      <w:r w:rsidRPr="003E7BC4">
        <w:t xml:space="preserve"> – 202</w:t>
      </w:r>
      <w:r w:rsidR="00841A6D">
        <w:t>7</w:t>
      </w:r>
      <w:r w:rsidRPr="003E7BC4">
        <w:t xml:space="preserve"> годы</w:t>
      </w:r>
      <w:bookmarkEnd w:id="3"/>
      <w:bookmarkEnd w:id="4"/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252" w:type="dxa"/>
        <w:tblInd w:w="-176" w:type="dxa"/>
        <w:tblLayout w:type="fixed"/>
        <w:tblLook w:val="04A0"/>
      </w:tblPr>
      <w:tblGrid>
        <w:gridCol w:w="817"/>
        <w:gridCol w:w="3544"/>
        <w:gridCol w:w="1877"/>
        <w:gridCol w:w="2126"/>
        <w:gridCol w:w="1888"/>
      </w:tblGrid>
      <w:tr w:rsidR="007F013A" w:rsidRPr="00120538" w:rsidTr="00014480">
        <w:tc>
          <w:tcPr>
            <w:tcW w:w="817" w:type="dxa"/>
          </w:tcPr>
          <w:p w:rsidR="007F013A" w:rsidRPr="00120538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F013A" w:rsidRPr="00120538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877" w:type="dxa"/>
          </w:tcPr>
          <w:p w:rsidR="007F013A" w:rsidRPr="00120538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126" w:type="dxa"/>
          </w:tcPr>
          <w:p w:rsidR="007F013A" w:rsidRPr="00120538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7F013A" w:rsidRPr="00120538" w:rsidRDefault="007F013A" w:rsidP="0027655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7F013A" w:rsidRPr="00120538" w:rsidTr="00014480">
        <w:tc>
          <w:tcPr>
            <w:tcW w:w="817" w:type="dxa"/>
          </w:tcPr>
          <w:p w:rsidR="007F013A" w:rsidRPr="00120538" w:rsidRDefault="007F013A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35" w:type="dxa"/>
            <w:gridSpan w:val="4"/>
          </w:tcPr>
          <w:p w:rsidR="007F013A" w:rsidRPr="00120538" w:rsidRDefault="007F013A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014480" w:rsidRPr="00041D57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8"/>
              </w:rPr>
              <w:t>»</w:t>
            </w: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A9057E">
              <w:rPr>
                <w:sz w:val="24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1877" w:type="dxa"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480" w:rsidRPr="00120538" w:rsidRDefault="00014480" w:rsidP="0001448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014480" w:rsidRPr="001F11B5" w:rsidRDefault="00014480" w:rsidP="0027655B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</w:t>
            </w:r>
          </w:p>
          <w:p w:rsidR="00014480" w:rsidRPr="001F11B5" w:rsidRDefault="00014480" w:rsidP="00014480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Работа с обращениями и своевременное составление ответа</w:t>
            </w:r>
            <w:r w:rsidRPr="001F11B5"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014480" w:rsidRDefault="00014480" w:rsidP="00014480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Default="00014480" w:rsidP="00014480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Pr="001F11B5" w:rsidRDefault="00014480" w:rsidP="00014480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</w:tcPr>
          <w:p w:rsidR="00014480" w:rsidRPr="00120538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о результатах деятельности</w:t>
            </w: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2. </w:t>
            </w:r>
            <w:r w:rsidRPr="00A9057E">
              <w:rPr>
                <w:sz w:val="24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77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014480" w:rsidRPr="001F11B5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1F11B5">
              <w:rPr>
                <w:sz w:val="24"/>
                <w:szCs w:val="24"/>
              </w:rPr>
              <w:t>.1</w:t>
            </w:r>
          </w:p>
          <w:p w:rsidR="00014480" w:rsidRPr="001F11B5" w:rsidRDefault="00014480" w:rsidP="00014480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Обновление информации и материалов о </w:t>
            </w:r>
            <w:r w:rsidRPr="00A9057E">
              <w:rPr>
                <w:sz w:val="24"/>
                <w:szCs w:val="28"/>
              </w:rPr>
              <w:t>малом и среднем предпринимательстве</w:t>
            </w:r>
            <w:r>
              <w:rPr>
                <w:sz w:val="24"/>
                <w:szCs w:val="28"/>
              </w:rPr>
              <w:t xml:space="preserve"> в </w:t>
            </w:r>
            <w:r w:rsidRPr="00A9057E">
              <w:rPr>
                <w:sz w:val="24"/>
                <w:szCs w:val="28"/>
              </w:rPr>
              <w:t>сети «Интернет»</w:t>
            </w:r>
          </w:p>
        </w:tc>
        <w:tc>
          <w:tcPr>
            <w:tcW w:w="1877" w:type="dxa"/>
          </w:tcPr>
          <w:p w:rsidR="00014480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Pr="001F11B5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о результатах деятельности</w:t>
            </w: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3. </w:t>
            </w:r>
            <w:r w:rsidRPr="00A9057E">
              <w:rPr>
                <w:sz w:val="24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77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014480" w:rsidRPr="00120538" w:rsidTr="00014480">
        <w:tc>
          <w:tcPr>
            <w:tcW w:w="817" w:type="dxa"/>
          </w:tcPr>
          <w:p w:rsidR="00014480" w:rsidRPr="00120538" w:rsidRDefault="00014480" w:rsidP="00014480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544" w:type="dxa"/>
          </w:tcPr>
          <w:p w:rsidR="00014480" w:rsidRPr="001F11B5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3</w:t>
            </w:r>
            <w:r w:rsidRPr="001F11B5">
              <w:rPr>
                <w:sz w:val="24"/>
                <w:szCs w:val="24"/>
              </w:rPr>
              <w:t>.1</w:t>
            </w:r>
          </w:p>
          <w:p w:rsidR="00014480" w:rsidRPr="001F11B5" w:rsidRDefault="00014480" w:rsidP="00014480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Организация проведения </w:t>
            </w:r>
            <w:r w:rsidRPr="00A9057E">
              <w:rPr>
                <w:sz w:val="24"/>
                <w:szCs w:val="28"/>
              </w:rPr>
              <w:t>«круглых столов», деловых встреч, собраний и совещаний по вопросам развития малого и среднего предпринимательства»</w:t>
            </w:r>
          </w:p>
        </w:tc>
        <w:tc>
          <w:tcPr>
            <w:tcW w:w="1877" w:type="dxa"/>
          </w:tcPr>
          <w:p w:rsidR="00014480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014480" w:rsidRPr="001F11B5" w:rsidRDefault="00014480" w:rsidP="00484BD9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14480" w:rsidRPr="00120538" w:rsidRDefault="00014480" w:rsidP="00484BD9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о результатах деятельности</w:t>
            </w:r>
          </w:p>
        </w:tc>
      </w:tr>
    </w:tbl>
    <w:p w:rsidR="002B38DF" w:rsidRDefault="002B38DF" w:rsidP="002B3E39">
      <w:pPr>
        <w:rPr>
          <w:kern w:val="2"/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04" w:rsidRDefault="001E1604" w:rsidP="002B7CDE">
      <w:r>
        <w:separator/>
      </w:r>
    </w:p>
  </w:endnote>
  <w:endnote w:type="continuationSeparator" w:id="1">
    <w:p w:rsidR="001E1604" w:rsidRDefault="001E1604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04" w:rsidRDefault="001E1604" w:rsidP="002B7CDE">
      <w:r>
        <w:separator/>
      </w:r>
    </w:p>
  </w:footnote>
  <w:footnote w:type="continuationSeparator" w:id="1">
    <w:p w:rsidR="001E1604" w:rsidRDefault="001E1604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4480"/>
    <w:rsid w:val="000176E6"/>
    <w:rsid w:val="00041D57"/>
    <w:rsid w:val="00052226"/>
    <w:rsid w:val="000837D4"/>
    <w:rsid w:val="00121636"/>
    <w:rsid w:val="00124FD9"/>
    <w:rsid w:val="00155521"/>
    <w:rsid w:val="001726D8"/>
    <w:rsid w:val="001921A0"/>
    <w:rsid w:val="001A2E30"/>
    <w:rsid w:val="001A53B7"/>
    <w:rsid w:val="001A7C34"/>
    <w:rsid w:val="001E1604"/>
    <w:rsid w:val="00217F9C"/>
    <w:rsid w:val="00227A58"/>
    <w:rsid w:val="0023717B"/>
    <w:rsid w:val="0026491B"/>
    <w:rsid w:val="0027655B"/>
    <w:rsid w:val="002B38DF"/>
    <w:rsid w:val="002B3E39"/>
    <w:rsid w:val="002B7CDE"/>
    <w:rsid w:val="002C4555"/>
    <w:rsid w:val="003D2704"/>
    <w:rsid w:val="00426F1A"/>
    <w:rsid w:val="0050348D"/>
    <w:rsid w:val="00567216"/>
    <w:rsid w:val="005816A2"/>
    <w:rsid w:val="005A33AA"/>
    <w:rsid w:val="005C16CD"/>
    <w:rsid w:val="005D22E1"/>
    <w:rsid w:val="00665C05"/>
    <w:rsid w:val="00683E6B"/>
    <w:rsid w:val="006B3E0F"/>
    <w:rsid w:val="007577DA"/>
    <w:rsid w:val="007D6DA6"/>
    <w:rsid w:val="007F013A"/>
    <w:rsid w:val="007F50E3"/>
    <w:rsid w:val="00804F97"/>
    <w:rsid w:val="00816326"/>
    <w:rsid w:val="00841A6D"/>
    <w:rsid w:val="008E7D62"/>
    <w:rsid w:val="009B53F1"/>
    <w:rsid w:val="00A1007A"/>
    <w:rsid w:val="00A1201C"/>
    <w:rsid w:val="00A44389"/>
    <w:rsid w:val="00A9057E"/>
    <w:rsid w:val="00B10D04"/>
    <w:rsid w:val="00B5429E"/>
    <w:rsid w:val="00BC4E37"/>
    <w:rsid w:val="00C31B5B"/>
    <w:rsid w:val="00C427C5"/>
    <w:rsid w:val="00CE6C27"/>
    <w:rsid w:val="00D51686"/>
    <w:rsid w:val="00D842A8"/>
    <w:rsid w:val="00E107E3"/>
    <w:rsid w:val="00ED54F7"/>
    <w:rsid w:val="00F67846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2322-63CC-4F0C-A934-BA06A2B2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dcterms:created xsi:type="dcterms:W3CDTF">2024-06-25T07:17:00Z</dcterms:created>
  <dcterms:modified xsi:type="dcterms:W3CDTF">2024-11-06T08:20:00Z</dcterms:modified>
</cp:coreProperties>
</file>