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D77FC1" w:rsidRDefault="00D77FC1" w:rsidP="00D77FC1"/>
    <w:p w:rsidR="002B7CDE" w:rsidRDefault="00D77FC1" w:rsidP="00D77FC1">
      <w:pPr>
        <w:rPr>
          <w:sz w:val="28"/>
          <w:szCs w:val="28"/>
        </w:rPr>
      </w:pPr>
      <w:r>
        <w:rPr>
          <w:sz w:val="28"/>
          <w:szCs w:val="28"/>
        </w:rPr>
        <w:t xml:space="preserve">06 ноября 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              </w:t>
      </w:r>
      <w:r w:rsidR="002B7CDE">
        <w:rPr>
          <w:sz w:val="28"/>
          <w:szCs w:val="28"/>
        </w:rPr>
        <w:t xml:space="preserve">   </w:t>
      </w:r>
      <w:r w:rsidR="00C427C5">
        <w:rPr>
          <w:sz w:val="28"/>
          <w:szCs w:val="28"/>
        </w:rPr>
        <w:t xml:space="preserve">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  <w:r w:rsidR="002B7CDE" w:rsidRPr="00866B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 xml:space="preserve">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425968">
        <w:rPr>
          <w:sz w:val="28"/>
          <w:szCs w:val="28"/>
        </w:rPr>
        <w:t>3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425968">
        <w:rPr>
          <w:sz w:val="28"/>
          <w:szCs w:val="28"/>
        </w:rPr>
        <w:t>3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425968" w:rsidRDefault="00425968" w:rsidP="007F013A">
      <w:pPr>
        <w:ind w:left="6237"/>
        <w:jc w:val="right"/>
      </w:pPr>
    </w:p>
    <w:p w:rsidR="00425968" w:rsidRDefault="00425968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</w:t>
      </w:r>
      <w:r w:rsidR="00D77FC1">
        <w:t xml:space="preserve"> 06</w:t>
      </w:r>
      <w:r w:rsidR="007F013A" w:rsidRPr="007F50E3">
        <w:t>.</w:t>
      </w:r>
      <w:r w:rsidR="00D77FC1">
        <w:t>11</w:t>
      </w:r>
      <w:r w:rsidR="007F013A" w:rsidRPr="007F50E3">
        <w:t xml:space="preserve">.2024г. № </w:t>
      </w:r>
      <w:r w:rsidR="00D77FC1">
        <w:t>195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</w:t>
      </w:r>
      <w:r w:rsidR="00425968">
        <w:rPr>
          <w:sz w:val="28"/>
        </w:rPr>
        <w:t>3</w:t>
      </w:r>
      <w:r w:rsidRPr="000B538D">
        <w:rPr>
          <w:sz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 w:rsidRPr="000B538D">
        <w:rPr>
          <w:sz w:val="28"/>
        </w:rPr>
        <w:t>»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425968">
        <w:t>3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425968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</w:t>
      </w:r>
    </w:p>
    <w:p w:rsidR="007F013A" w:rsidRDefault="007F013A" w:rsidP="007D6DA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>
        <w:rPr>
          <w:sz w:val="28"/>
          <w:szCs w:val="28"/>
        </w:rPr>
        <w:t>»</w:t>
      </w:r>
    </w:p>
    <w:p w:rsidR="00425968" w:rsidRDefault="00425968" w:rsidP="007D6DA6">
      <w:pPr>
        <w:suppressAutoHyphens/>
        <w:jc w:val="center"/>
        <w:rPr>
          <w:sz w:val="28"/>
          <w:szCs w:val="28"/>
        </w:rPr>
      </w:pPr>
    </w:p>
    <w:p w:rsidR="00425968" w:rsidRPr="00D77BB5" w:rsidRDefault="00425968" w:rsidP="00425968">
      <w:pPr>
        <w:pStyle w:val="a5"/>
        <w:numPr>
          <w:ilvl w:val="0"/>
          <w:numId w:val="28"/>
        </w:numPr>
        <w:suppressAutoHyphens/>
        <w:rPr>
          <w:szCs w:val="28"/>
        </w:rPr>
      </w:pPr>
      <w:r w:rsidRPr="00D77BB5">
        <w:rPr>
          <w:kern w:val="2"/>
          <w:szCs w:val="28"/>
          <w:lang w:eastAsia="en-US"/>
        </w:rPr>
        <w:t>ПАСПОРТ</w:t>
      </w:r>
      <w:r w:rsidRPr="00D77BB5">
        <w:rPr>
          <w:kern w:val="2"/>
          <w:szCs w:val="28"/>
          <w:lang w:eastAsia="en-US"/>
        </w:rPr>
        <w:br/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</w:t>
      </w:r>
      <w:r w:rsidRPr="00D77BB5">
        <w:rPr>
          <w:szCs w:val="28"/>
        </w:rPr>
        <w:t xml:space="preserve"> сельского поселения «Развитие</w:t>
      </w:r>
      <w:r>
        <w:rPr>
          <w:szCs w:val="28"/>
        </w:rPr>
        <w:t xml:space="preserve"> физической культуры и спорта</w:t>
      </w:r>
      <w:r w:rsidRPr="00D77BB5">
        <w:rPr>
          <w:szCs w:val="28"/>
        </w:rPr>
        <w:t>»</w:t>
      </w:r>
    </w:p>
    <w:p w:rsidR="00425968" w:rsidRDefault="00425968" w:rsidP="0042596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425968" w:rsidRPr="00432E70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t>Создание условий для занятий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положения.</w:t>
            </w:r>
          </w:p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lastRenderedPageBreak/>
              <w:t>Развитие системы спортивных и физкультурных мероприятий с населением сельского поселения по месту жительства</w:t>
            </w:r>
          </w:p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trike/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t>Пропаганда физической культуры и спорта как важнейшей составляющей здорового образа жизни.</w:t>
            </w:r>
          </w:p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Укрепление и развитие материально-технической базы спортивных сооружений.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  <w:r w:rsidRPr="00834152">
              <w:rPr>
                <w:kern w:val="2"/>
                <w:sz w:val="28"/>
                <w:szCs w:val="28"/>
              </w:rPr>
              <w:t>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физкультурно-спортивных мероприятий, проведенных с участием Администрации сельского поселения;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участников физкультурно-спортивных мероприятий, проведенных с участием Администрации сельского поселения;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приобретенного спортивного инвентаря, оборудования, расходных материалов.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425968" w:rsidRDefault="00D77FC1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179,7</w:t>
            </w:r>
            <w:r w:rsidR="0042596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164,7 тыс.рублей</w:t>
            </w:r>
          </w:p>
          <w:p w:rsidR="00425968" w:rsidRDefault="00425968" w:rsidP="00D77F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D77FC1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>,0 тыс.рублей</w:t>
            </w:r>
          </w:p>
        </w:tc>
      </w:tr>
      <w:tr w:rsidR="00425968" w:rsidTr="00D77FC1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25968" w:rsidRDefault="00425968" w:rsidP="00425968">
      <w:pPr>
        <w:jc w:val="center"/>
        <w:rPr>
          <w:kern w:val="2"/>
          <w:sz w:val="28"/>
          <w:szCs w:val="28"/>
        </w:rPr>
      </w:pPr>
    </w:p>
    <w:p w:rsidR="00425968" w:rsidRPr="00770CB4" w:rsidRDefault="00425968" w:rsidP="00425968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Характеристика текущего состояния и прогноз развития социально-экономической сферы Кутейниковского сельского поселения</w:t>
      </w:r>
    </w:p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 w:val="28"/>
          <w:szCs w:val="28"/>
          <w:lang w:eastAsia="en-US"/>
        </w:rPr>
        <w:tab/>
        <w:t>Успешное развитие физической культуры и массового спорта в Кутейниковского сельском поселении имеет приоритетное значение для укрепления здоровья граждан и повышения качества их жизни. Муниципальная программа является организационной основой политики поселения по созданию условий, направленных на улучшение здоровья населения, повышение уровня и качества жизни жителей, улучшение воспитания подрастающего поколения.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последнее время возросла необходимость решения проблем обеспечения массовости спорта, пропаганда занятий физической культурой и спортом как составляющей части здорового образа жизни.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недостаточный уровень обеспеченности населения спортивным инвентарем по месту жительства; 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низкий уровень вовлеченности населения в занятия физической культурой и спортом.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</w:rPr>
        <w:tab/>
        <w:t>Реализация основных мероприятий муниципальной программы обеспечивает решение задач по созданию условий, обеспечивающих повышение мотивации граждан к регулярным занятиям физической культурой и спортом, ведению здорового образа жизни.</w:t>
      </w:r>
    </w:p>
    <w:p w:rsidR="00425968" w:rsidRPr="002C62E0" w:rsidRDefault="00425968" w:rsidP="00425968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 w:rsidRPr="002C62E0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425968" w:rsidRPr="00834152" w:rsidTr="00425968">
        <w:tc>
          <w:tcPr>
            <w:tcW w:w="540" w:type="dxa"/>
            <w:vMerge w:val="restart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425968" w:rsidRPr="00834152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425968" w:rsidRPr="00834152" w:rsidTr="00425968">
        <w:tc>
          <w:tcPr>
            <w:tcW w:w="540" w:type="dxa"/>
            <w:vMerge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kern w:val="2"/>
                <w:sz w:val="24"/>
                <w:szCs w:val="24"/>
                <w:lang w:eastAsia="en-US"/>
              </w:rPr>
              <w:t>30</w:t>
            </w:r>
          </w:p>
        </w:tc>
      </w:tr>
      <w:tr w:rsidR="00425968" w:rsidRPr="00834152" w:rsidTr="00425968">
        <w:tc>
          <w:tcPr>
            <w:tcW w:w="540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425968" w:rsidRPr="00834152" w:rsidRDefault="00425968" w:rsidP="00425968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физической культуры </w:t>
            </w:r>
            <w:r w:rsidRPr="00834152">
              <w:rPr>
                <w:sz w:val="24"/>
                <w:szCs w:val="24"/>
              </w:rPr>
              <w:t xml:space="preserve"> спорта»</w:t>
            </w:r>
          </w:p>
        </w:tc>
      </w:tr>
      <w:tr w:rsidR="00425968" w:rsidRPr="00834152" w:rsidTr="00425968">
        <w:tc>
          <w:tcPr>
            <w:tcW w:w="540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321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696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25968" w:rsidRPr="00834152" w:rsidTr="00425968">
        <w:tc>
          <w:tcPr>
            <w:tcW w:w="540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4C1609">
              <w:rPr>
                <w:kern w:val="2"/>
                <w:sz w:val="24"/>
                <w:szCs w:val="24"/>
              </w:rPr>
              <w:t>Количество 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96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25968" w:rsidRPr="00834152" w:rsidTr="00425968">
        <w:tc>
          <w:tcPr>
            <w:tcW w:w="540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96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25968" w:rsidRPr="00834152" w:rsidTr="00425968">
        <w:tc>
          <w:tcPr>
            <w:tcW w:w="540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2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</w:p>
        </w:tc>
        <w:tc>
          <w:tcPr>
            <w:tcW w:w="1321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94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696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5968" w:rsidRPr="0083415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Default="00425968" w:rsidP="00425968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/>
      </w:tblPr>
      <w:tblGrid>
        <w:gridCol w:w="817"/>
        <w:gridCol w:w="2977"/>
        <w:gridCol w:w="3685"/>
        <w:gridCol w:w="2492"/>
      </w:tblGrid>
      <w:tr w:rsidR="00425968" w:rsidRPr="003103D2" w:rsidTr="00425968">
        <w:tc>
          <w:tcPr>
            <w:tcW w:w="817" w:type="dxa"/>
          </w:tcPr>
          <w:p w:rsidR="00425968" w:rsidRPr="003103D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425968" w:rsidRPr="003103D2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425968" w:rsidRPr="003103D2" w:rsidRDefault="00425968" w:rsidP="0042596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425968" w:rsidRPr="003103D2" w:rsidRDefault="00425968" w:rsidP="0042596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425968" w:rsidRPr="003103D2" w:rsidRDefault="00425968" w:rsidP="0042596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425968" w:rsidRPr="003103D2" w:rsidTr="00425968">
        <w:tc>
          <w:tcPr>
            <w:tcW w:w="817" w:type="dxa"/>
          </w:tcPr>
          <w:p w:rsidR="00425968" w:rsidRPr="003103D2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425968" w:rsidRPr="003103D2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sz w:val="24"/>
                <w:szCs w:val="28"/>
              </w:rPr>
              <w:t>Региональные проекты, направленные на достижение целей национальных проектов</w:t>
            </w:r>
          </w:p>
        </w:tc>
      </w:tr>
      <w:tr w:rsidR="00425968" w:rsidRPr="00834152" w:rsidTr="00425968">
        <w:tc>
          <w:tcPr>
            <w:tcW w:w="817" w:type="dxa"/>
          </w:tcPr>
          <w:p w:rsidR="00425968" w:rsidRPr="00834152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425968" w:rsidRDefault="00425968" w:rsidP="0042596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«Развитие физической культуры и массового спорта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поселения»</w:t>
            </w:r>
          </w:p>
          <w:p w:rsidR="00425968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 w:rsidRPr="00425968">
              <w:rPr>
                <w:kern w:val="2"/>
                <w:sz w:val="22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425968" w:rsidRPr="00770054" w:rsidTr="00425968">
        <w:tc>
          <w:tcPr>
            <w:tcW w:w="817" w:type="dxa"/>
          </w:tcPr>
          <w:p w:rsidR="00425968" w:rsidRPr="00770054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425968" w:rsidRPr="00770054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 xml:space="preserve">Усовершенствована система физического воспитания различных </w:t>
            </w:r>
            <w:r w:rsidRPr="00770054">
              <w:rPr>
                <w:sz w:val="24"/>
                <w:szCs w:val="24"/>
              </w:rPr>
              <w:lastRenderedPageBreak/>
              <w:t>категорий и групп населения</w:t>
            </w:r>
          </w:p>
        </w:tc>
        <w:tc>
          <w:tcPr>
            <w:tcW w:w="3685" w:type="dxa"/>
          </w:tcPr>
          <w:p w:rsidR="00425968" w:rsidRPr="00770054" w:rsidRDefault="00425968" w:rsidP="00425968">
            <w:pPr>
              <w:widowControl w:val="0"/>
              <w:jc w:val="both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lastRenderedPageBreak/>
              <w:t xml:space="preserve">совершенствование системы физического воспитания граждан </w:t>
            </w:r>
            <w:r>
              <w:rPr>
                <w:sz w:val="24"/>
                <w:szCs w:val="24"/>
              </w:rPr>
              <w:t>сельского поселения</w:t>
            </w:r>
            <w:r w:rsidRPr="00770054">
              <w:rPr>
                <w:sz w:val="24"/>
                <w:szCs w:val="24"/>
              </w:rPr>
              <w:t xml:space="preserve">; </w:t>
            </w:r>
          </w:p>
          <w:p w:rsidR="00425968" w:rsidRPr="00770054" w:rsidRDefault="00425968" w:rsidP="00425968">
            <w:pPr>
              <w:widowControl w:val="0"/>
              <w:jc w:val="both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lastRenderedPageBreak/>
              <w:t>рост числа занимающихся физической культурой и спортом;</w:t>
            </w:r>
          </w:p>
          <w:p w:rsidR="00425968" w:rsidRPr="00770054" w:rsidRDefault="00425968" w:rsidP="00425968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t>рост количества участников массовых спортив</w:t>
            </w:r>
            <w:r>
              <w:rPr>
                <w:sz w:val="24"/>
                <w:szCs w:val="24"/>
              </w:rPr>
              <w:t>ных и физкультурных мероприятий</w:t>
            </w:r>
          </w:p>
        </w:tc>
        <w:tc>
          <w:tcPr>
            <w:tcW w:w="2492" w:type="dxa"/>
          </w:tcPr>
          <w:p w:rsidR="00425968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70054">
              <w:rPr>
                <w:sz w:val="24"/>
                <w:szCs w:val="24"/>
              </w:rPr>
              <w:lastRenderedPageBreak/>
              <w:t xml:space="preserve">доля граждан, систематически занимающихся </w:t>
            </w:r>
            <w:r w:rsidRPr="00770054">
              <w:rPr>
                <w:sz w:val="24"/>
                <w:szCs w:val="24"/>
              </w:rPr>
              <w:lastRenderedPageBreak/>
              <w:t>физической культурой и спортом</w:t>
            </w:r>
            <w:r>
              <w:rPr>
                <w:sz w:val="24"/>
                <w:szCs w:val="24"/>
              </w:rPr>
              <w:t>;</w:t>
            </w:r>
          </w:p>
          <w:p w:rsidR="00425968" w:rsidRDefault="00425968" w:rsidP="00425968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4C1609">
              <w:rPr>
                <w:kern w:val="2"/>
                <w:sz w:val="24"/>
                <w:szCs w:val="24"/>
              </w:rPr>
              <w:t>оличество спортивных мероприятий, проведенных с участием Администрации сельского поселения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425968" w:rsidRPr="00770054" w:rsidRDefault="00425968" w:rsidP="00425968">
            <w:pPr>
              <w:widowControl w:val="0"/>
              <w:jc w:val="both"/>
              <w:outlineLvl w:val="2"/>
              <w:rPr>
                <w:strike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</w:tr>
      <w:tr w:rsidR="00425968" w:rsidRPr="00770054" w:rsidTr="00425968">
        <w:tc>
          <w:tcPr>
            <w:tcW w:w="817" w:type="dxa"/>
          </w:tcPr>
          <w:p w:rsidR="00425968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9154" w:type="dxa"/>
            <w:gridSpan w:val="3"/>
          </w:tcPr>
          <w:p w:rsidR="00425968" w:rsidRDefault="00425968" w:rsidP="00425968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70054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70054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</w:t>
            </w:r>
            <w:r>
              <w:rPr>
                <w:kern w:val="2"/>
                <w:sz w:val="24"/>
                <w:szCs w:val="28"/>
                <w:lang w:eastAsia="en-US"/>
              </w:rPr>
              <w:t>м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770054">
              <w:rPr>
                <w:kern w:val="2"/>
                <w:sz w:val="24"/>
                <w:szCs w:val="24"/>
              </w:rPr>
              <w:t>поселении»</w:t>
            </w:r>
          </w:p>
          <w:p w:rsidR="00425968" w:rsidRDefault="00425968" w:rsidP="0042596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425968" w:rsidRPr="00770054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425968" w:rsidRPr="002C62E0" w:rsidTr="00425968">
        <w:tc>
          <w:tcPr>
            <w:tcW w:w="817" w:type="dxa"/>
          </w:tcPr>
          <w:p w:rsidR="00425968" w:rsidRPr="002C62E0" w:rsidRDefault="00425968" w:rsidP="0042596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425968" w:rsidRPr="002C62E0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3685" w:type="dxa"/>
          </w:tcPr>
          <w:p w:rsidR="00425968" w:rsidRPr="002C62E0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sz w:val="24"/>
                <w:szCs w:val="24"/>
              </w:rPr>
              <w:t>сельского поселения</w:t>
            </w:r>
            <w:r w:rsidRPr="002C62E0">
              <w:rPr>
                <w:sz w:val="24"/>
                <w:szCs w:val="24"/>
              </w:rPr>
              <w:t xml:space="preserve"> заниматься физической культурой и спортом;</w:t>
            </w:r>
          </w:p>
          <w:p w:rsidR="00425968" w:rsidRPr="002C62E0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2492" w:type="dxa"/>
          </w:tcPr>
          <w:p w:rsidR="00425968" w:rsidRPr="002C62E0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  <w:r w:rsidRPr="002C62E0">
              <w:rPr>
                <w:sz w:val="24"/>
                <w:szCs w:val="24"/>
              </w:rPr>
              <w:t>;</w:t>
            </w:r>
          </w:p>
          <w:p w:rsidR="00425968" w:rsidRPr="002C62E0" w:rsidRDefault="00425968" w:rsidP="0042596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C62E0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Pr="00FC3C99" w:rsidRDefault="00425968" w:rsidP="00425968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 w:rsidRPr="00FC3C99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5"/>
        <w:gridCol w:w="4331"/>
        <w:gridCol w:w="1136"/>
        <w:gridCol w:w="1100"/>
        <w:gridCol w:w="1100"/>
        <w:gridCol w:w="1109"/>
      </w:tblGrid>
      <w:tr w:rsidR="00425968" w:rsidRPr="008B2D38" w:rsidTr="00D77FC1">
        <w:tc>
          <w:tcPr>
            <w:tcW w:w="795" w:type="dxa"/>
            <w:vMerge w:val="restart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31" w:type="dxa"/>
            <w:vMerge w:val="restart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5" w:type="dxa"/>
            <w:gridSpan w:val="4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425968" w:rsidRPr="008B2D38" w:rsidTr="00D77FC1">
        <w:tc>
          <w:tcPr>
            <w:tcW w:w="795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0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0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9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31" w:type="dxa"/>
          </w:tcPr>
          <w:p w:rsidR="00425968" w:rsidRPr="008B2D38" w:rsidRDefault="00425968" w:rsidP="00425968">
            <w:pPr>
              <w:jc w:val="both"/>
              <w:rPr>
                <w:kern w:val="2"/>
                <w:sz w:val="24"/>
                <w:szCs w:val="28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 xml:space="preserve">«Развитие физической культуры и массового спорта на территории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834152">
              <w:rPr>
                <w:sz w:val="24"/>
                <w:szCs w:val="24"/>
              </w:rPr>
              <w:t>поселения»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425968" w:rsidRDefault="00D77FC1" w:rsidP="00D77FC1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D77FC1" w:rsidRPr="008B2D38" w:rsidTr="00D77FC1">
        <w:tc>
          <w:tcPr>
            <w:tcW w:w="795" w:type="dxa"/>
          </w:tcPr>
          <w:p w:rsidR="00D77FC1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D77FC1" w:rsidRPr="00214DCB" w:rsidRDefault="00D77FC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D77FC1" w:rsidRPr="008B2D38" w:rsidRDefault="00D77FC1" w:rsidP="00A2632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31" w:type="dxa"/>
          </w:tcPr>
          <w:p w:rsidR="00425968" w:rsidRPr="00214DCB" w:rsidRDefault="00425968" w:rsidP="00425968">
            <w:pPr>
              <w:jc w:val="both"/>
              <w:rPr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«Ра</w:t>
            </w:r>
            <w:r>
              <w:rPr>
                <w:kern w:val="2"/>
                <w:sz w:val="24"/>
                <w:szCs w:val="24"/>
                <w:lang w:eastAsia="en-US"/>
              </w:rPr>
              <w:t>звитие физической культуры и спорта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77FC1" w:rsidRPr="008B2D38" w:rsidTr="00D77FC1">
        <w:tc>
          <w:tcPr>
            <w:tcW w:w="795" w:type="dxa"/>
          </w:tcPr>
          <w:p w:rsidR="00D77FC1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331" w:type="dxa"/>
          </w:tcPr>
          <w:p w:rsidR="00D77FC1" w:rsidRPr="00214DCB" w:rsidRDefault="00D77FC1" w:rsidP="00425968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70054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70054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</w:t>
            </w:r>
            <w:r>
              <w:rPr>
                <w:kern w:val="2"/>
                <w:sz w:val="24"/>
                <w:szCs w:val="28"/>
                <w:lang w:eastAsia="en-US"/>
              </w:rPr>
              <w:t>м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770054">
              <w:rPr>
                <w:kern w:val="2"/>
                <w:sz w:val="24"/>
                <w:szCs w:val="24"/>
              </w:rPr>
              <w:t>поселении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770054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1136" w:type="dxa"/>
          </w:tcPr>
          <w:p w:rsidR="00D77FC1" w:rsidRPr="008B2D38" w:rsidRDefault="00D77FC1" w:rsidP="00A2632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D77FC1" w:rsidRPr="008B2D38" w:rsidTr="00D77FC1">
        <w:tc>
          <w:tcPr>
            <w:tcW w:w="795" w:type="dxa"/>
          </w:tcPr>
          <w:p w:rsidR="00D77FC1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D77FC1" w:rsidRPr="00214DCB" w:rsidRDefault="00D77FC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D77FC1" w:rsidRPr="008B2D38" w:rsidRDefault="00D77FC1" w:rsidP="00A2632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D77FC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D77FC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Pr="00341F35" w:rsidRDefault="00425968" w:rsidP="00425968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r w:rsidRPr="00341F35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Default="00425968" w:rsidP="0042596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425968" w:rsidRPr="00626CB3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Pr="006048AC" w:rsidRDefault="00425968" w:rsidP="00425968">
      <w:pPr>
        <w:pStyle w:val="a5"/>
        <w:numPr>
          <w:ilvl w:val="0"/>
          <w:numId w:val="28"/>
        </w:numPr>
        <w:spacing w:line="235" w:lineRule="auto"/>
        <w:rPr>
          <w:kern w:val="2"/>
          <w:szCs w:val="28"/>
          <w:lang w:eastAsia="en-US"/>
        </w:rPr>
      </w:pPr>
      <w:r w:rsidRPr="006048AC">
        <w:rPr>
          <w:kern w:val="2"/>
          <w:szCs w:val="28"/>
          <w:lang w:eastAsia="en-US"/>
        </w:rPr>
        <w:t>Паспорт</w:t>
      </w:r>
    </w:p>
    <w:p w:rsidR="00425968" w:rsidRPr="00626CB3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Развитие физической культуры и спорта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Pr="00EB7515" w:rsidRDefault="00425968" w:rsidP="0042596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425968" w:rsidTr="00425968">
        <w:tc>
          <w:tcPr>
            <w:tcW w:w="636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425968" w:rsidRPr="00EB7515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kern w:val="2"/>
                <w:szCs w:val="28"/>
                <w:lang w:eastAsia="en-US"/>
              </w:rPr>
              <w:t>Развитие физической культуры и спорта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Pr="00425968">
              <w:rPr>
                <w:kern w:val="2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Cs w:val="28"/>
              </w:rPr>
              <w:t xml:space="preserve"> сельского поселения</w:t>
            </w:r>
          </w:p>
        </w:tc>
      </w:tr>
      <w:tr w:rsidR="00425968" w:rsidTr="00425968">
        <w:tc>
          <w:tcPr>
            <w:tcW w:w="636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Pr="00425968">
              <w:rPr>
                <w:kern w:val="2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</w:tcPr>
          <w:p w:rsidR="00425968" w:rsidRPr="006048AC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6048AC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048AC">
              <w:rPr>
                <w:szCs w:val="28"/>
              </w:rPr>
              <w:t xml:space="preserve">«Развитие </w:t>
            </w:r>
            <w:r>
              <w:rPr>
                <w:szCs w:val="28"/>
              </w:rPr>
              <w:t xml:space="preserve">физической культуры </w:t>
            </w:r>
            <w:r w:rsidRPr="006048AC">
              <w:rPr>
                <w:szCs w:val="28"/>
              </w:rPr>
              <w:t>спорта»</w:t>
            </w:r>
          </w:p>
        </w:tc>
      </w:tr>
    </w:tbl>
    <w:p w:rsidR="00425968" w:rsidRPr="00EB7515" w:rsidRDefault="00425968" w:rsidP="00425968">
      <w:pPr>
        <w:pStyle w:val="a5"/>
        <w:spacing w:line="235" w:lineRule="auto"/>
        <w:rPr>
          <w:kern w:val="2"/>
          <w:szCs w:val="28"/>
        </w:rPr>
      </w:pPr>
    </w:p>
    <w:p w:rsidR="00425968" w:rsidRDefault="00425968" w:rsidP="0042596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425968" w:rsidRPr="00EB7515" w:rsidTr="00425968">
        <w:tc>
          <w:tcPr>
            <w:tcW w:w="540" w:type="dxa"/>
            <w:vMerge w:val="restart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425968" w:rsidRPr="00EB7515" w:rsidTr="00425968">
        <w:tc>
          <w:tcPr>
            <w:tcW w:w="540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425968" w:rsidRPr="00EB7515" w:rsidTr="00425968">
        <w:tc>
          <w:tcPr>
            <w:tcW w:w="540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>
              <w:rPr>
                <w:sz w:val="24"/>
                <w:szCs w:val="28"/>
              </w:rPr>
              <w:t>«</w:t>
            </w:r>
            <w:r w:rsidRPr="00770054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968" w:rsidRPr="00EB7515" w:rsidTr="00425968">
        <w:tc>
          <w:tcPr>
            <w:tcW w:w="540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425968" w:rsidRPr="003B7387" w:rsidRDefault="00425968" w:rsidP="00425968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770054">
              <w:rPr>
                <w:sz w:val="24"/>
                <w:szCs w:val="24"/>
              </w:rPr>
              <w:t xml:space="preserve">доля граждан, систематически </w:t>
            </w:r>
            <w:r w:rsidRPr="00770054">
              <w:rPr>
                <w:sz w:val="24"/>
                <w:szCs w:val="24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691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про</w:t>
            </w:r>
            <w:r>
              <w:rPr>
                <w:kern w:val="2"/>
                <w:sz w:val="24"/>
                <w:szCs w:val="28"/>
              </w:rPr>
              <w:lastRenderedPageBreak/>
              <w:t>центов</w:t>
            </w: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425968" w:rsidRPr="00EB7515" w:rsidTr="00425968">
        <w:tc>
          <w:tcPr>
            <w:tcW w:w="540" w:type="dxa"/>
          </w:tcPr>
          <w:p w:rsidR="00425968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1.2</w:t>
            </w:r>
          </w:p>
        </w:tc>
        <w:tc>
          <w:tcPr>
            <w:tcW w:w="4246" w:type="dxa"/>
          </w:tcPr>
          <w:p w:rsidR="00425968" w:rsidRPr="00770054" w:rsidRDefault="00425968" w:rsidP="00425968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4C1609">
              <w:rPr>
                <w:kern w:val="2"/>
                <w:sz w:val="24"/>
                <w:szCs w:val="24"/>
              </w:rPr>
              <w:t>оличество 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425968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штук</w:t>
            </w: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425968" w:rsidRPr="00EB7515" w:rsidTr="00425968">
        <w:tc>
          <w:tcPr>
            <w:tcW w:w="540" w:type="dxa"/>
          </w:tcPr>
          <w:p w:rsidR="00425968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1.3</w:t>
            </w:r>
          </w:p>
        </w:tc>
        <w:tc>
          <w:tcPr>
            <w:tcW w:w="4246" w:type="dxa"/>
          </w:tcPr>
          <w:p w:rsidR="00425968" w:rsidRPr="00770054" w:rsidRDefault="00425968" w:rsidP="00425968">
            <w:pPr>
              <w:spacing w:line="235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425968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Pr="003B7387" w:rsidRDefault="00425968" w:rsidP="00425968">
      <w:pPr>
        <w:pStyle w:val="a5"/>
        <w:widowControl w:val="0"/>
        <w:numPr>
          <w:ilvl w:val="0"/>
          <w:numId w:val="9"/>
        </w:numPr>
        <w:jc w:val="left"/>
        <w:outlineLvl w:val="2"/>
      </w:pPr>
      <w:r w:rsidRPr="003B7387">
        <w:t>Перечень мероприятий (результатов) комплекса процессных мероприятий</w:t>
      </w:r>
    </w:p>
    <w:p w:rsidR="00425968" w:rsidRDefault="00425968" w:rsidP="00425968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425968" w:rsidRPr="003B7387" w:rsidTr="00425968">
        <w:tc>
          <w:tcPr>
            <w:tcW w:w="540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425968" w:rsidTr="00425968">
        <w:tc>
          <w:tcPr>
            <w:tcW w:w="540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</w:tr>
      <w:tr w:rsidR="00425968" w:rsidTr="00425968">
        <w:tc>
          <w:tcPr>
            <w:tcW w:w="540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1546" w:type="dxa"/>
          </w:tcPr>
          <w:p w:rsidR="00425968" w:rsidRPr="00431C9B" w:rsidRDefault="00425968" w:rsidP="00425968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Приобщение жителей сельского поселения к здоровому образу жизни</w:t>
            </w:r>
          </w:p>
        </w:tc>
        <w:tc>
          <w:tcPr>
            <w:tcW w:w="824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</w:tr>
      <w:tr w:rsidR="00425968" w:rsidTr="00425968">
        <w:tc>
          <w:tcPr>
            <w:tcW w:w="540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425968" w:rsidRPr="006D2A71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425968" w:rsidRPr="006D2A71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1546" w:type="dxa"/>
          </w:tcPr>
          <w:p w:rsidR="00425968" w:rsidRPr="00431C9B" w:rsidRDefault="00425968" w:rsidP="0042596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Обеспечение доступности занятий физической культурой и спортом всем жителям сельского поселения</w:t>
            </w:r>
          </w:p>
        </w:tc>
        <w:tc>
          <w:tcPr>
            <w:tcW w:w="824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Pr="00463B50" w:rsidRDefault="00425968" w:rsidP="0042596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463B50">
        <w:rPr>
          <w:szCs w:val="28"/>
        </w:rPr>
        <w:t>Параметры финансового обеспечения комплекса процессных мероприятий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425968" w:rsidRPr="003E7BC4" w:rsidTr="00425968">
        <w:tc>
          <w:tcPr>
            <w:tcW w:w="540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425968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25968" w:rsidRPr="003E7BC4" w:rsidTr="00425968">
        <w:tc>
          <w:tcPr>
            <w:tcW w:w="540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25968" w:rsidRPr="00463B50" w:rsidTr="00425968">
        <w:tc>
          <w:tcPr>
            <w:tcW w:w="540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</w:t>
            </w:r>
            <w:r w:rsidRPr="00463B50">
              <w:rPr>
                <w:sz w:val="24"/>
                <w:szCs w:val="24"/>
              </w:rPr>
              <w:lastRenderedPageBreak/>
              <w:t xml:space="preserve">мероприятий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 xml:space="preserve">«Развитие физической культуры и массового спорта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>поселения»</w:t>
            </w:r>
          </w:p>
        </w:tc>
        <w:tc>
          <w:tcPr>
            <w:tcW w:w="2106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25968" w:rsidRPr="003E7BC4" w:rsidRDefault="00425968" w:rsidP="00425968">
            <w:pPr>
              <w:widowControl w:val="0"/>
              <w:rPr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425968" w:rsidRPr="006D2A71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Pr="0051684D" w:rsidRDefault="00425968" w:rsidP="0042596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1684D">
        <w:t>План реализации комплекса процессных мероприятий на 2025 – 2027 годы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9923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2018"/>
        <w:gridCol w:w="1417"/>
      </w:tblGrid>
      <w:tr w:rsidR="00425968" w:rsidRPr="00120538" w:rsidTr="00D77FC1">
        <w:tc>
          <w:tcPr>
            <w:tcW w:w="81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018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106" w:type="dxa"/>
            <w:gridSpan w:val="4"/>
          </w:tcPr>
          <w:p w:rsidR="00425968" w:rsidRDefault="00425968" w:rsidP="0042596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>
              <w:rPr>
                <w:sz w:val="24"/>
                <w:szCs w:val="28"/>
              </w:rPr>
              <w:t>«</w:t>
            </w:r>
            <w:r w:rsidRPr="00770054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25968" w:rsidRPr="003E7BC4" w:rsidRDefault="00425968" w:rsidP="00425968">
            <w:pPr>
              <w:widowControl w:val="0"/>
              <w:rPr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425968" w:rsidRPr="00832D66" w:rsidRDefault="00425968" w:rsidP="00425968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.1.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2025г.</w:t>
            </w:r>
          </w:p>
        </w:tc>
        <w:tc>
          <w:tcPr>
            <w:tcW w:w="2018" w:type="dxa"/>
          </w:tcPr>
          <w:p w:rsidR="00425968" w:rsidRPr="006E3C8A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E3C8A">
              <w:rPr>
                <w:kern w:val="2"/>
                <w:sz w:val="22"/>
                <w:szCs w:val="24"/>
              </w:rPr>
              <w:t xml:space="preserve">Администрация </w:t>
            </w:r>
            <w:r w:rsidR="006E3C8A" w:rsidRPr="006E3C8A">
              <w:rPr>
                <w:kern w:val="2"/>
                <w:sz w:val="22"/>
                <w:szCs w:val="24"/>
                <w:lang w:eastAsia="en-US"/>
              </w:rPr>
              <w:t>Кутейниковского</w:t>
            </w:r>
            <w:r w:rsidR="006E3C8A" w:rsidRPr="006E3C8A">
              <w:rPr>
                <w:kern w:val="2"/>
                <w:sz w:val="22"/>
                <w:szCs w:val="24"/>
              </w:rPr>
              <w:t xml:space="preserve"> </w:t>
            </w:r>
            <w:r w:rsidRPr="006E3C8A">
              <w:rPr>
                <w:kern w:val="2"/>
                <w:sz w:val="22"/>
                <w:szCs w:val="24"/>
              </w:rPr>
              <w:t>сельского</w:t>
            </w:r>
            <w:r w:rsidR="006E3C8A">
              <w:rPr>
                <w:kern w:val="2"/>
                <w:sz w:val="22"/>
                <w:szCs w:val="24"/>
              </w:rPr>
              <w:t xml:space="preserve"> </w:t>
            </w:r>
            <w:r w:rsidRPr="006E3C8A">
              <w:rPr>
                <w:kern w:val="2"/>
                <w:sz w:val="22"/>
                <w:szCs w:val="24"/>
              </w:rPr>
              <w:t>поселения</w:t>
            </w: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425968" w:rsidRPr="00431C9B" w:rsidRDefault="00425968" w:rsidP="00425968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1.2. Размещение на информационных стендах и в сети Интернет информации о </w:t>
            </w:r>
            <w:r>
              <w:rPr>
                <w:sz w:val="24"/>
              </w:rPr>
              <w:lastRenderedPageBreak/>
              <w:t>пропаганде здорового образа жизни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27 декабря 2025г.</w:t>
            </w:r>
          </w:p>
        </w:tc>
        <w:tc>
          <w:tcPr>
            <w:tcW w:w="201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E3C8A" w:rsidRPr="006E3C8A">
              <w:rPr>
                <w:kern w:val="2"/>
                <w:sz w:val="22"/>
                <w:szCs w:val="24"/>
                <w:lang w:eastAsia="en-US"/>
              </w:rPr>
              <w:t>Кутейниковского</w:t>
            </w:r>
            <w:r w:rsidR="006E3C8A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</w:t>
            </w:r>
            <w:r w:rsidR="006E3C8A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544" w:type="dxa"/>
          </w:tcPr>
          <w:p w:rsidR="00425968" w:rsidRPr="00832D66" w:rsidRDefault="00425968" w:rsidP="00425968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2026г.</w:t>
            </w:r>
          </w:p>
        </w:tc>
        <w:tc>
          <w:tcPr>
            <w:tcW w:w="2018" w:type="dxa"/>
          </w:tcPr>
          <w:p w:rsidR="00425968" w:rsidRPr="006E3C8A" w:rsidRDefault="00425968" w:rsidP="00425968">
            <w:pPr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E3C8A">
              <w:rPr>
                <w:kern w:val="2"/>
                <w:sz w:val="22"/>
                <w:szCs w:val="22"/>
              </w:rPr>
              <w:t xml:space="preserve">Администрация </w:t>
            </w:r>
            <w:r w:rsidR="006E3C8A" w:rsidRPr="006E3C8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="006E3C8A" w:rsidRPr="006E3C8A">
              <w:rPr>
                <w:kern w:val="2"/>
                <w:sz w:val="22"/>
                <w:szCs w:val="22"/>
              </w:rPr>
              <w:t xml:space="preserve"> </w:t>
            </w:r>
            <w:r w:rsidRPr="006E3C8A">
              <w:rPr>
                <w:kern w:val="2"/>
                <w:sz w:val="22"/>
                <w:szCs w:val="22"/>
              </w:rPr>
              <w:t>сельского</w:t>
            </w:r>
            <w:r w:rsidR="006E3C8A" w:rsidRPr="006E3C8A">
              <w:rPr>
                <w:kern w:val="2"/>
                <w:sz w:val="22"/>
                <w:szCs w:val="22"/>
              </w:rPr>
              <w:t xml:space="preserve"> </w:t>
            </w:r>
            <w:r w:rsidRPr="006E3C8A">
              <w:rPr>
                <w:kern w:val="2"/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425968" w:rsidRPr="00431C9B" w:rsidRDefault="00425968" w:rsidP="00425968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1.4.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2026г.</w:t>
            </w:r>
          </w:p>
        </w:tc>
        <w:tc>
          <w:tcPr>
            <w:tcW w:w="2018" w:type="dxa"/>
          </w:tcPr>
          <w:p w:rsidR="00425968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E3C8A">
              <w:rPr>
                <w:kern w:val="2"/>
                <w:sz w:val="22"/>
                <w:szCs w:val="22"/>
              </w:rPr>
              <w:t xml:space="preserve">Администрация </w:t>
            </w:r>
            <w:r w:rsidRPr="006E3C8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6E3C8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6E3C8A" w:rsidRPr="00832D66" w:rsidRDefault="006E3C8A" w:rsidP="00425968">
            <w:pPr>
              <w:widowControl w:val="0"/>
              <w:rPr>
                <w:sz w:val="24"/>
                <w:szCs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1.5</w:t>
            </w:r>
            <w:r w:rsidRPr="00431C9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2027г.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0533EE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533EE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533E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1.6.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2027г.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0533EE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533EE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533E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425968" w:rsidRPr="00120538" w:rsidTr="00D77FC1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425968" w:rsidRPr="006D2A71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425968" w:rsidRDefault="00425968" w:rsidP="0042596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.1.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июня 2025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DD6B1D">
              <w:rPr>
                <w:kern w:val="2"/>
                <w:sz w:val="22"/>
                <w:szCs w:val="22"/>
              </w:rPr>
              <w:t xml:space="preserve">Администрация </w:t>
            </w:r>
            <w:r w:rsidRPr="00DD6B1D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DD6B1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мероприятиях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вольной борьбе,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2025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DD6B1D">
              <w:rPr>
                <w:kern w:val="2"/>
                <w:sz w:val="22"/>
                <w:szCs w:val="22"/>
              </w:rPr>
              <w:t xml:space="preserve">Администрация </w:t>
            </w:r>
            <w:r w:rsidRPr="00DD6B1D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DD6B1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1.2.3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6E3C8A" w:rsidRPr="00431C9B" w:rsidRDefault="006E3C8A" w:rsidP="00425968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2025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DD6B1D">
              <w:rPr>
                <w:kern w:val="2"/>
                <w:sz w:val="22"/>
                <w:szCs w:val="22"/>
              </w:rPr>
              <w:t xml:space="preserve">Администрация </w:t>
            </w:r>
            <w:r w:rsidRPr="00DD6B1D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DD6B1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1.2.4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</w:t>
            </w:r>
            <w:r w:rsidRPr="00431C9B">
              <w:rPr>
                <w:sz w:val="24"/>
              </w:rPr>
              <w:lastRenderedPageBreak/>
              <w:t>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30 июня 2026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DD6B1D">
              <w:rPr>
                <w:kern w:val="2"/>
                <w:sz w:val="22"/>
                <w:szCs w:val="22"/>
              </w:rPr>
              <w:t xml:space="preserve">Администрация </w:t>
            </w:r>
            <w:r w:rsidRPr="00DD6B1D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DD6B1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</w:t>
            </w:r>
            <w:r>
              <w:rPr>
                <w:kern w:val="2"/>
                <w:sz w:val="24"/>
                <w:szCs w:val="24"/>
              </w:rPr>
              <w:lastRenderedPageBreak/>
              <w:t>иях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2026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1.2.6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6E3C8A" w:rsidRPr="00431C9B" w:rsidRDefault="006E3C8A" w:rsidP="00425968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2026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1.2.7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«Утверждены и направлены в организации и </w:t>
            </w:r>
            <w:r>
              <w:rPr>
                <w:sz w:val="24"/>
              </w:rPr>
              <w:t xml:space="preserve">бюджетные учреждения </w:t>
            </w:r>
            <w:r w:rsidRPr="00431C9B">
              <w:rPr>
                <w:sz w:val="24"/>
              </w:rPr>
              <w:t>положения о проведении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июня 2027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Положения о физкультурных мероприятиях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1.2.8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 w:rsidRPr="00431C9B">
              <w:rPr>
                <w:sz w:val="24"/>
              </w:rPr>
              <w:t>роведен</w:t>
            </w:r>
            <w:r>
              <w:rPr>
                <w:sz w:val="24"/>
              </w:rPr>
              <w:t>ы</w:t>
            </w:r>
            <w:r w:rsidRPr="00431C9B">
              <w:rPr>
                <w:sz w:val="24"/>
              </w:rPr>
              <w:t xml:space="preserve"> физкультурно-спортивных мероприяти</w:t>
            </w:r>
            <w:r>
              <w:rPr>
                <w:sz w:val="24"/>
              </w:rPr>
              <w:t>й</w:t>
            </w:r>
            <w:r w:rsidRPr="00431C9B">
              <w:rPr>
                <w:sz w:val="24"/>
              </w:rPr>
              <w:t>:</w:t>
            </w:r>
            <w:r>
              <w:rPr>
                <w:sz w:val="24"/>
              </w:rPr>
              <w:t xml:space="preserve">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декабря 2027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  <w:tr w:rsidR="006E3C8A" w:rsidRPr="00120538" w:rsidTr="00D77FC1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1.2.9</w:t>
            </w:r>
          </w:p>
        </w:tc>
        <w:tc>
          <w:tcPr>
            <w:tcW w:w="3544" w:type="dxa"/>
          </w:tcPr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1.2.9</w:t>
            </w:r>
            <w:r w:rsidRPr="00431C9B">
              <w:rPr>
                <w:sz w:val="24"/>
              </w:rPr>
              <w:t xml:space="preserve">. </w:t>
            </w:r>
          </w:p>
          <w:p w:rsidR="006E3C8A" w:rsidRPr="00431C9B" w:rsidRDefault="006E3C8A" w:rsidP="0042596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6E3C8A" w:rsidRPr="00431C9B" w:rsidRDefault="006E3C8A" w:rsidP="00425968">
            <w:pPr>
              <w:widowControl w:val="0"/>
              <w:rPr>
                <w:sz w:val="2"/>
              </w:rPr>
            </w:pPr>
          </w:p>
        </w:tc>
        <w:tc>
          <w:tcPr>
            <w:tcW w:w="212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 декабря 2027</w:t>
            </w:r>
          </w:p>
        </w:tc>
        <w:tc>
          <w:tcPr>
            <w:tcW w:w="2018" w:type="dxa"/>
          </w:tcPr>
          <w:p w:rsidR="006E3C8A" w:rsidRDefault="006E3C8A" w:rsidP="006E3C8A">
            <w:pPr>
              <w:jc w:val="center"/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главы администрации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25968" w:rsidRPr="00297C9B" w:rsidRDefault="00425968" w:rsidP="00425968">
      <w:pPr>
        <w:pStyle w:val="a5"/>
        <w:numPr>
          <w:ilvl w:val="0"/>
          <w:numId w:val="28"/>
        </w:numPr>
        <w:spacing w:line="235" w:lineRule="auto"/>
        <w:rPr>
          <w:kern w:val="2"/>
          <w:szCs w:val="28"/>
        </w:rPr>
      </w:pPr>
      <w:bookmarkStart w:id="3" w:name="sub_210"/>
      <w:bookmarkEnd w:id="1"/>
      <w:r w:rsidRPr="00297C9B">
        <w:rPr>
          <w:kern w:val="2"/>
          <w:szCs w:val="28"/>
        </w:rPr>
        <w:t>Паспорт</w:t>
      </w:r>
    </w:p>
    <w:p w:rsidR="00425968" w:rsidRPr="00112AE7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Комплекса процессных мероприятий</w:t>
      </w:r>
      <w:r w:rsidRPr="00112AE7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Развитие инфраструктуры спорта в </w:t>
      </w:r>
      <w:r w:rsidR="006E3C8A" w:rsidRPr="006E3C8A">
        <w:rPr>
          <w:kern w:val="2"/>
          <w:sz w:val="28"/>
          <w:szCs w:val="22"/>
          <w:lang w:eastAsia="en-US"/>
        </w:rPr>
        <w:t>Кутейниковско</w:t>
      </w:r>
      <w:r w:rsidR="006E3C8A">
        <w:rPr>
          <w:kern w:val="2"/>
          <w:sz w:val="28"/>
          <w:szCs w:val="22"/>
          <w:lang w:eastAsia="en-US"/>
        </w:rPr>
        <w:t>м</w:t>
      </w:r>
      <w:r>
        <w:rPr>
          <w:kern w:val="2"/>
          <w:sz w:val="28"/>
          <w:szCs w:val="28"/>
        </w:rPr>
        <w:t xml:space="preserve"> сельском поселении</w:t>
      </w:r>
      <w:r w:rsidRPr="00112AE7">
        <w:rPr>
          <w:kern w:val="2"/>
          <w:sz w:val="28"/>
          <w:szCs w:val="28"/>
        </w:rPr>
        <w:t>»</w:t>
      </w:r>
    </w:p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EB7515" w:rsidRDefault="00425968" w:rsidP="00425968">
      <w:pPr>
        <w:pStyle w:val="a5"/>
        <w:numPr>
          <w:ilvl w:val="0"/>
          <w:numId w:val="36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425968" w:rsidTr="00425968">
        <w:tc>
          <w:tcPr>
            <w:tcW w:w="636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425968" w:rsidRPr="00EB7515" w:rsidRDefault="00425968" w:rsidP="006E3C8A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Pr="00112AE7">
              <w:rPr>
                <w:kern w:val="2"/>
                <w:szCs w:val="28"/>
              </w:rPr>
              <w:t>«</w:t>
            </w:r>
            <w:r>
              <w:rPr>
                <w:kern w:val="2"/>
                <w:szCs w:val="28"/>
              </w:rPr>
              <w:t xml:space="preserve">Развитие инфраструктуры спорта в </w:t>
            </w:r>
            <w:r w:rsidR="006E3C8A" w:rsidRPr="006E3C8A">
              <w:rPr>
                <w:kern w:val="2"/>
                <w:szCs w:val="22"/>
                <w:lang w:eastAsia="en-US"/>
              </w:rPr>
              <w:t>Кутейниковско</w:t>
            </w:r>
            <w:r w:rsidR="006E3C8A">
              <w:rPr>
                <w:kern w:val="2"/>
                <w:szCs w:val="22"/>
                <w:lang w:eastAsia="en-US"/>
              </w:rPr>
              <w:t>м</w:t>
            </w:r>
            <w:r w:rsidRPr="006E3C8A">
              <w:rPr>
                <w:kern w:val="2"/>
                <w:sz w:val="36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сельском поселении</w:t>
            </w:r>
            <w:r w:rsidRPr="00112AE7">
              <w:rPr>
                <w:kern w:val="2"/>
                <w:szCs w:val="28"/>
              </w:rPr>
              <w:t>»</w:t>
            </w:r>
          </w:p>
        </w:tc>
        <w:tc>
          <w:tcPr>
            <w:tcW w:w="5103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E3C8A" w:rsidRPr="006E3C8A">
              <w:rPr>
                <w:kern w:val="2"/>
                <w:szCs w:val="22"/>
                <w:lang w:eastAsia="en-US"/>
              </w:rPr>
              <w:t>Кутейниковского</w:t>
            </w:r>
            <w:r w:rsidR="006E3C8A" w:rsidRPr="006E3C8A">
              <w:rPr>
                <w:kern w:val="2"/>
                <w:sz w:val="36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</w:t>
            </w:r>
            <w:r w:rsidR="006E3C8A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поселения</w:t>
            </w:r>
          </w:p>
        </w:tc>
      </w:tr>
      <w:tr w:rsidR="00425968" w:rsidTr="00425968">
        <w:tc>
          <w:tcPr>
            <w:tcW w:w="636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425968" w:rsidRDefault="00425968" w:rsidP="006E3C8A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E3C8A" w:rsidRPr="006E3C8A">
              <w:rPr>
                <w:kern w:val="2"/>
                <w:szCs w:val="22"/>
                <w:lang w:eastAsia="en-US"/>
              </w:rPr>
              <w:t>Кутейниковско</w:t>
            </w:r>
            <w:r w:rsidR="006E3C8A">
              <w:rPr>
                <w:kern w:val="2"/>
                <w:szCs w:val="22"/>
                <w:lang w:eastAsia="en-US"/>
              </w:rPr>
              <w:t>го</w:t>
            </w:r>
            <w:r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lastRenderedPageBreak/>
              <w:t>сельского</w:t>
            </w:r>
            <w:r w:rsidR="006E3C8A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425968" w:rsidRDefault="00425968" w:rsidP="0042596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6048AC">
              <w:rPr>
                <w:kern w:val="2"/>
                <w:szCs w:val="28"/>
                <w:lang w:eastAsia="en-US"/>
              </w:rPr>
              <w:lastRenderedPageBreak/>
              <w:t xml:space="preserve">Муниципальная программа </w:t>
            </w:r>
            <w:r w:rsidRPr="006048AC">
              <w:rPr>
                <w:szCs w:val="28"/>
              </w:rPr>
              <w:t>«Развитие физической культуры и спорта»</w:t>
            </w:r>
          </w:p>
        </w:tc>
      </w:tr>
    </w:tbl>
    <w:p w:rsidR="00425968" w:rsidRPr="00EB7515" w:rsidRDefault="00425968" w:rsidP="00425968">
      <w:pPr>
        <w:pStyle w:val="a5"/>
        <w:spacing w:line="235" w:lineRule="auto"/>
        <w:rPr>
          <w:kern w:val="2"/>
          <w:szCs w:val="28"/>
        </w:rPr>
      </w:pPr>
    </w:p>
    <w:p w:rsidR="00425968" w:rsidRDefault="00425968" w:rsidP="00425968">
      <w:pPr>
        <w:pStyle w:val="a5"/>
        <w:numPr>
          <w:ilvl w:val="0"/>
          <w:numId w:val="36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425968" w:rsidRPr="00EB7515" w:rsidTr="00425968">
        <w:tc>
          <w:tcPr>
            <w:tcW w:w="540" w:type="dxa"/>
            <w:vMerge w:val="restart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425968" w:rsidRPr="00EB7515" w:rsidTr="00425968">
        <w:tc>
          <w:tcPr>
            <w:tcW w:w="540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425968" w:rsidRPr="00EB7515" w:rsidTr="00425968">
        <w:tc>
          <w:tcPr>
            <w:tcW w:w="540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6E3C8A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968" w:rsidRPr="00EB7515" w:rsidTr="00425968">
        <w:tc>
          <w:tcPr>
            <w:tcW w:w="540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425968" w:rsidRPr="003B7387" w:rsidRDefault="00425968" w:rsidP="00425968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834152">
              <w:rPr>
                <w:kern w:val="2"/>
                <w:sz w:val="24"/>
                <w:szCs w:val="24"/>
              </w:rPr>
              <w:t>оличество приобретенного спортивного инвентаря, оборудования, расходных материалов</w:t>
            </w:r>
          </w:p>
        </w:tc>
        <w:tc>
          <w:tcPr>
            <w:tcW w:w="691" w:type="dxa"/>
          </w:tcPr>
          <w:p w:rsidR="00425968" w:rsidRPr="00EB7515" w:rsidRDefault="00425968" w:rsidP="0042596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шт.</w:t>
            </w:r>
          </w:p>
        </w:tc>
        <w:tc>
          <w:tcPr>
            <w:tcW w:w="1134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425968" w:rsidRPr="00EB7515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3B7387" w:rsidRDefault="00425968" w:rsidP="00425968">
      <w:pPr>
        <w:pStyle w:val="a5"/>
        <w:widowControl w:val="0"/>
        <w:numPr>
          <w:ilvl w:val="0"/>
          <w:numId w:val="36"/>
        </w:numPr>
        <w:jc w:val="left"/>
        <w:outlineLvl w:val="2"/>
      </w:pPr>
      <w:r w:rsidRPr="003B7387">
        <w:t>Перечень мероприятий (результатов) комплекса процессных мероприятий</w:t>
      </w:r>
    </w:p>
    <w:p w:rsidR="00425968" w:rsidRDefault="00425968" w:rsidP="00425968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425968" w:rsidRPr="003B7387" w:rsidTr="00425968">
        <w:tc>
          <w:tcPr>
            <w:tcW w:w="540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425968" w:rsidRPr="003B7387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425968" w:rsidTr="00425968">
        <w:tc>
          <w:tcPr>
            <w:tcW w:w="540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425968" w:rsidTr="00425968">
        <w:tc>
          <w:tcPr>
            <w:tcW w:w="540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1546" w:type="dxa"/>
          </w:tcPr>
          <w:p w:rsidR="00425968" w:rsidRPr="00431C9B" w:rsidRDefault="00425968" w:rsidP="00425968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62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объектов физической культуры и спорта</w:t>
            </w:r>
          </w:p>
        </w:tc>
        <w:tc>
          <w:tcPr>
            <w:tcW w:w="824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</w:tr>
      <w:tr w:rsidR="00425968" w:rsidTr="00425968">
        <w:tc>
          <w:tcPr>
            <w:tcW w:w="540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425968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Приобретение спор</w:t>
            </w:r>
            <w:r>
              <w:rPr>
                <w:kern w:val="2"/>
                <w:sz w:val="24"/>
                <w:szCs w:val="24"/>
                <w:lang w:eastAsia="en-US"/>
              </w:rPr>
              <w:t>тивного оборудования и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1546" w:type="dxa"/>
          </w:tcPr>
          <w:p w:rsidR="00425968" w:rsidRPr="00431C9B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1862" w:type="dxa"/>
          </w:tcPr>
          <w:p w:rsidR="00425968" w:rsidRPr="00431C9B" w:rsidRDefault="00425968" w:rsidP="0042596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количество приобретенного оборудования и инвентаря</w:t>
            </w:r>
          </w:p>
        </w:tc>
        <w:tc>
          <w:tcPr>
            <w:tcW w:w="824" w:type="dxa"/>
            <w:vAlign w:val="center"/>
          </w:tcPr>
          <w:p w:rsidR="00425968" w:rsidRDefault="00425968" w:rsidP="0042596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67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425968" w:rsidRPr="003B7387" w:rsidRDefault="00425968" w:rsidP="00425968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ED5C88" w:rsidRDefault="00425968" w:rsidP="00425968">
      <w:pPr>
        <w:pStyle w:val="a5"/>
        <w:numPr>
          <w:ilvl w:val="0"/>
          <w:numId w:val="36"/>
        </w:numPr>
        <w:spacing w:line="235" w:lineRule="auto"/>
        <w:rPr>
          <w:kern w:val="2"/>
          <w:szCs w:val="28"/>
        </w:rPr>
      </w:pPr>
      <w:r w:rsidRPr="00ED5C88">
        <w:rPr>
          <w:szCs w:val="28"/>
        </w:rPr>
        <w:t>Параметры финансового обеспечения комплекса процессных мероприятий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425968" w:rsidRPr="003E7BC4" w:rsidTr="00425968">
        <w:tc>
          <w:tcPr>
            <w:tcW w:w="540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425968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25968" w:rsidRPr="003E7BC4" w:rsidTr="00425968">
        <w:tc>
          <w:tcPr>
            <w:tcW w:w="540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25968" w:rsidRPr="00463B50" w:rsidTr="00425968">
        <w:tc>
          <w:tcPr>
            <w:tcW w:w="540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25968" w:rsidRPr="00463B50" w:rsidRDefault="00425968" w:rsidP="006E3C8A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D5C88">
              <w:rPr>
                <w:kern w:val="2"/>
                <w:sz w:val="24"/>
                <w:szCs w:val="24"/>
              </w:rPr>
              <w:t xml:space="preserve">«Развитие </w:t>
            </w:r>
            <w:r w:rsidRPr="00ED5C88">
              <w:rPr>
                <w:kern w:val="2"/>
                <w:sz w:val="24"/>
                <w:szCs w:val="24"/>
              </w:rPr>
              <w:lastRenderedPageBreak/>
              <w:t xml:space="preserve">инфраструктуры спорта в </w:t>
            </w:r>
            <w:r w:rsidR="006E3C8A" w:rsidRPr="006E3C8A">
              <w:rPr>
                <w:kern w:val="2"/>
                <w:sz w:val="24"/>
                <w:szCs w:val="22"/>
                <w:lang w:eastAsia="en-US"/>
              </w:rPr>
              <w:t>Кутейниковском</w:t>
            </w:r>
            <w:r w:rsidR="006E3C8A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сельском </w:t>
            </w:r>
            <w:r w:rsidRPr="00ED5C88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2106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425968" w:rsidRDefault="00D77FC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="00425968"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D77FC1" w:rsidRPr="003E7BC4" w:rsidTr="00425968">
        <w:tc>
          <w:tcPr>
            <w:tcW w:w="540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77FC1" w:rsidRPr="003E7BC4" w:rsidRDefault="00D77FC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77FC1" w:rsidRPr="003E7BC4" w:rsidTr="00425968">
        <w:tc>
          <w:tcPr>
            <w:tcW w:w="540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77FC1" w:rsidRPr="004C1609" w:rsidRDefault="00D77FC1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2106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D77FC1" w:rsidRPr="003E7BC4" w:rsidTr="00425968">
        <w:tc>
          <w:tcPr>
            <w:tcW w:w="540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77FC1" w:rsidRPr="003E7BC4" w:rsidRDefault="00D77FC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77FC1" w:rsidRPr="003E7BC4" w:rsidRDefault="00D77FC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D77FC1" w:rsidRDefault="00D77FC1" w:rsidP="00A26322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D041C6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</w:t>
            </w:r>
            <w:r>
              <w:rPr>
                <w:kern w:val="2"/>
                <w:sz w:val="24"/>
                <w:szCs w:val="24"/>
                <w:lang w:eastAsia="en-US"/>
              </w:rPr>
              <w:t>ение спортивного оборудования и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ED5C88" w:rsidRDefault="00425968" w:rsidP="00425968">
      <w:pPr>
        <w:pStyle w:val="a5"/>
        <w:numPr>
          <w:ilvl w:val="0"/>
          <w:numId w:val="36"/>
        </w:numPr>
        <w:spacing w:line="235" w:lineRule="auto"/>
        <w:rPr>
          <w:kern w:val="2"/>
          <w:szCs w:val="28"/>
        </w:rPr>
      </w:pPr>
      <w:r w:rsidRPr="00ED5C88">
        <w:t>План реализации комплекса процессных мероприятий на 2025 – 2027 годы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1797"/>
        <w:gridCol w:w="1888"/>
      </w:tblGrid>
      <w:tr w:rsidR="00425968" w:rsidRPr="00120538" w:rsidTr="00425968">
        <w:tc>
          <w:tcPr>
            <w:tcW w:w="81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425968" w:rsidRPr="0012053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425968" w:rsidRDefault="00425968" w:rsidP="0042596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6E3C8A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2C62E0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425968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Контрольная точка 1.1.1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425968" w:rsidRDefault="00425968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425968" w:rsidRDefault="00425968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425968" w:rsidRDefault="00425968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2025 г.</w:t>
            </w:r>
          </w:p>
        </w:tc>
        <w:tc>
          <w:tcPr>
            <w:tcW w:w="1797" w:type="dxa"/>
          </w:tcPr>
          <w:p w:rsidR="00425968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425968" w:rsidRDefault="00425968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425968" w:rsidRDefault="00425968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425968" w:rsidRDefault="00425968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</w:tc>
        <w:tc>
          <w:tcPr>
            <w:tcW w:w="1797" w:type="dxa"/>
          </w:tcPr>
          <w:p w:rsidR="00425968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7E5F1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7E5F1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7E5F1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1.1.3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2025г.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FA469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FA469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FA469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</w:p>
          <w:p w:rsidR="006E3C8A" w:rsidRDefault="006E3C8A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</w:t>
            </w:r>
            <w:r>
              <w:rPr>
                <w:sz w:val="24"/>
              </w:rPr>
              <w:lastRenderedPageBreak/>
              <w:t xml:space="preserve">текущему ремонту и содержанию» 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марта 2026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FA469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FA469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FA4694">
              <w:rPr>
                <w:kern w:val="2"/>
                <w:sz w:val="22"/>
                <w:szCs w:val="22"/>
              </w:rPr>
              <w:t xml:space="preserve"> сельского </w:t>
            </w:r>
            <w:r w:rsidRPr="00FA4694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реализации муниципальной </w:t>
            </w:r>
            <w:r>
              <w:rPr>
                <w:kern w:val="2"/>
                <w:sz w:val="24"/>
                <w:szCs w:val="24"/>
              </w:rPr>
              <w:lastRenderedPageBreak/>
              <w:t>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085EA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85EA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85EA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2026г.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085EA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85EA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85EA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1.1.7</w:t>
            </w:r>
          </w:p>
          <w:p w:rsidR="006E3C8A" w:rsidRDefault="006E3C8A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085EA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85EA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85EA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1.1.8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1.1.8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085EA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85EA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85EA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1.1.9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1.1.9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2027г.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085EA4">
              <w:rPr>
                <w:kern w:val="2"/>
                <w:sz w:val="22"/>
                <w:szCs w:val="22"/>
              </w:rPr>
              <w:t xml:space="preserve">Администрация </w:t>
            </w:r>
            <w:r w:rsidRPr="00085EA4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085EA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425968" w:rsidRPr="00120538" w:rsidTr="00425968">
        <w:tc>
          <w:tcPr>
            <w:tcW w:w="81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425968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Приобрете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ние спортивного оборудования и 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212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5968" w:rsidRDefault="00425968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</w:p>
          <w:p w:rsidR="006E3C8A" w:rsidRDefault="006E3C8A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2025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B879FF">
              <w:rPr>
                <w:kern w:val="2"/>
                <w:sz w:val="22"/>
                <w:szCs w:val="22"/>
              </w:rPr>
              <w:t xml:space="preserve">Администрация </w:t>
            </w:r>
            <w:r w:rsidRPr="00B879FF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B879F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B879FF">
              <w:rPr>
                <w:kern w:val="2"/>
                <w:sz w:val="22"/>
                <w:szCs w:val="22"/>
              </w:rPr>
              <w:t xml:space="preserve">Администрация </w:t>
            </w:r>
            <w:r w:rsidRPr="00B879FF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B879F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1.2.3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2025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B879FF">
              <w:rPr>
                <w:kern w:val="2"/>
                <w:sz w:val="22"/>
                <w:szCs w:val="22"/>
              </w:rPr>
              <w:t xml:space="preserve">Администрация </w:t>
            </w:r>
            <w:r w:rsidRPr="00B879FF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B879F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1.2.4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</w:p>
          <w:p w:rsidR="006E3C8A" w:rsidRDefault="006E3C8A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B879FF">
              <w:rPr>
                <w:kern w:val="2"/>
                <w:sz w:val="22"/>
                <w:szCs w:val="22"/>
              </w:rPr>
              <w:t xml:space="preserve">Администрация </w:t>
            </w:r>
            <w:r w:rsidRPr="00B879FF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B879F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1.2.5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B879FF">
              <w:rPr>
                <w:kern w:val="2"/>
                <w:sz w:val="22"/>
                <w:szCs w:val="22"/>
              </w:rPr>
              <w:t xml:space="preserve">Администрация </w:t>
            </w:r>
            <w:r w:rsidRPr="00B879FF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B879F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1.2.6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2026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320B6A">
              <w:rPr>
                <w:kern w:val="2"/>
                <w:sz w:val="22"/>
                <w:szCs w:val="22"/>
              </w:rPr>
              <w:t xml:space="preserve">Администрация </w:t>
            </w:r>
            <w:r w:rsidRPr="00320B6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320B6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1.2.7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1.2.7</w:t>
            </w:r>
          </w:p>
          <w:p w:rsidR="006E3C8A" w:rsidRDefault="006E3C8A" w:rsidP="0042596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«Согласован перечень спортивного оборудования и </w:t>
            </w:r>
            <w:r>
              <w:rPr>
                <w:sz w:val="24"/>
              </w:rPr>
              <w:lastRenderedPageBreak/>
              <w:t xml:space="preserve">инвентаря» 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марта 2027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320B6A">
              <w:rPr>
                <w:kern w:val="2"/>
                <w:sz w:val="22"/>
                <w:szCs w:val="22"/>
              </w:rPr>
              <w:t xml:space="preserve">Администрация </w:t>
            </w:r>
            <w:r w:rsidRPr="00320B6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320B6A">
              <w:rPr>
                <w:kern w:val="2"/>
                <w:sz w:val="22"/>
                <w:szCs w:val="22"/>
              </w:rPr>
              <w:t xml:space="preserve"> сельского </w:t>
            </w:r>
            <w:r w:rsidRPr="00320B6A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реализации муниципальной </w:t>
            </w:r>
            <w:r>
              <w:rPr>
                <w:kern w:val="2"/>
                <w:sz w:val="24"/>
                <w:szCs w:val="24"/>
              </w:rPr>
              <w:lastRenderedPageBreak/>
              <w:t>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1.2.8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320B6A">
              <w:rPr>
                <w:kern w:val="2"/>
                <w:sz w:val="22"/>
                <w:szCs w:val="22"/>
              </w:rPr>
              <w:t xml:space="preserve">Администрация </w:t>
            </w:r>
            <w:r w:rsidRPr="00320B6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320B6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6E3C8A" w:rsidRPr="00120538" w:rsidTr="00425968">
        <w:tc>
          <w:tcPr>
            <w:tcW w:w="817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1.2.9</w:t>
            </w:r>
          </w:p>
        </w:tc>
        <w:tc>
          <w:tcPr>
            <w:tcW w:w="3544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1.2.9</w:t>
            </w:r>
          </w:p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6E3C8A" w:rsidRDefault="006E3C8A" w:rsidP="004259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декабря 2027 г.</w:t>
            </w:r>
          </w:p>
        </w:tc>
        <w:tc>
          <w:tcPr>
            <w:tcW w:w="1797" w:type="dxa"/>
          </w:tcPr>
          <w:p w:rsidR="006E3C8A" w:rsidRDefault="006E3C8A" w:rsidP="006E3C8A">
            <w:pPr>
              <w:jc w:val="center"/>
            </w:pPr>
            <w:r w:rsidRPr="00320B6A">
              <w:rPr>
                <w:kern w:val="2"/>
                <w:sz w:val="22"/>
                <w:szCs w:val="22"/>
              </w:rPr>
              <w:t xml:space="preserve">Администрация </w:t>
            </w:r>
            <w:r w:rsidRPr="00320B6A">
              <w:rPr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320B6A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6E3C8A" w:rsidRDefault="006E3C8A" w:rsidP="0042596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EC5D7D" w:rsidRDefault="00425968" w:rsidP="00425968">
      <w:pPr>
        <w:widowControl w:val="0"/>
        <w:spacing w:line="235" w:lineRule="auto"/>
        <w:jc w:val="center"/>
        <w:rPr>
          <w:kern w:val="2"/>
          <w:sz w:val="28"/>
          <w:szCs w:val="28"/>
          <w:highlight w:val="yellow"/>
        </w:rPr>
      </w:pPr>
      <w:bookmarkStart w:id="4" w:name="sub_310"/>
      <w:bookmarkEnd w:id="3"/>
    </w:p>
    <w:bookmarkEnd w:id="2"/>
    <w:bookmarkEnd w:id="4"/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425968" w:rsidRDefault="00425968" w:rsidP="00425968">
      <w:pPr>
        <w:suppressAutoHyphens/>
        <w:rPr>
          <w:kern w:val="2"/>
          <w:sz w:val="28"/>
          <w:szCs w:val="28"/>
        </w:rPr>
      </w:pPr>
    </w:p>
    <w:p w:rsidR="006E3C8A" w:rsidRDefault="006E3C8A" w:rsidP="00425968">
      <w:pPr>
        <w:pStyle w:val="af8"/>
        <w:rPr>
          <w:sz w:val="24"/>
        </w:rPr>
        <w:sectPr w:rsidR="006E3C8A" w:rsidSect="002B38D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AFB" w:rsidRPr="00A77AFB" w:rsidRDefault="00A77AFB" w:rsidP="00A77AFB">
      <w:pPr>
        <w:pStyle w:val="af8"/>
        <w:ind w:left="9781"/>
        <w:jc w:val="right"/>
        <w:rPr>
          <w:rFonts w:ascii="Times New Roman" w:hAnsi="Times New Roman" w:cs="Times New Roman"/>
          <w:sz w:val="24"/>
        </w:rPr>
      </w:pPr>
      <w:r w:rsidRPr="00A77AFB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A77AFB" w:rsidRPr="00A77AFB" w:rsidRDefault="00A77AFB" w:rsidP="00A77AFB">
      <w:pPr>
        <w:pStyle w:val="af8"/>
        <w:ind w:left="9781"/>
        <w:jc w:val="right"/>
        <w:rPr>
          <w:rFonts w:ascii="Times New Roman" w:hAnsi="Times New Roman" w:cs="Times New Roman"/>
        </w:rPr>
      </w:pPr>
      <w:r w:rsidRPr="00A77AFB">
        <w:rPr>
          <w:rFonts w:ascii="Times New Roman" w:hAnsi="Times New Roman" w:cs="Times New Roman"/>
          <w:sz w:val="24"/>
        </w:rPr>
        <w:t>к муниципальной программе</w:t>
      </w:r>
    </w:p>
    <w:p w:rsidR="00A77AFB" w:rsidRDefault="00A77AFB" w:rsidP="00A77AFB">
      <w:pPr>
        <w:pStyle w:val="af8"/>
        <w:ind w:left="9781"/>
        <w:jc w:val="right"/>
        <w:rPr>
          <w:rFonts w:ascii="Times New Roman" w:hAnsi="Times New Roman" w:cs="Times New Roman"/>
          <w:sz w:val="24"/>
        </w:rPr>
      </w:pPr>
      <w:r w:rsidRPr="00A77AFB">
        <w:rPr>
          <w:rFonts w:ascii="Times New Roman" w:hAnsi="Times New Roman" w:cs="Times New Roman"/>
          <w:sz w:val="24"/>
        </w:rPr>
        <w:t xml:space="preserve">«Развитие физической </w:t>
      </w:r>
    </w:p>
    <w:p w:rsidR="00A77AFB" w:rsidRPr="00A77AFB" w:rsidRDefault="00A77AFB" w:rsidP="00A77AFB">
      <w:pPr>
        <w:pStyle w:val="af8"/>
        <w:ind w:left="9781"/>
        <w:jc w:val="right"/>
        <w:rPr>
          <w:rFonts w:ascii="Times New Roman" w:hAnsi="Times New Roman" w:cs="Times New Roman"/>
          <w:sz w:val="24"/>
        </w:rPr>
      </w:pPr>
      <w:r w:rsidRPr="00A77AFB">
        <w:rPr>
          <w:rFonts w:ascii="Times New Roman" w:hAnsi="Times New Roman" w:cs="Times New Roman"/>
          <w:sz w:val="24"/>
        </w:rPr>
        <w:t xml:space="preserve">культуры и  спорта» </w:t>
      </w:r>
    </w:p>
    <w:p w:rsidR="00425968" w:rsidRDefault="00425968" w:rsidP="00425968">
      <w:pPr>
        <w:pStyle w:val="af8"/>
        <w:rPr>
          <w:sz w:val="24"/>
        </w:rPr>
      </w:pPr>
    </w:p>
    <w:p w:rsidR="00425968" w:rsidRPr="006E3C8A" w:rsidRDefault="00425968" w:rsidP="00425968">
      <w:pPr>
        <w:pStyle w:val="af8"/>
        <w:jc w:val="center"/>
        <w:rPr>
          <w:rFonts w:ascii="Times New Roman" w:hAnsi="Times New Roman" w:cs="Times New Roman"/>
          <w:sz w:val="24"/>
        </w:rPr>
      </w:pPr>
      <w:r w:rsidRPr="006E3C8A">
        <w:rPr>
          <w:rFonts w:ascii="Times New Roman" w:hAnsi="Times New Roman" w:cs="Times New Roman"/>
          <w:sz w:val="24"/>
        </w:rPr>
        <w:t>ПЕРЕЧЕНЬ</w:t>
      </w:r>
    </w:p>
    <w:p w:rsidR="00425968" w:rsidRPr="006E3C8A" w:rsidRDefault="00425968" w:rsidP="00425968">
      <w:pPr>
        <w:pStyle w:val="af8"/>
        <w:jc w:val="center"/>
        <w:rPr>
          <w:rFonts w:ascii="Times New Roman" w:hAnsi="Times New Roman" w:cs="Times New Roman"/>
          <w:sz w:val="24"/>
        </w:rPr>
      </w:pPr>
      <w:r w:rsidRPr="006E3C8A">
        <w:rPr>
          <w:rFonts w:ascii="Times New Roman" w:hAnsi="Times New Roman" w:cs="Times New Roman"/>
          <w:sz w:val="24"/>
        </w:rPr>
        <w:t xml:space="preserve">инвестиционных проектов (объектов капитального строительства, реконструкции, капитального ремонта, находящихся в муниципальной собственности </w:t>
      </w:r>
      <w:r w:rsidR="006E3C8A" w:rsidRPr="006E3C8A">
        <w:rPr>
          <w:rFonts w:ascii="Times New Roman" w:hAnsi="Times New Roman" w:cs="Times New Roman"/>
          <w:sz w:val="24"/>
        </w:rPr>
        <w:t>Кутейниковского</w:t>
      </w:r>
      <w:r w:rsidRPr="006E3C8A">
        <w:rPr>
          <w:rFonts w:ascii="Times New Roman" w:hAnsi="Times New Roman" w:cs="Times New Roman"/>
          <w:sz w:val="24"/>
        </w:rPr>
        <w:t xml:space="preserve"> сельского</w:t>
      </w:r>
      <w:r w:rsidR="006E3C8A" w:rsidRPr="006E3C8A">
        <w:rPr>
          <w:rFonts w:ascii="Times New Roman" w:hAnsi="Times New Roman" w:cs="Times New Roman"/>
          <w:sz w:val="24"/>
        </w:rPr>
        <w:t xml:space="preserve"> </w:t>
      </w:r>
      <w:r w:rsidRPr="006E3C8A">
        <w:rPr>
          <w:rFonts w:ascii="Times New Roman" w:hAnsi="Times New Roman" w:cs="Times New Roman"/>
          <w:sz w:val="24"/>
        </w:rPr>
        <w:t>поселения)</w:t>
      </w:r>
    </w:p>
    <w:tbl>
      <w:tblPr>
        <w:tblStyle w:val="aa"/>
        <w:tblW w:w="15099" w:type="dxa"/>
        <w:tblLayout w:type="fixed"/>
        <w:tblLook w:val="04A0"/>
      </w:tblPr>
      <w:tblGrid>
        <w:gridCol w:w="540"/>
        <w:gridCol w:w="2403"/>
        <w:gridCol w:w="1804"/>
        <w:gridCol w:w="2382"/>
        <w:gridCol w:w="2618"/>
        <w:gridCol w:w="1401"/>
        <w:gridCol w:w="790"/>
        <w:gridCol w:w="790"/>
        <w:gridCol w:w="790"/>
        <w:gridCol w:w="790"/>
        <w:gridCol w:w="791"/>
      </w:tblGrid>
      <w:tr w:rsidR="00425968" w:rsidRPr="006E3C8A" w:rsidTr="00425968">
        <w:tc>
          <w:tcPr>
            <w:tcW w:w="540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3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804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382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618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Сметная стоимость в ценах соответствующих лет на начало, тыс.руб.</w:t>
            </w:r>
          </w:p>
        </w:tc>
        <w:tc>
          <w:tcPr>
            <w:tcW w:w="3951" w:type="dxa"/>
            <w:gridSpan w:val="5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25968" w:rsidRPr="006E3C8A" w:rsidTr="00425968">
        <w:tc>
          <w:tcPr>
            <w:tcW w:w="540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widowControl w:val="0"/>
            </w:pPr>
            <w:r w:rsidRPr="006E3C8A">
              <w:t xml:space="preserve">Итого по объектам </w:t>
            </w:r>
          </w:p>
          <w:p w:rsidR="00425968" w:rsidRPr="006E3C8A" w:rsidRDefault="00425968" w:rsidP="00425968">
            <w:pPr>
              <w:widowControl w:val="0"/>
            </w:pPr>
            <w:r w:rsidRPr="006E3C8A">
              <w:t>капитального строительства</w:t>
            </w:r>
            <w:r w:rsidR="006E3C8A">
              <w:t xml:space="preserve"> </w:t>
            </w:r>
            <w:r w:rsidRPr="006E3C8A">
              <w:t>и реконструкции</w:t>
            </w: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E3C8A" w:rsidRPr="006E3C8A">
              <w:rPr>
                <w:rFonts w:ascii="Times New Roman" w:hAnsi="Times New Roman" w:cs="Times New Roman"/>
                <w:sz w:val="20"/>
              </w:rPr>
              <w:t>Кутейниковского</w:t>
            </w:r>
            <w:r w:rsidR="006E3C8A"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9" w:type="dxa"/>
            <w:gridSpan w:val="10"/>
          </w:tcPr>
          <w:p w:rsidR="00425968" w:rsidRPr="006E3C8A" w:rsidRDefault="00425968" w:rsidP="00425968">
            <w:pPr>
              <w:pStyle w:val="a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6E3C8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</w:t>
            </w:r>
            <w:r w:rsidR="00C0455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массового </w:t>
            </w:r>
            <w:r w:rsidRPr="006E3C8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спорта»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59" w:type="dxa"/>
            <w:gridSpan w:val="10"/>
          </w:tcPr>
          <w:p w:rsidR="00425968" w:rsidRPr="006E3C8A" w:rsidRDefault="00425968" w:rsidP="006E3C8A">
            <w:pPr>
              <w:pStyle w:val="a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6E3C8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инфраструктуры спорта в </w:t>
            </w:r>
            <w:r w:rsidR="006E3C8A" w:rsidRPr="006E3C8A">
              <w:rPr>
                <w:rFonts w:ascii="Times New Roman" w:hAnsi="Times New Roman" w:cs="Times New Roman"/>
                <w:sz w:val="20"/>
              </w:rPr>
              <w:t>Кутейниковско</w:t>
            </w:r>
            <w:r w:rsidR="006E3C8A">
              <w:rPr>
                <w:rFonts w:ascii="Times New Roman" w:hAnsi="Times New Roman" w:cs="Times New Roman"/>
                <w:sz w:val="20"/>
              </w:rPr>
              <w:t>м</w:t>
            </w:r>
            <w:r w:rsidR="006E3C8A" w:rsidRPr="006E3C8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E3C8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сельском поселении»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E3C8A" w:rsidRPr="006E3C8A">
              <w:rPr>
                <w:rFonts w:ascii="Times New Roman" w:hAnsi="Times New Roman" w:cs="Times New Roman"/>
                <w:sz w:val="20"/>
              </w:rPr>
              <w:t>Кутейниковского</w:t>
            </w:r>
            <w:r w:rsidR="006E3C8A" w:rsidRPr="006E3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968" w:rsidRPr="006E3C8A" w:rsidTr="00425968">
        <w:tc>
          <w:tcPr>
            <w:tcW w:w="54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425968" w:rsidRPr="006E3C8A" w:rsidRDefault="00425968" w:rsidP="00425968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0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1" w:type="dxa"/>
          </w:tcPr>
          <w:p w:rsidR="00425968" w:rsidRPr="006E3C8A" w:rsidRDefault="00425968" w:rsidP="00425968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0"/>
    </w:tbl>
    <w:p w:rsidR="00425968" w:rsidRPr="006E3C8A" w:rsidRDefault="00425968" w:rsidP="007D6DA6">
      <w:pPr>
        <w:suppressAutoHyphens/>
        <w:jc w:val="center"/>
        <w:rPr>
          <w:sz w:val="28"/>
          <w:szCs w:val="28"/>
        </w:rPr>
      </w:pPr>
    </w:p>
    <w:sectPr w:rsidR="00425968" w:rsidRPr="006E3C8A" w:rsidSect="006E3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A4" w:rsidRDefault="003D3DA4" w:rsidP="002B7CDE">
      <w:r>
        <w:separator/>
      </w:r>
    </w:p>
  </w:endnote>
  <w:endnote w:type="continuationSeparator" w:id="1">
    <w:p w:rsidR="003D3DA4" w:rsidRDefault="003D3DA4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8" w:rsidRDefault="00425968">
    <w:pPr>
      <w:pStyle w:val="a8"/>
      <w:jc w:val="right"/>
    </w:pPr>
  </w:p>
  <w:p w:rsidR="00425968" w:rsidRPr="002B3DC9" w:rsidRDefault="00425968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A4" w:rsidRDefault="003D3DA4" w:rsidP="002B7CDE">
      <w:r>
        <w:separator/>
      </w:r>
    </w:p>
  </w:footnote>
  <w:footnote w:type="continuationSeparator" w:id="1">
    <w:p w:rsidR="003D3DA4" w:rsidRDefault="003D3DA4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CA3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9E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52A5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6D7C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769D"/>
    <w:multiLevelType w:val="hybridMultilevel"/>
    <w:tmpl w:val="ED8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77398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F6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BF130D"/>
    <w:multiLevelType w:val="hybridMultilevel"/>
    <w:tmpl w:val="62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626C76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CF07BD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0E54"/>
    <w:multiLevelType w:val="hybridMultilevel"/>
    <w:tmpl w:val="4A14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14D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E1A7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074D"/>
    <w:multiLevelType w:val="hybridMultilevel"/>
    <w:tmpl w:val="BF6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3210"/>
    <w:multiLevelType w:val="hybridMultilevel"/>
    <w:tmpl w:val="EE4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A6A4B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BFE"/>
    <w:multiLevelType w:val="hybridMultilevel"/>
    <w:tmpl w:val="462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F160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30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5"/>
  </w:num>
  <w:num w:numId="13">
    <w:abstractNumId w:val="25"/>
  </w:num>
  <w:num w:numId="14">
    <w:abstractNumId w:val="35"/>
  </w:num>
  <w:num w:numId="15">
    <w:abstractNumId w:val="16"/>
  </w:num>
  <w:num w:numId="16">
    <w:abstractNumId w:val="13"/>
  </w:num>
  <w:num w:numId="17">
    <w:abstractNumId w:val="34"/>
  </w:num>
  <w:num w:numId="18">
    <w:abstractNumId w:val="20"/>
  </w:num>
  <w:num w:numId="19">
    <w:abstractNumId w:val="37"/>
  </w:num>
  <w:num w:numId="20">
    <w:abstractNumId w:val="14"/>
  </w:num>
  <w:num w:numId="21">
    <w:abstractNumId w:val="23"/>
  </w:num>
  <w:num w:numId="22">
    <w:abstractNumId w:val="29"/>
  </w:num>
  <w:num w:numId="23">
    <w:abstractNumId w:val="8"/>
  </w:num>
  <w:num w:numId="24">
    <w:abstractNumId w:val="7"/>
  </w:num>
  <w:num w:numId="25">
    <w:abstractNumId w:val="36"/>
  </w:num>
  <w:num w:numId="26">
    <w:abstractNumId w:val="31"/>
  </w:num>
  <w:num w:numId="27">
    <w:abstractNumId w:val="17"/>
  </w:num>
  <w:num w:numId="28">
    <w:abstractNumId w:val="28"/>
  </w:num>
  <w:num w:numId="29">
    <w:abstractNumId w:val="11"/>
  </w:num>
  <w:num w:numId="30">
    <w:abstractNumId w:val="33"/>
  </w:num>
  <w:num w:numId="31">
    <w:abstractNumId w:val="22"/>
  </w:num>
  <w:num w:numId="32">
    <w:abstractNumId w:val="6"/>
  </w:num>
  <w:num w:numId="33">
    <w:abstractNumId w:val="12"/>
  </w:num>
  <w:num w:numId="34">
    <w:abstractNumId w:val="1"/>
  </w:num>
  <w:num w:numId="35">
    <w:abstractNumId w:val="27"/>
  </w:num>
  <w:num w:numId="36">
    <w:abstractNumId w:val="5"/>
  </w:num>
  <w:num w:numId="37">
    <w:abstractNumId w:val="3"/>
  </w:num>
  <w:num w:numId="38">
    <w:abstractNumId w:val="3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921A0"/>
    <w:rsid w:val="001A2E30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3D2704"/>
    <w:rsid w:val="003D3DA4"/>
    <w:rsid w:val="00425968"/>
    <w:rsid w:val="0050348D"/>
    <w:rsid w:val="00567216"/>
    <w:rsid w:val="005816A2"/>
    <w:rsid w:val="005A33AA"/>
    <w:rsid w:val="005D22E1"/>
    <w:rsid w:val="00662D86"/>
    <w:rsid w:val="00665C05"/>
    <w:rsid w:val="00683E6B"/>
    <w:rsid w:val="006B3E0F"/>
    <w:rsid w:val="006E3C8A"/>
    <w:rsid w:val="006E7375"/>
    <w:rsid w:val="007577DA"/>
    <w:rsid w:val="007D6DA6"/>
    <w:rsid w:val="007F013A"/>
    <w:rsid w:val="007F50E3"/>
    <w:rsid w:val="00816326"/>
    <w:rsid w:val="00841A6D"/>
    <w:rsid w:val="00874FB4"/>
    <w:rsid w:val="009B53F1"/>
    <w:rsid w:val="00A1007A"/>
    <w:rsid w:val="00A42E4C"/>
    <w:rsid w:val="00A44389"/>
    <w:rsid w:val="00A77AFB"/>
    <w:rsid w:val="00B10D04"/>
    <w:rsid w:val="00B5429E"/>
    <w:rsid w:val="00BC4E37"/>
    <w:rsid w:val="00C04554"/>
    <w:rsid w:val="00C31B5B"/>
    <w:rsid w:val="00C427C5"/>
    <w:rsid w:val="00CE6C27"/>
    <w:rsid w:val="00D51686"/>
    <w:rsid w:val="00D77FC1"/>
    <w:rsid w:val="00E107E3"/>
    <w:rsid w:val="00ED54F7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</cp:revision>
  <dcterms:created xsi:type="dcterms:W3CDTF">2024-06-25T07:17:00Z</dcterms:created>
  <dcterms:modified xsi:type="dcterms:W3CDTF">2024-11-06T08:26:00Z</dcterms:modified>
</cp:coreProperties>
</file>