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2D" w:rsidRDefault="00020A2D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4B5704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704">
        <w:rPr>
          <w:rFonts w:ascii="Times New Roman" w:hAnsi="Times New Roman" w:cs="Times New Roman"/>
          <w:sz w:val="28"/>
          <w:szCs w:val="28"/>
        </w:rPr>
        <w:t>«</w:t>
      </w:r>
      <w:r w:rsidR="00020A2D">
        <w:rPr>
          <w:rFonts w:ascii="Times New Roman" w:hAnsi="Times New Roman" w:cs="Times New Roman"/>
          <w:sz w:val="28"/>
          <w:szCs w:val="28"/>
        </w:rPr>
        <w:t>КУТЕЙНИКОВСКОЕ</w:t>
      </w:r>
      <w:r w:rsidRPr="004B57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 </w:t>
      </w:r>
      <w:r w:rsidR="00020A2D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  <w:r w:rsidR="00E255F8">
        <w:rPr>
          <w:rFonts w:ascii="Times New Roman" w:hAnsi="Times New Roman" w:cs="Times New Roman"/>
          <w:sz w:val="28"/>
          <w:szCs w:val="28"/>
        </w:rPr>
        <w:t>114</w:t>
      </w:r>
      <w:r w:rsidRPr="00ED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020A2D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20A2D">
        <w:rPr>
          <w:rFonts w:ascii="Times New Roman" w:hAnsi="Times New Roman" w:cs="Times New Roman"/>
          <w:sz w:val="28"/>
          <w:szCs w:val="28"/>
        </w:rPr>
        <w:t>30.11.</w:t>
      </w:r>
      <w:r w:rsidR="004B570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20A2D">
        <w:rPr>
          <w:rFonts w:ascii="Times New Roman" w:hAnsi="Times New Roman" w:cs="Times New Roman"/>
          <w:sz w:val="28"/>
          <w:szCs w:val="28"/>
        </w:rPr>
        <w:t>91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  «</w:t>
      </w:r>
      <w:r w:rsidR="00E255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28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ноября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9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муниципальных нормативно-правовых актов в соответствие с действующим законодательством, руководствуясь Уставом муниципального образования «</w:t>
      </w:r>
      <w:r w:rsidR="00020A2D">
        <w:rPr>
          <w:rFonts w:ascii="Times New Roman" w:hAnsi="Times New Roman" w:cs="Times New Roman"/>
          <w:sz w:val="28"/>
          <w:szCs w:val="28"/>
        </w:rPr>
        <w:t>Кутейниковское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020A2D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4F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020A2D">
        <w:rPr>
          <w:rFonts w:ascii="Times New Roman" w:hAnsi="Times New Roman" w:cs="Times New Roman"/>
          <w:sz w:val="28"/>
          <w:szCs w:val="28"/>
        </w:rPr>
        <w:t>Кутейниковского</w:t>
      </w:r>
      <w:r w:rsidR="00020A2D" w:rsidRPr="00BA14F2">
        <w:rPr>
          <w:rFonts w:ascii="Times New Roman" w:hAnsi="Times New Roman" w:cs="Times New Roman"/>
          <w:sz w:val="28"/>
          <w:szCs w:val="28"/>
        </w:rPr>
        <w:t xml:space="preserve"> </w:t>
      </w:r>
      <w:r w:rsidRPr="00BA14F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20A2D">
        <w:rPr>
          <w:rFonts w:ascii="Times New Roman" w:hAnsi="Times New Roman" w:cs="Times New Roman"/>
          <w:sz w:val="28"/>
          <w:szCs w:val="28"/>
        </w:rPr>
        <w:t>30.11.</w:t>
      </w:r>
      <w:r w:rsidRPr="00BA14F2">
        <w:rPr>
          <w:rFonts w:ascii="Times New Roman" w:hAnsi="Times New Roman" w:cs="Times New Roman"/>
          <w:sz w:val="28"/>
          <w:szCs w:val="28"/>
        </w:rPr>
        <w:t>2018 №</w:t>
      </w:r>
      <w:r w:rsidR="00020A2D">
        <w:rPr>
          <w:rFonts w:ascii="Times New Roman" w:hAnsi="Times New Roman" w:cs="Times New Roman"/>
          <w:sz w:val="28"/>
          <w:szCs w:val="28"/>
        </w:rPr>
        <w:t xml:space="preserve"> 91</w:t>
      </w:r>
      <w:r w:rsidRPr="00BA14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4F2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F0E1B" w:rsidRPr="00924732" w:rsidRDefault="000A13DC" w:rsidP="0092473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F0E1B" w:rsidRPr="00924732">
        <w:rPr>
          <w:rFonts w:ascii="Times New Roman" w:hAnsi="Times New Roman" w:cs="Times New Roman"/>
          <w:sz w:val="28"/>
          <w:szCs w:val="28"/>
        </w:rPr>
        <w:t>2.1</w:t>
      </w:r>
      <w:r w:rsidRPr="0092473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2F0E1B" w:rsidRPr="0092473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F4F24">
        <w:rPr>
          <w:rFonts w:ascii="Times New Roman" w:hAnsi="Times New Roman" w:cs="Times New Roman"/>
          <w:sz w:val="28"/>
          <w:szCs w:val="28"/>
        </w:rPr>
        <w:t>следующей</w:t>
      </w:r>
      <w:r w:rsidR="002F0E1B" w:rsidRPr="0092473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F0E1B" w:rsidRPr="0004042F" w:rsidRDefault="002F0E1B" w:rsidP="002F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</w:t>
      </w:r>
      <w:r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2F0E1B" w:rsidRPr="0004042F" w:rsidRDefault="002F0E1B" w:rsidP="002F0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5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2F0E1B" w:rsidRPr="0004042F" w:rsidRDefault="002F0E1B" w:rsidP="002F0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2F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0404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4042F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4042F">
        <w:rPr>
          <w:rFonts w:ascii="Times New Roman" w:hAnsi="Times New Roman" w:cs="Times New Roman"/>
          <w:sz w:val="28"/>
          <w:szCs w:val="28"/>
        </w:rPr>
        <w:t>;</w:t>
      </w:r>
    </w:p>
    <w:p w:rsidR="002F0E1B" w:rsidRPr="0004042F" w:rsidRDefault="002F0E1B" w:rsidP="002F0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Pr="0004042F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8"/>
          <w:szCs w:val="28"/>
        </w:rPr>
        <w:t>, садоводства или</w:t>
      </w:r>
      <w:r w:rsidRPr="0004042F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Федерации»</w:t>
      </w:r>
      <w:r w:rsidRPr="0004042F">
        <w:rPr>
          <w:rFonts w:ascii="Times New Roman" w:hAnsi="Times New Roman" w:cs="Times New Roman"/>
          <w:sz w:val="28"/>
          <w:szCs w:val="28"/>
        </w:rPr>
        <w:t>;</w:t>
      </w:r>
    </w:p>
    <w:p w:rsidR="002F0E1B" w:rsidRDefault="002F0E1B" w:rsidP="002F0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8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="001E5C8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E5C88" w:rsidRPr="00924732" w:rsidRDefault="001E5C88" w:rsidP="0092473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2">
        <w:rPr>
          <w:rFonts w:ascii="Times New Roman" w:hAnsi="Times New Roman" w:cs="Times New Roman"/>
          <w:sz w:val="28"/>
          <w:szCs w:val="28"/>
        </w:rPr>
        <w:t>Пункт 3 признать утратившим силу.</w:t>
      </w:r>
    </w:p>
    <w:p w:rsidR="007F1189" w:rsidRDefault="007F1189" w:rsidP="007F11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1 января 2020 года, но не ранее чем по истечении одного месяца со дня</w:t>
      </w:r>
      <w:r w:rsidR="0092473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за исключением подпункта 1.2 пункта 1 решения.</w:t>
      </w:r>
    </w:p>
    <w:p w:rsidR="00924732" w:rsidRDefault="00924732" w:rsidP="007F11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1.2 пункта 1 настоящего решения вступает в силу с 1 января 2021 года.</w:t>
      </w: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2D" w:rsidRDefault="00020A2D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2D" w:rsidRDefault="00020A2D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2D" w:rsidRPr="00020A2D" w:rsidRDefault="00020A2D" w:rsidP="00020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2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</w:t>
      </w:r>
    </w:p>
    <w:p w:rsidR="001A1D12" w:rsidRPr="00020A2D" w:rsidRDefault="00020A2D" w:rsidP="00020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2D">
        <w:rPr>
          <w:rFonts w:ascii="Times New Roman" w:hAnsi="Times New Roman" w:cs="Times New Roman"/>
          <w:sz w:val="28"/>
          <w:szCs w:val="28"/>
        </w:rPr>
        <w:t>глава 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2D"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0A2D">
        <w:rPr>
          <w:rFonts w:ascii="Times New Roman" w:hAnsi="Times New Roman" w:cs="Times New Roman"/>
          <w:sz w:val="28"/>
          <w:szCs w:val="28"/>
        </w:rPr>
        <w:t>Маркин С.Е</w:t>
      </w:r>
    </w:p>
    <w:sectPr w:rsidR="001A1D12" w:rsidRPr="00020A2D" w:rsidSect="004B5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1B"/>
    <w:rsid w:val="00020A2D"/>
    <w:rsid w:val="000A13DC"/>
    <w:rsid w:val="000F6B01"/>
    <w:rsid w:val="001A1D12"/>
    <w:rsid w:val="001E5C88"/>
    <w:rsid w:val="002F0E1B"/>
    <w:rsid w:val="004B5704"/>
    <w:rsid w:val="00550F32"/>
    <w:rsid w:val="00655493"/>
    <w:rsid w:val="0073756F"/>
    <w:rsid w:val="007F1189"/>
    <w:rsid w:val="0082765A"/>
    <w:rsid w:val="008C2EB0"/>
    <w:rsid w:val="00924732"/>
    <w:rsid w:val="00AD528B"/>
    <w:rsid w:val="00CF2806"/>
    <w:rsid w:val="00D36847"/>
    <w:rsid w:val="00DF4F24"/>
    <w:rsid w:val="00E2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7F918233AA68007E684A8DF28F04CD9779F64D08F48DC10B65DFF4B767F0ZCb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B6F4089F58F04CD9779F64D08F48DC10B65DFF4B765F6ZCb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CA46B751D33C2631ED7F918233AA680079684488FD8F04CD9779F64D08F48DC10B65DFF4B764F0ZCb9G" TargetMode="External"/><Relationship Id="rId5" Type="http://schemas.openxmlformats.org/officeDocument/2006/relationships/hyperlink" Target="consultantplus://offline/ref=DECA46B751D33C2631ED7F918233AA68007E684A8DF28F04CD9779F64D08F48DC10B65DFF4B763F6ZCb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2019-11-06T09:29:00Z</cp:lastPrinted>
  <dcterms:created xsi:type="dcterms:W3CDTF">2019-11-11T05:34:00Z</dcterms:created>
  <dcterms:modified xsi:type="dcterms:W3CDTF">2019-11-28T10:14:00Z</dcterms:modified>
</cp:coreProperties>
</file>